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5A" w:rsidRPr="009B275A" w:rsidRDefault="003B4AE3" w:rsidP="009B275A">
      <w:pPr>
        <w:pStyle w:val="30"/>
        <w:shd w:val="clear" w:color="auto" w:fill="auto"/>
        <w:spacing w:before="0" w:after="0" w:line="240" w:lineRule="auto"/>
        <w:rPr>
          <w:spacing w:val="-10"/>
          <w:sz w:val="28"/>
          <w:szCs w:val="28"/>
        </w:rPr>
      </w:pPr>
      <w:r>
        <w:rPr>
          <w:spacing w:val="-10"/>
          <w:sz w:val="28"/>
          <w:szCs w:val="28"/>
        </w:rPr>
        <w:t xml:space="preserve">Отчет о работе </w:t>
      </w:r>
      <w:r w:rsidR="009B275A" w:rsidRPr="009B275A">
        <w:rPr>
          <w:spacing w:val="-10"/>
          <w:sz w:val="28"/>
          <w:szCs w:val="28"/>
        </w:rPr>
        <w:t xml:space="preserve">по профилактике безнадзорности и правонарушений несовершеннолетних  на территории </w:t>
      </w:r>
      <w:proofErr w:type="gramStart"/>
      <w:r w:rsidR="009B275A" w:rsidRPr="009B275A">
        <w:rPr>
          <w:spacing w:val="-10"/>
          <w:sz w:val="28"/>
          <w:szCs w:val="28"/>
        </w:rPr>
        <w:t>г</w:t>
      </w:r>
      <w:proofErr w:type="gramEnd"/>
      <w:r w:rsidR="009B275A" w:rsidRPr="009B275A">
        <w:rPr>
          <w:spacing w:val="-10"/>
          <w:sz w:val="28"/>
          <w:szCs w:val="28"/>
        </w:rPr>
        <w:t xml:space="preserve">. Белокуриха </w:t>
      </w:r>
    </w:p>
    <w:p w:rsidR="009B275A" w:rsidRPr="009B275A" w:rsidRDefault="003B4AE3" w:rsidP="009B275A">
      <w:pPr>
        <w:pStyle w:val="30"/>
        <w:shd w:val="clear" w:color="auto" w:fill="auto"/>
        <w:spacing w:before="0" w:after="0" w:line="240" w:lineRule="auto"/>
        <w:rPr>
          <w:spacing w:val="-10"/>
          <w:sz w:val="28"/>
          <w:szCs w:val="28"/>
        </w:rPr>
      </w:pPr>
      <w:r>
        <w:rPr>
          <w:spacing w:val="-10"/>
          <w:sz w:val="28"/>
          <w:szCs w:val="28"/>
        </w:rPr>
        <w:t xml:space="preserve">в </w:t>
      </w:r>
      <w:r w:rsidR="00D447B5">
        <w:rPr>
          <w:spacing w:val="-10"/>
          <w:sz w:val="28"/>
          <w:szCs w:val="28"/>
        </w:rPr>
        <w:t xml:space="preserve"> </w:t>
      </w:r>
      <w:r>
        <w:rPr>
          <w:spacing w:val="-10"/>
          <w:sz w:val="28"/>
          <w:szCs w:val="28"/>
        </w:rPr>
        <w:t>2021</w:t>
      </w:r>
      <w:r w:rsidR="009B275A" w:rsidRPr="009B275A">
        <w:rPr>
          <w:spacing w:val="-10"/>
          <w:sz w:val="28"/>
          <w:szCs w:val="28"/>
        </w:rPr>
        <w:t xml:space="preserve"> году</w:t>
      </w:r>
    </w:p>
    <w:p w:rsidR="009B275A" w:rsidRDefault="009B275A" w:rsidP="009B275A">
      <w:pPr>
        <w:spacing w:after="0" w:line="240" w:lineRule="auto"/>
        <w:jc w:val="both"/>
        <w:rPr>
          <w:rFonts w:ascii="Times New Roman" w:eastAsia="Times New Roman" w:hAnsi="Times New Roman" w:cs="Times New Roman"/>
          <w:spacing w:val="-10"/>
          <w:sz w:val="28"/>
          <w:szCs w:val="28"/>
        </w:rPr>
      </w:pPr>
    </w:p>
    <w:p w:rsidR="00E82E91" w:rsidRDefault="00E82E91" w:rsidP="009B275A">
      <w:pPr>
        <w:spacing w:after="0" w:line="240" w:lineRule="auto"/>
        <w:jc w:val="both"/>
        <w:rPr>
          <w:rFonts w:ascii="Times New Roman" w:hAnsi="Times New Roman" w:cs="Times New Roman"/>
          <w:spacing w:val="-10"/>
          <w:sz w:val="28"/>
          <w:szCs w:val="28"/>
        </w:rPr>
      </w:pP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В ходе реализации Федерального закона от 24 июня 1999 года № 120-ФЗ «Об основах системы профилактики безнадзорности и правонарушений </w:t>
      </w:r>
      <w:proofErr w:type="spellStart"/>
      <w:proofErr w:type="gramStart"/>
      <w:r w:rsidRPr="009B275A">
        <w:rPr>
          <w:rFonts w:ascii="Times New Roman" w:hAnsi="Times New Roman" w:cs="Times New Roman"/>
          <w:spacing w:val="-10"/>
          <w:sz w:val="28"/>
          <w:szCs w:val="28"/>
        </w:rPr>
        <w:t>несовершенно</w:t>
      </w:r>
      <w:r>
        <w:rPr>
          <w:rFonts w:ascii="Times New Roman" w:hAnsi="Times New Roman" w:cs="Times New Roman"/>
          <w:spacing w:val="-10"/>
          <w:sz w:val="28"/>
          <w:szCs w:val="28"/>
        </w:rPr>
        <w:t>-</w:t>
      </w:r>
      <w:r w:rsidRPr="009B275A">
        <w:rPr>
          <w:rFonts w:ascii="Times New Roman" w:hAnsi="Times New Roman" w:cs="Times New Roman"/>
          <w:spacing w:val="-10"/>
          <w:sz w:val="28"/>
          <w:szCs w:val="28"/>
        </w:rPr>
        <w:t>летних</w:t>
      </w:r>
      <w:proofErr w:type="spellEnd"/>
      <w:proofErr w:type="gramEnd"/>
      <w:r w:rsidRPr="009B275A">
        <w:rPr>
          <w:rFonts w:ascii="Times New Roman" w:hAnsi="Times New Roman" w:cs="Times New Roman"/>
          <w:spacing w:val="-10"/>
          <w:sz w:val="28"/>
          <w:szCs w:val="28"/>
        </w:rPr>
        <w:t>», с учетом основных проблем в сфере детс</w:t>
      </w:r>
      <w:r>
        <w:rPr>
          <w:rFonts w:ascii="Times New Roman" w:hAnsi="Times New Roman" w:cs="Times New Roman"/>
          <w:spacing w:val="-10"/>
          <w:sz w:val="28"/>
          <w:szCs w:val="28"/>
        </w:rPr>
        <w:t>тва на территории города, в 2021</w:t>
      </w:r>
      <w:r w:rsidRPr="009B275A">
        <w:rPr>
          <w:rFonts w:ascii="Times New Roman" w:hAnsi="Times New Roman" w:cs="Times New Roman"/>
          <w:spacing w:val="-10"/>
          <w:sz w:val="28"/>
          <w:szCs w:val="28"/>
        </w:rPr>
        <w:t xml:space="preserve"> году комиссия по делам несовершеннолетних и защите их прав осуществляла свою деятельность по следующим приоритетным направлениям:</w:t>
      </w:r>
    </w:p>
    <w:p w:rsidR="009B275A" w:rsidRPr="009B275A" w:rsidRDefault="009B275A" w:rsidP="009B275A">
      <w:pPr>
        <w:spacing w:after="0" w:line="240" w:lineRule="auto"/>
        <w:ind w:firstLine="709"/>
        <w:jc w:val="both"/>
        <w:rPr>
          <w:rFonts w:ascii="Times New Roman" w:hAnsi="Times New Roman" w:cs="Times New Roman"/>
          <w:bCs/>
          <w:iCs/>
          <w:spacing w:val="-10"/>
          <w:sz w:val="28"/>
          <w:szCs w:val="28"/>
        </w:rPr>
      </w:pPr>
      <w:r w:rsidRPr="009B275A">
        <w:rPr>
          <w:rFonts w:ascii="Times New Roman" w:hAnsi="Times New Roman" w:cs="Times New Roman"/>
          <w:bCs/>
          <w:iCs/>
          <w:spacing w:val="-10"/>
          <w:sz w:val="28"/>
          <w:szCs w:val="28"/>
        </w:rPr>
        <w:t>- совершенствование межведомственного взаимодействия органов и учреждений системы профилактики по раннему выявлению детского и семейного неблагополучия, профилактике жестокого обращения с детьми и социального сиротства, оказанию помощи детям;</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организация индивидуальной профилактической работы с семьями, находящимися в социально  опасном положении, включая кровные и замещающие семьи;</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повышение эффективности профилактических мер, направленных на предупреждение правонарушений, групповых и повторных преступлений несовершеннолетних и иных антиобщественных действий;</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  профилактика </w:t>
      </w:r>
      <w:proofErr w:type="spellStart"/>
      <w:r w:rsidRPr="009B275A">
        <w:rPr>
          <w:rFonts w:ascii="Times New Roman" w:hAnsi="Times New Roman" w:cs="Times New Roman"/>
          <w:spacing w:val="-10"/>
          <w:sz w:val="28"/>
          <w:szCs w:val="28"/>
        </w:rPr>
        <w:t>антивинтального</w:t>
      </w:r>
      <w:proofErr w:type="spellEnd"/>
      <w:r w:rsidRPr="009B275A">
        <w:rPr>
          <w:rFonts w:ascii="Times New Roman" w:hAnsi="Times New Roman" w:cs="Times New Roman"/>
          <w:spacing w:val="-10"/>
          <w:sz w:val="28"/>
          <w:szCs w:val="28"/>
        </w:rPr>
        <w:t xml:space="preserve"> поведения несовершеннолетних;</w:t>
      </w:r>
    </w:p>
    <w:p w:rsidR="009B275A" w:rsidRPr="009B275A" w:rsidRDefault="009B275A" w:rsidP="009B275A">
      <w:pPr>
        <w:spacing w:after="0" w:line="240" w:lineRule="auto"/>
        <w:ind w:firstLine="708"/>
        <w:jc w:val="both"/>
        <w:rPr>
          <w:rFonts w:ascii="Times New Roman" w:hAnsi="Times New Roman" w:cs="Times New Roman"/>
          <w:sz w:val="28"/>
          <w:szCs w:val="28"/>
        </w:rPr>
      </w:pPr>
      <w:r w:rsidRPr="009B275A">
        <w:rPr>
          <w:rFonts w:ascii="Times New Roman" w:hAnsi="Times New Roman" w:cs="Times New Roman"/>
          <w:spacing w:val="-10"/>
          <w:sz w:val="28"/>
          <w:szCs w:val="28"/>
        </w:rPr>
        <w:t xml:space="preserve">- повышение эффективности профилактических мер, направленных на предупреждение употребления несовершеннолетними </w:t>
      </w:r>
      <w:proofErr w:type="spellStart"/>
      <w:r w:rsidRPr="009B275A">
        <w:rPr>
          <w:rFonts w:ascii="Times New Roman" w:hAnsi="Times New Roman" w:cs="Times New Roman"/>
          <w:spacing w:val="-10"/>
          <w:sz w:val="28"/>
          <w:szCs w:val="28"/>
        </w:rPr>
        <w:t>психоактивных</w:t>
      </w:r>
      <w:proofErr w:type="spellEnd"/>
      <w:r w:rsidRPr="009B275A">
        <w:rPr>
          <w:rFonts w:ascii="Times New Roman" w:hAnsi="Times New Roman" w:cs="Times New Roman"/>
          <w:spacing w:val="-10"/>
          <w:sz w:val="28"/>
          <w:szCs w:val="28"/>
        </w:rPr>
        <w:t xml:space="preserve"> веществ, пресечения фактов реализации подросткам табачных изделий</w:t>
      </w:r>
      <w:r w:rsidRPr="009B275A">
        <w:rPr>
          <w:rFonts w:ascii="Times New Roman" w:hAnsi="Times New Roman" w:cs="Times New Roman"/>
          <w:sz w:val="28"/>
          <w:szCs w:val="28"/>
        </w:rPr>
        <w:t xml:space="preserve"> и алкогольной продукции</w:t>
      </w:r>
      <w:r w:rsidRPr="009B275A">
        <w:rPr>
          <w:rFonts w:ascii="Times New Roman" w:hAnsi="Times New Roman" w:cs="Times New Roman"/>
          <w:spacing w:val="-10"/>
          <w:sz w:val="28"/>
          <w:szCs w:val="28"/>
        </w:rPr>
        <w:t>;</w:t>
      </w:r>
    </w:p>
    <w:p w:rsidR="009B275A" w:rsidRPr="009B275A" w:rsidRDefault="009B275A" w:rsidP="009B275A">
      <w:pPr>
        <w:spacing w:after="0" w:line="240" w:lineRule="auto"/>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ab/>
        <w:t>- предупреждение  дискриминации, насилия и экстремизма среди несовершеннолетних;</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профилактика детской смертности в результате утопления, пожаров, детского травматизма.</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Поставленные комиссией задачи решались через укрепление системы межведомственного взаимодействия в работе по раннему выявлению фактов семейного неблагополучия, насилия и жестокого обращения с детьми и оказания им всесторонней помощи и поддержки</w:t>
      </w:r>
      <w:r w:rsidRPr="009B275A">
        <w:rPr>
          <w:rFonts w:ascii="Times New Roman" w:hAnsi="Times New Roman" w:cs="Times New Roman"/>
          <w:bCs/>
          <w:iCs/>
          <w:spacing w:val="-10"/>
          <w:sz w:val="28"/>
          <w:szCs w:val="28"/>
        </w:rPr>
        <w:t>.</w:t>
      </w:r>
    </w:p>
    <w:p w:rsidR="009B275A" w:rsidRPr="009B275A" w:rsidRDefault="009B275A" w:rsidP="009B275A">
      <w:pPr>
        <w:spacing w:after="0" w:line="240" w:lineRule="auto"/>
        <w:ind w:firstLine="709"/>
        <w:jc w:val="both"/>
        <w:rPr>
          <w:rFonts w:ascii="Times New Roman" w:hAnsi="Times New Roman" w:cs="Times New Roman"/>
          <w:bCs/>
          <w:iCs/>
          <w:spacing w:val="-10"/>
          <w:sz w:val="28"/>
          <w:szCs w:val="28"/>
        </w:rPr>
      </w:pPr>
      <w:r w:rsidRPr="009B275A">
        <w:rPr>
          <w:rFonts w:ascii="Times New Roman" w:hAnsi="Times New Roman" w:cs="Times New Roman"/>
          <w:bCs/>
          <w:iCs/>
          <w:spacing w:val="-10"/>
          <w:sz w:val="28"/>
          <w:szCs w:val="28"/>
        </w:rPr>
        <w:t xml:space="preserve">По итогам работы за полугодие на заседаниях заслушивались отчеты руководителей органов системы профилактики по реализации мероприятий </w:t>
      </w:r>
      <w:r w:rsidRPr="009B275A">
        <w:rPr>
          <w:rFonts w:ascii="Times New Roman" w:hAnsi="Times New Roman" w:cs="Times New Roman"/>
          <w:spacing w:val="-10"/>
          <w:sz w:val="28"/>
          <w:szCs w:val="28"/>
        </w:rPr>
        <w:t>межведомственных планов</w:t>
      </w:r>
      <w:r w:rsidRPr="009B275A">
        <w:rPr>
          <w:rFonts w:ascii="Times New Roman" w:hAnsi="Times New Roman" w:cs="Times New Roman"/>
          <w:bCs/>
          <w:iCs/>
          <w:spacing w:val="-10"/>
          <w:sz w:val="28"/>
          <w:szCs w:val="28"/>
        </w:rPr>
        <w:t>:</w:t>
      </w:r>
    </w:p>
    <w:p w:rsidR="009B275A" w:rsidRPr="009B275A" w:rsidRDefault="009B275A" w:rsidP="009B275A">
      <w:pPr>
        <w:spacing w:after="0" w:line="240" w:lineRule="auto"/>
        <w:ind w:firstLine="709"/>
        <w:jc w:val="both"/>
        <w:rPr>
          <w:rFonts w:ascii="Times New Roman" w:hAnsi="Times New Roman" w:cs="Times New Roman"/>
          <w:bCs/>
          <w:iCs/>
          <w:spacing w:val="-10"/>
          <w:sz w:val="28"/>
          <w:szCs w:val="28"/>
        </w:rPr>
      </w:pPr>
      <w:r w:rsidRPr="009B275A">
        <w:rPr>
          <w:rFonts w:ascii="Times New Roman" w:hAnsi="Times New Roman" w:cs="Times New Roman"/>
          <w:bCs/>
          <w:iCs/>
          <w:spacing w:val="-10"/>
          <w:sz w:val="28"/>
          <w:szCs w:val="28"/>
        </w:rPr>
        <w:t xml:space="preserve">-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w:t>
      </w:r>
      <w:proofErr w:type="gramStart"/>
      <w:r w:rsidRPr="009B275A">
        <w:rPr>
          <w:rFonts w:ascii="Times New Roman" w:hAnsi="Times New Roman" w:cs="Times New Roman"/>
          <w:bCs/>
          <w:iCs/>
          <w:spacing w:val="-10"/>
          <w:sz w:val="28"/>
          <w:szCs w:val="28"/>
        </w:rPr>
        <w:t>г</w:t>
      </w:r>
      <w:proofErr w:type="gramEnd"/>
      <w:r w:rsidRPr="009B275A">
        <w:rPr>
          <w:rFonts w:ascii="Times New Roman" w:hAnsi="Times New Roman" w:cs="Times New Roman"/>
          <w:bCs/>
          <w:iCs/>
          <w:spacing w:val="-10"/>
          <w:sz w:val="28"/>
          <w:szCs w:val="28"/>
        </w:rPr>
        <w:t>. Белокуриха на 2021 год;</w:t>
      </w:r>
    </w:p>
    <w:p w:rsidR="009B275A" w:rsidRPr="009B275A" w:rsidRDefault="009B275A" w:rsidP="009B275A">
      <w:pPr>
        <w:spacing w:after="0" w:line="240" w:lineRule="auto"/>
        <w:ind w:firstLine="709"/>
        <w:jc w:val="both"/>
        <w:rPr>
          <w:rFonts w:ascii="Times New Roman" w:hAnsi="Times New Roman" w:cs="Times New Roman"/>
          <w:bCs/>
          <w:iCs/>
          <w:spacing w:val="-10"/>
          <w:sz w:val="28"/>
          <w:szCs w:val="28"/>
        </w:rPr>
      </w:pPr>
      <w:r w:rsidRPr="009B275A">
        <w:rPr>
          <w:rFonts w:ascii="Times New Roman" w:hAnsi="Times New Roman" w:cs="Times New Roman"/>
          <w:bCs/>
          <w:iCs/>
          <w:spacing w:val="-10"/>
          <w:sz w:val="28"/>
          <w:szCs w:val="28"/>
        </w:rPr>
        <w:t xml:space="preserve">-  Межведомственного плана профилактики суицидального поведения несовершеннолетних  на территории </w:t>
      </w:r>
      <w:proofErr w:type="gramStart"/>
      <w:r w:rsidRPr="009B275A">
        <w:rPr>
          <w:rFonts w:ascii="Times New Roman" w:hAnsi="Times New Roman" w:cs="Times New Roman"/>
          <w:bCs/>
          <w:iCs/>
          <w:spacing w:val="-10"/>
          <w:sz w:val="28"/>
          <w:szCs w:val="28"/>
        </w:rPr>
        <w:t>г</w:t>
      </w:r>
      <w:proofErr w:type="gramEnd"/>
      <w:r w:rsidRPr="009B275A">
        <w:rPr>
          <w:rFonts w:ascii="Times New Roman" w:hAnsi="Times New Roman" w:cs="Times New Roman"/>
          <w:bCs/>
          <w:iCs/>
          <w:spacing w:val="-10"/>
          <w:sz w:val="28"/>
          <w:szCs w:val="28"/>
        </w:rPr>
        <w:t>. Белокуриха на 2021 год.</w:t>
      </w:r>
    </w:p>
    <w:p w:rsidR="009B275A" w:rsidRPr="009B275A" w:rsidRDefault="009B275A" w:rsidP="009B275A">
      <w:pPr>
        <w:pStyle w:val="4"/>
        <w:shd w:val="clear" w:color="auto" w:fill="auto"/>
        <w:spacing w:line="240" w:lineRule="auto"/>
        <w:ind w:firstLine="641"/>
        <w:jc w:val="both"/>
        <w:rPr>
          <w:spacing w:val="-10"/>
          <w:sz w:val="28"/>
          <w:szCs w:val="28"/>
        </w:rPr>
      </w:pPr>
      <w:r w:rsidRPr="009B275A">
        <w:rPr>
          <w:spacing w:val="-10"/>
          <w:sz w:val="28"/>
          <w:szCs w:val="28"/>
        </w:rPr>
        <w:t>За отчетный период комиссией были организованы и проведены рейдовые мероприятия при участии специалистов заинтересованных органов системы профилактики и иных ведомств в целях:</w:t>
      </w:r>
    </w:p>
    <w:p w:rsidR="009B275A" w:rsidRPr="009B275A" w:rsidRDefault="009B275A" w:rsidP="009B275A">
      <w:pPr>
        <w:pStyle w:val="4"/>
        <w:shd w:val="clear" w:color="auto" w:fill="auto"/>
        <w:spacing w:line="240" w:lineRule="auto"/>
        <w:ind w:firstLine="641"/>
        <w:jc w:val="both"/>
        <w:rPr>
          <w:spacing w:val="-10"/>
          <w:sz w:val="28"/>
          <w:szCs w:val="28"/>
        </w:rPr>
      </w:pPr>
      <w:r w:rsidRPr="009B275A">
        <w:rPr>
          <w:spacing w:val="-10"/>
          <w:sz w:val="28"/>
          <w:szCs w:val="28"/>
        </w:rPr>
        <w:lastRenderedPageBreak/>
        <w:t>- профилактики пожаров, недопущения нахождения детей на водных объектах без контроля взрослых,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B275A" w:rsidRPr="009B275A" w:rsidRDefault="009B275A" w:rsidP="009B275A">
      <w:pPr>
        <w:spacing w:after="0" w:line="240" w:lineRule="auto"/>
        <w:ind w:firstLine="641"/>
        <w:jc w:val="both"/>
        <w:rPr>
          <w:rFonts w:ascii="Times New Roman" w:hAnsi="Times New Roman" w:cs="Times New Roman"/>
          <w:spacing w:val="-10"/>
          <w:sz w:val="28"/>
          <w:szCs w:val="28"/>
        </w:rPr>
      </w:pPr>
      <w:r w:rsidRPr="009B275A">
        <w:rPr>
          <w:rFonts w:ascii="Times New Roman" w:eastAsia="Times New Roman" w:hAnsi="Times New Roman" w:cs="Times New Roman"/>
          <w:spacing w:val="-10"/>
          <w:sz w:val="28"/>
          <w:szCs w:val="28"/>
        </w:rPr>
        <w:t xml:space="preserve">- </w:t>
      </w:r>
      <w:r w:rsidRPr="009B275A">
        <w:rPr>
          <w:rFonts w:ascii="Times New Roman" w:hAnsi="Times New Roman" w:cs="Times New Roman"/>
          <w:spacing w:val="-10"/>
          <w:sz w:val="28"/>
          <w:szCs w:val="28"/>
        </w:rPr>
        <w:t>выявления детей и семей на ранних стадиях семейного неблаго</w:t>
      </w:r>
      <w:r w:rsidRPr="009B275A">
        <w:rPr>
          <w:rFonts w:ascii="Times New Roman" w:hAnsi="Times New Roman" w:cs="Times New Roman"/>
          <w:spacing w:val="-10"/>
          <w:sz w:val="28"/>
          <w:szCs w:val="28"/>
        </w:rPr>
        <w:softHyphen/>
        <w:t>получия, организации своевременной реабилитационной работы по профилактике социального сиротства, предотвращения жестокого обращения с детьми, соблюде</w:t>
      </w:r>
      <w:r w:rsidRPr="009B275A">
        <w:rPr>
          <w:rFonts w:ascii="Times New Roman" w:hAnsi="Times New Roman" w:cs="Times New Roman"/>
          <w:spacing w:val="-10"/>
          <w:sz w:val="28"/>
          <w:szCs w:val="28"/>
        </w:rPr>
        <w:softHyphen/>
        <w:t>ния прав и законных интересов детей в замещающих семьях;</w:t>
      </w:r>
    </w:p>
    <w:p w:rsidR="009B275A" w:rsidRPr="009B275A" w:rsidRDefault="009B275A" w:rsidP="009B275A">
      <w:pPr>
        <w:spacing w:after="0" w:line="240" w:lineRule="auto"/>
        <w:ind w:firstLine="641"/>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обследования жилищно-бытовых условий семей, имеющих детей от 0 до 6 лет, состоящих на межведомственном профилактическом учете;</w:t>
      </w:r>
    </w:p>
    <w:p w:rsidR="009B275A" w:rsidRPr="009B275A" w:rsidRDefault="009B275A" w:rsidP="009B275A">
      <w:pPr>
        <w:spacing w:after="0" w:line="240" w:lineRule="auto"/>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          - контроля обстановки и недопущения чрезвычайных ситуаций в семьях, находящихся в социально опасном положении, состоящих на межведомственном профилактическом учете по причине злоупотребления родителями спиртными напитками, в период новогодних праздников.</w:t>
      </w:r>
    </w:p>
    <w:p w:rsidR="009B275A" w:rsidRPr="009B275A" w:rsidRDefault="009B275A" w:rsidP="009B275A">
      <w:pPr>
        <w:tabs>
          <w:tab w:val="left" w:pos="709"/>
          <w:tab w:val="center" w:pos="4677"/>
        </w:tabs>
        <w:spacing w:after="0" w:line="240" w:lineRule="auto"/>
        <w:jc w:val="both"/>
        <w:rPr>
          <w:rFonts w:ascii="Times New Roman" w:hAnsi="Times New Roman" w:cs="Times New Roman"/>
          <w:spacing w:val="-10"/>
          <w:sz w:val="28"/>
          <w:szCs w:val="28"/>
        </w:rPr>
      </w:pPr>
      <w:r w:rsidRPr="009B275A">
        <w:rPr>
          <w:rFonts w:ascii="Times New Roman" w:eastAsia="Times New Roman" w:hAnsi="Times New Roman" w:cs="Times New Roman"/>
          <w:spacing w:val="-10"/>
          <w:sz w:val="28"/>
          <w:szCs w:val="28"/>
        </w:rPr>
        <w:tab/>
        <w:t xml:space="preserve">С </w:t>
      </w:r>
      <w:r w:rsidRPr="009B275A">
        <w:rPr>
          <w:rFonts w:ascii="Times New Roman" w:hAnsi="Times New Roman" w:cs="Times New Roman"/>
          <w:spacing w:val="-10"/>
          <w:sz w:val="28"/>
          <w:szCs w:val="28"/>
        </w:rPr>
        <w:t xml:space="preserve">целью выявления безнадзорных детей на водных объектах в летний период привлекались члены ДНД и Совета отцов </w:t>
      </w:r>
      <w:proofErr w:type="gramStart"/>
      <w:r w:rsidRPr="009B275A">
        <w:rPr>
          <w:rFonts w:ascii="Times New Roman" w:hAnsi="Times New Roman" w:cs="Times New Roman"/>
          <w:spacing w:val="-10"/>
          <w:sz w:val="28"/>
          <w:szCs w:val="28"/>
        </w:rPr>
        <w:t>г</w:t>
      </w:r>
      <w:proofErr w:type="gramEnd"/>
      <w:r w:rsidRPr="009B275A">
        <w:rPr>
          <w:rFonts w:ascii="Times New Roman" w:hAnsi="Times New Roman" w:cs="Times New Roman"/>
          <w:spacing w:val="-10"/>
          <w:sz w:val="28"/>
          <w:szCs w:val="28"/>
        </w:rPr>
        <w:t xml:space="preserve">. Белокуриха. </w:t>
      </w:r>
      <w:r w:rsidRPr="009B275A">
        <w:rPr>
          <w:rFonts w:ascii="Times New Roman" w:eastAsia="Times New Roman" w:hAnsi="Times New Roman" w:cs="Times New Roman"/>
          <w:spacing w:val="-10"/>
          <w:sz w:val="28"/>
          <w:szCs w:val="28"/>
        </w:rPr>
        <w:t xml:space="preserve">Информация о правилах поведения на водоемах периодически размещается в городских СМИ и социальных сетях. Совместно с представителями </w:t>
      </w:r>
      <w:r w:rsidRPr="009B275A">
        <w:rPr>
          <w:rFonts w:ascii="Times New Roman" w:eastAsia="Times New Roman" w:hAnsi="Times New Roman" w:cs="Times New Roman"/>
          <w:bCs/>
          <w:spacing w:val="-10"/>
          <w:sz w:val="28"/>
          <w:szCs w:val="28"/>
        </w:rPr>
        <w:t xml:space="preserve">ТО НД и </w:t>
      </w:r>
      <w:proofErr w:type="gramStart"/>
      <w:r w:rsidRPr="009B275A">
        <w:rPr>
          <w:rFonts w:ascii="Times New Roman" w:eastAsia="Times New Roman" w:hAnsi="Times New Roman" w:cs="Times New Roman"/>
          <w:bCs/>
          <w:spacing w:val="-10"/>
          <w:sz w:val="28"/>
          <w:szCs w:val="28"/>
        </w:rPr>
        <w:t>ПР</w:t>
      </w:r>
      <w:proofErr w:type="gramEnd"/>
      <w:r w:rsidRPr="009B275A">
        <w:rPr>
          <w:rFonts w:ascii="Times New Roman" w:eastAsia="Times New Roman" w:hAnsi="Times New Roman" w:cs="Times New Roman"/>
          <w:bCs/>
          <w:spacing w:val="-10"/>
          <w:sz w:val="28"/>
          <w:szCs w:val="28"/>
        </w:rPr>
        <w:t xml:space="preserve"> № 3 УНД и ПР ГУ МЧС, 6 Отряда ПСО ФПС ГПС ГУ МЧС по Алтайскому краю в феврале и  декабре </w:t>
      </w:r>
      <w:r w:rsidRPr="009B275A">
        <w:rPr>
          <w:rFonts w:ascii="Times New Roman" w:eastAsia="Times New Roman" w:hAnsi="Times New Roman" w:cs="Times New Roman"/>
          <w:spacing w:val="-10"/>
          <w:sz w:val="28"/>
          <w:szCs w:val="28"/>
        </w:rPr>
        <w:t>проведены рейды по частному сектору с целью проверки состояния печного отопления, в которых проживают многодетные семьи и семьи</w:t>
      </w:r>
      <w:r w:rsidRPr="009B275A">
        <w:rPr>
          <w:rFonts w:ascii="Times New Roman" w:hAnsi="Times New Roman" w:cs="Times New Roman"/>
          <w:spacing w:val="-10"/>
          <w:sz w:val="28"/>
          <w:szCs w:val="28"/>
        </w:rPr>
        <w:t>, находящиеся в социально опасном положении</w:t>
      </w:r>
      <w:r w:rsidRPr="009B275A">
        <w:rPr>
          <w:rFonts w:ascii="Times New Roman" w:eastAsia="Times New Roman" w:hAnsi="Times New Roman" w:cs="Times New Roman"/>
          <w:spacing w:val="-10"/>
          <w:sz w:val="28"/>
          <w:szCs w:val="28"/>
        </w:rPr>
        <w:t xml:space="preserve">. </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Членами комиссии, входящими в состав добровольной народной дружины, ежемесячно осуществляются рейдовые мероприятия по исполнению ЗАК от 07.12.2009 № 99-ЗС «Об ограничении пребывания несовершеннолетних в общественных местах на территории Алтайского края». </w:t>
      </w:r>
    </w:p>
    <w:p w:rsidR="009B275A" w:rsidRPr="009B275A" w:rsidRDefault="009B275A" w:rsidP="009B275A">
      <w:pPr>
        <w:spacing w:after="0" w:line="240" w:lineRule="auto"/>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За отчетный период специалистами  органов системы профилактики отработано 13 сигналов о раннем выявлении нарушения прав и законных интересов детей, поступивших от комиссии. Фактов, предусмотренных ст. 156 УК РФ - неисполнение обязанностей по воспитанию несовершеннолетних, связанных с жестоким обращением не выявлено. МО МВД России «</w:t>
      </w:r>
      <w:proofErr w:type="spellStart"/>
      <w:r w:rsidRPr="009B275A">
        <w:rPr>
          <w:rFonts w:ascii="Times New Roman" w:hAnsi="Times New Roman" w:cs="Times New Roman"/>
          <w:spacing w:val="-10"/>
          <w:sz w:val="28"/>
          <w:szCs w:val="28"/>
        </w:rPr>
        <w:t>Белокурихинский</w:t>
      </w:r>
      <w:proofErr w:type="spellEnd"/>
      <w:r w:rsidRPr="009B275A">
        <w:rPr>
          <w:rFonts w:ascii="Times New Roman" w:hAnsi="Times New Roman" w:cs="Times New Roman"/>
          <w:spacing w:val="-10"/>
          <w:sz w:val="28"/>
          <w:szCs w:val="28"/>
        </w:rPr>
        <w:t>» постановлений об отказе в возбуждении  уголовных дел, предусмотренных  ст. 156 УК РФ, вынесено не было, в 2020 году – 2.</w:t>
      </w:r>
    </w:p>
    <w:p w:rsidR="009B275A" w:rsidRPr="009B275A" w:rsidRDefault="009B275A" w:rsidP="009B275A">
      <w:pPr>
        <w:spacing w:after="0" w:line="240" w:lineRule="auto"/>
        <w:ind w:firstLine="700"/>
        <w:jc w:val="both"/>
        <w:rPr>
          <w:rFonts w:ascii="Times New Roman" w:hAnsi="Times New Roman" w:cs="Times New Roman"/>
          <w:color w:val="000000"/>
          <w:spacing w:val="-10"/>
          <w:sz w:val="28"/>
          <w:szCs w:val="28"/>
        </w:rPr>
      </w:pPr>
      <w:r w:rsidRPr="009B275A">
        <w:rPr>
          <w:rFonts w:ascii="Times New Roman" w:hAnsi="Times New Roman" w:cs="Times New Roman"/>
          <w:spacing w:val="-10"/>
          <w:sz w:val="28"/>
          <w:szCs w:val="28"/>
        </w:rPr>
        <w:t xml:space="preserve">Инспектором по охране прав детства при проверке по сообщениям граждан и субъектов системы профилактики выявлен 1 ребенок-сирота (2020-3), 3 ребенка оставшихся без попечения родителей (2020-1),  все дети устроены в семьи, проводится соответствующая работа. В семьи, состоящие на межведомственном профилактическом учете, инспектор выезжает 2-3 раза за планируемый период, акты обследования жилищно-бытовых условий проживания несовершеннолетних направляются в комиссию. Оказывается содействие в организации оздоровления, санаторно-курортного лечения несовершеннолетних находящихся в СОП, в трудной жизненной ситуации, детей-сирот, детей, оставшихся без попечения родителей. </w:t>
      </w:r>
    </w:p>
    <w:p w:rsidR="009B275A" w:rsidRPr="009B275A" w:rsidRDefault="009B275A" w:rsidP="009B275A">
      <w:pPr>
        <w:tabs>
          <w:tab w:val="left" w:pos="4103"/>
          <w:tab w:val="left" w:pos="4708"/>
        </w:tabs>
        <w:spacing w:after="0" w:line="240" w:lineRule="auto"/>
        <w:ind w:firstLine="740"/>
        <w:jc w:val="both"/>
        <w:rPr>
          <w:rFonts w:ascii="Times New Roman" w:hAnsi="Times New Roman" w:cs="Times New Roman"/>
          <w:spacing w:val="-6"/>
          <w:sz w:val="28"/>
          <w:szCs w:val="28"/>
          <w:lang w:bidi="ru-RU"/>
        </w:rPr>
      </w:pPr>
      <w:r w:rsidRPr="009B275A">
        <w:rPr>
          <w:rFonts w:ascii="Times New Roman" w:hAnsi="Times New Roman" w:cs="Times New Roman"/>
          <w:spacing w:val="-6"/>
          <w:sz w:val="28"/>
          <w:szCs w:val="28"/>
          <w:lang w:bidi="ru-RU"/>
        </w:rPr>
        <w:t xml:space="preserve">В 2021 году с тремя замещающими семьями СОП было организовано психолого-педагогическое сопровождение КГБУ для детей-сирот и детей, оставшихся  без  попечения родителей, оказывающее социальные услуги </w:t>
      </w:r>
      <w:r w:rsidRPr="009B275A">
        <w:rPr>
          <w:rFonts w:ascii="Times New Roman" w:hAnsi="Times New Roman" w:cs="Times New Roman"/>
          <w:spacing w:val="-6"/>
          <w:sz w:val="28"/>
          <w:szCs w:val="28"/>
          <w:lang w:bidi="ru-RU"/>
        </w:rPr>
        <w:lastRenderedPageBreak/>
        <w:t>«Алтайский   центр  помощи  детям,  оставшимся   без  попечения  родителей, им. В.С. Ершова».</w:t>
      </w:r>
    </w:p>
    <w:p w:rsidR="009B275A" w:rsidRPr="009B275A" w:rsidRDefault="009B275A" w:rsidP="009B275A">
      <w:pPr>
        <w:pStyle w:val="a3"/>
        <w:spacing w:after="0"/>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В 2021 году в суд направлено два иска о лишении  двух родителей  родительских прав в отношении трех детей, в 2020 году - 0. </w:t>
      </w:r>
    </w:p>
    <w:p w:rsidR="009B275A" w:rsidRPr="009B275A" w:rsidRDefault="009B275A" w:rsidP="009B275A">
      <w:pPr>
        <w:spacing w:after="0" w:line="240" w:lineRule="auto"/>
        <w:ind w:firstLine="668"/>
        <w:jc w:val="both"/>
        <w:rPr>
          <w:rFonts w:ascii="Times New Roman" w:eastAsia="Times New Roman" w:hAnsi="Times New Roman" w:cs="Times New Roman"/>
          <w:spacing w:val="-6"/>
          <w:sz w:val="28"/>
          <w:szCs w:val="28"/>
        </w:rPr>
      </w:pPr>
      <w:r w:rsidRPr="009B275A">
        <w:rPr>
          <w:rFonts w:ascii="Times New Roman" w:hAnsi="Times New Roman" w:cs="Times New Roman"/>
          <w:bCs/>
          <w:iCs/>
          <w:spacing w:val="-10"/>
          <w:sz w:val="28"/>
          <w:szCs w:val="28"/>
        </w:rPr>
        <w:t xml:space="preserve">При координирующей роли комиссии проведены межведомственные комплексные профилактические операции. </w:t>
      </w:r>
      <w:r w:rsidRPr="009B275A">
        <w:rPr>
          <w:rFonts w:ascii="Times New Roman" w:hAnsi="Times New Roman" w:cs="Times New Roman"/>
          <w:spacing w:val="-10"/>
          <w:sz w:val="28"/>
          <w:szCs w:val="28"/>
        </w:rPr>
        <w:t>В рамках межведомственной операции «Ма</w:t>
      </w:r>
      <w:r w:rsidRPr="009B275A">
        <w:rPr>
          <w:rFonts w:ascii="Times New Roman" w:hAnsi="Times New Roman" w:cs="Times New Roman"/>
          <w:spacing w:val="-10"/>
          <w:sz w:val="28"/>
          <w:szCs w:val="28"/>
        </w:rPr>
        <w:softHyphen/>
        <w:t xml:space="preserve">лыш» </w:t>
      </w:r>
      <w:r w:rsidRPr="009B275A">
        <w:rPr>
          <w:rFonts w:ascii="Times New Roman" w:hAnsi="Times New Roman" w:cs="Times New Roman"/>
          <w:spacing w:val="-6"/>
          <w:sz w:val="28"/>
          <w:szCs w:val="28"/>
        </w:rPr>
        <w:t>проведены обследования - 27</w:t>
      </w:r>
      <w:r w:rsidRPr="009B275A">
        <w:rPr>
          <w:rFonts w:ascii="Times New Roman" w:eastAsia="Times New Roman" w:hAnsi="Times New Roman" w:cs="Times New Roman"/>
          <w:spacing w:val="-6"/>
          <w:sz w:val="28"/>
          <w:szCs w:val="28"/>
        </w:rPr>
        <w:t xml:space="preserve"> семей, в том числе имеющих детей от 0 до 6 лет - 17. По результатам проверок фактов семейного неблагополучия не выявлено. Специалистами о</w:t>
      </w:r>
      <w:r w:rsidRPr="009B275A">
        <w:rPr>
          <w:rFonts w:ascii="Times New Roman" w:hAnsi="Times New Roman" w:cs="Times New Roman"/>
          <w:spacing w:val="-6"/>
          <w:sz w:val="28"/>
          <w:szCs w:val="28"/>
        </w:rPr>
        <w:t xml:space="preserve">казана адресная помощь – 22 семьям, в том числе: 2 семьям выданы продуктовые наборы, 2 - выдана одежда и обувь, 18 семьям оказаны консультативные услуги. С целью решения вопроса трудоустройства шесть семей направлены в службу занятости. На консультации и лечение к врачу-наркологу направлено 2 семьи. </w:t>
      </w:r>
    </w:p>
    <w:p w:rsidR="009B275A" w:rsidRPr="009B275A" w:rsidRDefault="009B275A" w:rsidP="009B275A">
      <w:pPr>
        <w:pStyle w:val="20"/>
        <w:shd w:val="clear" w:color="auto" w:fill="auto"/>
        <w:spacing w:line="240" w:lineRule="auto"/>
        <w:ind w:firstLine="668"/>
        <w:jc w:val="both"/>
        <w:rPr>
          <w:spacing w:val="-10"/>
          <w:sz w:val="28"/>
          <w:szCs w:val="28"/>
        </w:rPr>
      </w:pPr>
      <w:r w:rsidRPr="009B275A">
        <w:rPr>
          <w:spacing w:val="-10"/>
          <w:sz w:val="28"/>
          <w:szCs w:val="28"/>
        </w:rPr>
        <w:t xml:space="preserve">В рамках реализации мероприятий плана межведомственной комплексной профилактической операции «Каникулы» были организованы благотворительные поездки в музей кузнечного дела, музей русского алфавита и истории письменности «Слово» с посещением казачьей лавки  на  «Белокуриха-2», музей М. Евдокимова в п. Верх -  Обский.  В июне процент занятости несовершеннолетних, признанных в СОП – 95 %, в июле – 87  %, в августе – 90 %. </w:t>
      </w:r>
    </w:p>
    <w:p w:rsidR="009B275A" w:rsidRPr="009B275A" w:rsidRDefault="009B275A" w:rsidP="009B275A">
      <w:pPr>
        <w:autoSpaceDE w:val="0"/>
        <w:autoSpaceDN w:val="0"/>
        <w:adjustRightInd w:val="0"/>
        <w:spacing w:after="0" w:line="240" w:lineRule="auto"/>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ЦЗН оказываются государственные услуги в об</w:t>
      </w:r>
      <w:r w:rsidRPr="009B275A">
        <w:rPr>
          <w:rFonts w:ascii="Times New Roman" w:hAnsi="Times New Roman" w:cs="Times New Roman"/>
          <w:spacing w:val="-10"/>
          <w:sz w:val="28"/>
          <w:szCs w:val="28"/>
        </w:rPr>
        <w:softHyphen/>
        <w:t>ласти содействия занятости несовершеннолетним правонарушителям: про</w:t>
      </w:r>
      <w:r w:rsidRPr="009B275A">
        <w:rPr>
          <w:rFonts w:ascii="Times New Roman" w:hAnsi="Times New Roman" w:cs="Times New Roman"/>
          <w:spacing w:val="-10"/>
          <w:sz w:val="28"/>
          <w:szCs w:val="28"/>
        </w:rPr>
        <w:softHyphen/>
        <w:t>фориентация, содействие в поиске работы, профессиональное обучение и</w:t>
      </w:r>
      <w:bookmarkStart w:id="0" w:name="bookmark1"/>
      <w:r w:rsidRPr="009B275A">
        <w:rPr>
          <w:rFonts w:ascii="Times New Roman" w:hAnsi="Times New Roman" w:cs="Times New Roman"/>
          <w:spacing w:val="-10"/>
          <w:sz w:val="28"/>
          <w:szCs w:val="28"/>
        </w:rPr>
        <w:t xml:space="preserve"> др.</w:t>
      </w:r>
      <w:bookmarkEnd w:id="0"/>
      <w:r w:rsidRPr="009B275A">
        <w:rPr>
          <w:rFonts w:ascii="Times New Roman" w:hAnsi="Times New Roman" w:cs="Times New Roman"/>
          <w:spacing w:val="-10"/>
          <w:sz w:val="28"/>
          <w:szCs w:val="28"/>
        </w:rPr>
        <w:t xml:space="preserve"> На постоянной основе проводится работа с работодателями внебюд</w:t>
      </w:r>
      <w:r w:rsidRPr="009B275A">
        <w:rPr>
          <w:rFonts w:ascii="Times New Roman" w:hAnsi="Times New Roman" w:cs="Times New Roman"/>
          <w:spacing w:val="-10"/>
          <w:sz w:val="28"/>
          <w:szCs w:val="28"/>
        </w:rPr>
        <w:softHyphen/>
        <w:t>жетного сектора города по предоставлению вакансий для несовершеннолет</w:t>
      </w:r>
      <w:r w:rsidRPr="009B275A">
        <w:rPr>
          <w:rFonts w:ascii="Times New Roman" w:hAnsi="Times New Roman" w:cs="Times New Roman"/>
          <w:spacing w:val="-10"/>
          <w:sz w:val="28"/>
          <w:szCs w:val="28"/>
        </w:rPr>
        <w:softHyphen/>
        <w:t>них граждан. В текущем году  такие вакансии не предоставлялись.  На организацию временного трудоустройства подростков в период летних каникул из средств муниципального бюджета выделено 400 тыс. рублей.</w:t>
      </w:r>
    </w:p>
    <w:p w:rsidR="009B275A" w:rsidRPr="009B275A" w:rsidRDefault="009B275A" w:rsidP="009B275A">
      <w:pPr>
        <w:spacing w:after="0" w:line="240" w:lineRule="auto"/>
        <w:ind w:firstLine="709"/>
        <w:jc w:val="both"/>
        <w:rPr>
          <w:rFonts w:ascii="Times New Roman" w:hAnsi="Times New Roman" w:cs="Times New Roman"/>
          <w:color w:val="000000"/>
          <w:spacing w:val="-10"/>
          <w:sz w:val="28"/>
          <w:szCs w:val="28"/>
        </w:rPr>
      </w:pPr>
      <w:r w:rsidRPr="009B275A">
        <w:rPr>
          <w:rFonts w:ascii="Times New Roman" w:hAnsi="Times New Roman" w:cs="Times New Roman"/>
          <w:spacing w:val="-10"/>
          <w:sz w:val="28"/>
          <w:szCs w:val="28"/>
        </w:rPr>
        <w:t xml:space="preserve">Реализация социального проекта «Служба дворовых инструкторов. Здоровье - в каждый двор!» стала доброй традицией в </w:t>
      </w:r>
      <w:proofErr w:type="gramStart"/>
      <w:r w:rsidRPr="009B275A">
        <w:rPr>
          <w:rFonts w:ascii="Times New Roman" w:hAnsi="Times New Roman" w:cs="Times New Roman"/>
          <w:spacing w:val="-10"/>
          <w:sz w:val="28"/>
          <w:szCs w:val="28"/>
        </w:rPr>
        <w:t>г</w:t>
      </w:r>
      <w:proofErr w:type="gramEnd"/>
      <w:r w:rsidRPr="009B275A">
        <w:rPr>
          <w:rFonts w:ascii="Times New Roman" w:hAnsi="Times New Roman" w:cs="Times New Roman"/>
          <w:spacing w:val="-10"/>
          <w:sz w:val="28"/>
          <w:szCs w:val="28"/>
        </w:rPr>
        <w:t xml:space="preserve">. Белокуриха. В июле - августе на </w:t>
      </w:r>
      <w:proofErr w:type="spellStart"/>
      <w:r w:rsidRPr="009B275A">
        <w:rPr>
          <w:rFonts w:ascii="Times New Roman" w:hAnsi="Times New Roman" w:cs="Times New Roman"/>
          <w:spacing w:val="-10"/>
          <w:sz w:val="28"/>
          <w:szCs w:val="28"/>
        </w:rPr>
        <w:t>досуговых</w:t>
      </w:r>
      <w:proofErr w:type="spellEnd"/>
      <w:r w:rsidRPr="009B275A">
        <w:rPr>
          <w:rFonts w:ascii="Times New Roman" w:hAnsi="Times New Roman" w:cs="Times New Roman"/>
          <w:spacing w:val="-10"/>
          <w:sz w:val="28"/>
          <w:szCs w:val="28"/>
        </w:rPr>
        <w:t xml:space="preserve"> площадках города реализован проект «Дворовый инструктор». Активное участие принимали учащиеся старших классов общеобразовательных школ. Дворовые инструкторы работали на трех детских площадках, было определено время занятий. Семь несовершеннолетних, состоящих на учете, проживающие в семьях СОП посещали </w:t>
      </w:r>
      <w:proofErr w:type="spellStart"/>
      <w:r w:rsidRPr="009B275A">
        <w:rPr>
          <w:rFonts w:ascii="Times New Roman" w:hAnsi="Times New Roman" w:cs="Times New Roman"/>
          <w:spacing w:val="-10"/>
          <w:sz w:val="28"/>
          <w:szCs w:val="28"/>
        </w:rPr>
        <w:t>досуговые</w:t>
      </w:r>
      <w:proofErr w:type="spellEnd"/>
      <w:r w:rsidRPr="009B275A">
        <w:rPr>
          <w:rFonts w:ascii="Times New Roman" w:hAnsi="Times New Roman" w:cs="Times New Roman"/>
          <w:spacing w:val="-10"/>
          <w:sz w:val="28"/>
          <w:szCs w:val="28"/>
        </w:rPr>
        <w:t xml:space="preserve"> площадки.</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Постановлением № 8 от 03.06.2021 с целью осуществления контроля </w:t>
      </w:r>
      <w:proofErr w:type="spellStart"/>
      <w:r w:rsidRPr="009B275A">
        <w:rPr>
          <w:rFonts w:ascii="Times New Roman" w:hAnsi="Times New Roman" w:cs="Times New Roman"/>
          <w:spacing w:val="-10"/>
          <w:sz w:val="28"/>
          <w:szCs w:val="28"/>
        </w:rPr>
        <w:t>досуговой</w:t>
      </w:r>
      <w:proofErr w:type="spellEnd"/>
      <w:r w:rsidRPr="009B275A">
        <w:rPr>
          <w:rFonts w:ascii="Times New Roman" w:hAnsi="Times New Roman" w:cs="Times New Roman"/>
          <w:spacing w:val="-10"/>
          <w:sz w:val="28"/>
          <w:szCs w:val="28"/>
        </w:rPr>
        <w:t xml:space="preserve"> занятости за несовершеннолетними, состоящими на межведомственном профилактическом учете, были закреплены члены комиссии.</w:t>
      </w:r>
    </w:p>
    <w:p w:rsidR="009B275A" w:rsidRPr="009B275A" w:rsidRDefault="009B275A" w:rsidP="009B275A">
      <w:pPr>
        <w:autoSpaceDE w:val="0"/>
        <w:autoSpaceDN w:val="0"/>
        <w:adjustRightInd w:val="0"/>
        <w:spacing w:after="0" w:line="240" w:lineRule="auto"/>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Занятость несовершеннолетних, состоящих на межведомственном </w:t>
      </w:r>
      <w:proofErr w:type="spellStart"/>
      <w:proofErr w:type="gramStart"/>
      <w:r w:rsidRPr="009B275A">
        <w:rPr>
          <w:rFonts w:ascii="Times New Roman" w:hAnsi="Times New Roman" w:cs="Times New Roman"/>
          <w:spacing w:val="-10"/>
          <w:sz w:val="28"/>
          <w:szCs w:val="28"/>
        </w:rPr>
        <w:t>профилак</w:t>
      </w:r>
      <w:r>
        <w:rPr>
          <w:rFonts w:ascii="Times New Roman" w:hAnsi="Times New Roman" w:cs="Times New Roman"/>
          <w:spacing w:val="-10"/>
          <w:sz w:val="28"/>
          <w:szCs w:val="28"/>
        </w:rPr>
        <w:t>-</w:t>
      </w:r>
      <w:r w:rsidRPr="009B275A">
        <w:rPr>
          <w:rFonts w:ascii="Times New Roman" w:hAnsi="Times New Roman" w:cs="Times New Roman"/>
          <w:spacing w:val="-10"/>
          <w:sz w:val="28"/>
          <w:szCs w:val="28"/>
        </w:rPr>
        <w:t>тическом</w:t>
      </w:r>
      <w:proofErr w:type="spellEnd"/>
      <w:proofErr w:type="gramEnd"/>
      <w:r w:rsidRPr="009B275A">
        <w:rPr>
          <w:rFonts w:ascii="Times New Roman" w:hAnsi="Times New Roman" w:cs="Times New Roman"/>
          <w:spacing w:val="-10"/>
          <w:sz w:val="28"/>
          <w:szCs w:val="28"/>
        </w:rPr>
        <w:t xml:space="preserve"> учете, находится на особом контроле. Ежеквартально проводится </w:t>
      </w:r>
      <w:proofErr w:type="spellStart"/>
      <w:r w:rsidRPr="009B275A">
        <w:rPr>
          <w:rFonts w:ascii="Times New Roman" w:hAnsi="Times New Roman" w:cs="Times New Roman"/>
          <w:spacing w:val="-10"/>
          <w:sz w:val="28"/>
          <w:szCs w:val="28"/>
        </w:rPr>
        <w:t>мони</w:t>
      </w:r>
      <w:r>
        <w:rPr>
          <w:rFonts w:ascii="Times New Roman" w:hAnsi="Times New Roman" w:cs="Times New Roman"/>
          <w:spacing w:val="-10"/>
          <w:sz w:val="28"/>
          <w:szCs w:val="28"/>
        </w:rPr>
        <w:t>-</w:t>
      </w:r>
      <w:r w:rsidRPr="009B275A">
        <w:rPr>
          <w:rFonts w:ascii="Times New Roman" w:hAnsi="Times New Roman" w:cs="Times New Roman"/>
          <w:spacing w:val="-10"/>
          <w:sz w:val="28"/>
          <w:szCs w:val="28"/>
        </w:rPr>
        <w:t>торинг</w:t>
      </w:r>
      <w:proofErr w:type="spellEnd"/>
      <w:r w:rsidRPr="009B275A">
        <w:rPr>
          <w:rFonts w:ascii="Times New Roman" w:hAnsi="Times New Roman" w:cs="Times New Roman"/>
          <w:spacing w:val="-10"/>
          <w:sz w:val="28"/>
          <w:szCs w:val="28"/>
        </w:rPr>
        <w:t xml:space="preserve"> вовлечения несовершеннолетних, находящихся в социально </w:t>
      </w:r>
      <w:proofErr w:type="gramStart"/>
      <w:r w:rsidRPr="009B275A">
        <w:rPr>
          <w:rFonts w:ascii="Times New Roman" w:hAnsi="Times New Roman" w:cs="Times New Roman"/>
          <w:spacing w:val="-10"/>
          <w:sz w:val="28"/>
          <w:szCs w:val="28"/>
        </w:rPr>
        <w:t>опасном</w:t>
      </w:r>
      <w:proofErr w:type="gramEnd"/>
      <w:r w:rsidRPr="009B275A">
        <w:rPr>
          <w:rFonts w:ascii="Times New Roman" w:hAnsi="Times New Roman" w:cs="Times New Roman"/>
          <w:spacing w:val="-10"/>
          <w:sz w:val="28"/>
          <w:szCs w:val="28"/>
        </w:rPr>
        <w:t xml:space="preserve"> </w:t>
      </w:r>
      <w:proofErr w:type="spellStart"/>
      <w:r w:rsidRPr="009B275A">
        <w:rPr>
          <w:rFonts w:ascii="Times New Roman" w:hAnsi="Times New Roman" w:cs="Times New Roman"/>
          <w:spacing w:val="-10"/>
          <w:sz w:val="28"/>
          <w:szCs w:val="28"/>
        </w:rPr>
        <w:t>поло</w:t>
      </w:r>
      <w:r>
        <w:rPr>
          <w:rFonts w:ascii="Times New Roman" w:hAnsi="Times New Roman" w:cs="Times New Roman"/>
          <w:spacing w:val="-10"/>
          <w:sz w:val="28"/>
          <w:szCs w:val="28"/>
        </w:rPr>
        <w:t>-</w:t>
      </w:r>
      <w:r w:rsidRPr="009B275A">
        <w:rPr>
          <w:rFonts w:ascii="Times New Roman" w:hAnsi="Times New Roman" w:cs="Times New Roman"/>
          <w:spacing w:val="-10"/>
          <w:sz w:val="28"/>
          <w:szCs w:val="28"/>
        </w:rPr>
        <w:t>жении</w:t>
      </w:r>
      <w:proofErr w:type="spellEnd"/>
      <w:r w:rsidRPr="009B275A">
        <w:rPr>
          <w:rFonts w:ascii="Times New Roman" w:hAnsi="Times New Roman" w:cs="Times New Roman"/>
          <w:spacing w:val="-10"/>
          <w:sz w:val="28"/>
          <w:szCs w:val="28"/>
        </w:rPr>
        <w:t>, в деятельность организаций культуры, досуга, спорта.</w:t>
      </w:r>
    </w:p>
    <w:p w:rsidR="009B275A" w:rsidRPr="009B275A" w:rsidRDefault="009B275A" w:rsidP="009B275A">
      <w:pPr>
        <w:widowControl w:val="0"/>
        <w:suppressAutoHyphens/>
        <w:spacing w:after="0" w:line="240" w:lineRule="auto"/>
        <w:ind w:firstLine="709"/>
        <w:jc w:val="both"/>
        <w:rPr>
          <w:rFonts w:ascii="Times New Roman" w:eastAsia="Andale Sans UI" w:hAnsi="Times New Roman" w:cs="Times New Roman"/>
          <w:spacing w:val="-10"/>
          <w:kern w:val="2"/>
          <w:sz w:val="28"/>
          <w:szCs w:val="28"/>
          <w:lang w:eastAsia="ar-SA"/>
        </w:rPr>
      </w:pPr>
      <w:r w:rsidRPr="009B275A">
        <w:rPr>
          <w:rFonts w:ascii="Times New Roman" w:eastAsia="Andale Sans UI" w:hAnsi="Times New Roman" w:cs="Times New Roman"/>
          <w:spacing w:val="-10"/>
          <w:kern w:val="2"/>
          <w:sz w:val="28"/>
          <w:szCs w:val="28"/>
          <w:lang w:eastAsia="ar-SA"/>
        </w:rPr>
        <w:t xml:space="preserve">В образовательных организациях работают службы примирения, созданы Комиссии по урегулированию споров между участниками образовательных </w:t>
      </w:r>
      <w:proofErr w:type="spellStart"/>
      <w:proofErr w:type="gramStart"/>
      <w:r w:rsidRPr="009B275A">
        <w:rPr>
          <w:rFonts w:ascii="Times New Roman" w:eastAsia="Andale Sans UI" w:hAnsi="Times New Roman" w:cs="Times New Roman"/>
          <w:spacing w:val="-10"/>
          <w:kern w:val="2"/>
          <w:sz w:val="28"/>
          <w:szCs w:val="28"/>
          <w:lang w:eastAsia="ar-SA"/>
        </w:rPr>
        <w:t>отно</w:t>
      </w:r>
      <w:r>
        <w:rPr>
          <w:rFonts w:ascii="Times New Roman" w:eastAsia="Andale Sans UI" w:hAnsi="Times New Roman" w:cs="Times New Roman"/>
          <w:spacing w:val="-10"/>
          <w:kern w:val="2"/>
          <w:sz w:val="28"/>
          <w:szCs w:val="28"/>
          <w:lang w:eastAsia="ar-SA"/>
        </w:rPr>
        <w:t>-</w:t>
      </w:r>
      <w:r w:rsidRPr="009B275A">
        <w:rPr>
          <w:rFonts w:ascii="Times New Roman" w:eastAsia="Andale Sans UI" w:hAnsi="Times New Roman" w:cs="Times New Roman"/>
          <w:spacing w:val="-10"/>
          <w:kern w:val="2"/>
          <w:sz w:val="28"/>
          <w:szCs w:val="28"/>
          <w:lang w:eastAsia="ar-SA"/>
        </w:rPr>
        <w:t>шений</w:t>
      </w:r>
      <w:proofErr w:type="spellEnd"/>
      <w:proofErr w:type="gramEnd"/>
      <w:r w:rsidRPr="009B275A">
        <w:rPr>
          <w:rFonts w:ascii="Times New Roman" w:eastAsia="Andale Sans UI" w:hAnsi="Times New Roman" w:cs="Times New Roman"/>
          <w:spacing w:val="-10"/>
          <w:kern w:val="2"/>
          <w:sz w:val="28"/>
          <w:szCs w:val="28"/>
          <w:lang w:eastAsia="ar-SA"/>
        </w:rPr>
        <w:t xml:space="preserve">. За 2021 год в ОРВТ направлено – 7 заявок на проведение ВП, в 2020 году - 8. На заседаниях комиссии заслушано  - 7 отчетов ведущих </w:t>
      </w:r>
      <w:proofErr w:type="gramStart"/>
      <w:r w:rsidRPr="009B275A">
        <w:rPr>
          <w:rFonts w:ascii="Times New Roman" w:eastAsia="Andale Sans UI" w:hAnsi="Times New Roman" w:cs="Times New Roman"/>
          <w:spacing w:val="-10"/>
          <w:kern w:val="2"/>
          <w:sz w:val="28"/>
          <w:szCs w:val="28"/>
          <w:lang w:eastAsia="ar-SA"/>
        </w:rPr>
        <w:t>ВТ</w:t>
      </w:r>
      <w:proofErr w:type="gramEnd"/>
      <w:r w:rsidRPr="009B275A">
        <w:rPr>
          <w:rFonts w:ascii="Times New Roman" w:eastAsia="Andale Sans UI" w:hAnsi="Times New Roman" w:cs="Times New Roman"/>
          <w:spacing w:val="-10"/>
          <w:kern w:val="2"/>
          <w:sz w:val="28"/>
          <w:szCs w:val="28"/>
          <w:lang w:eastAsia="ar-SA"/>
        </w:rPr>
        <w:t xml:space="preserve"> о результатах реализованных ВП, в 2020 году - 8. Одним несовершеннолетним из числа участников </w:t>
      </w:r>
      <w:r w:rsidRPr="009B275A">
        <w:rPr>
          <w:rFonts w:ascii="Times New Roman" w:eastAsia="Andale Sans UI" w:hAnsi="Times New Roman" w:cs="Times New Roman"/>
          <w:spacing w:val="-10"/>
          <w:kern w:val="2"/>
          <w:sz w:val="28"/>
          <w:szCs w:val="28"/>
          <w:lang w:eastAsia="ar-SA"/>
        </w:rPr>
        <w:lastRenderedPageBreak/>
        <w:t>завершенных ВП совершено повторное противоправное деяние, в 2020 году - 0.</w:t>
      </w:r>
    </w:p>
    <w:p w:rsidR="009B275A" w:rsidRPr="009B275A" w:rsidRDefault="009B275A" w:rsidP="009B275A">
      <w:pPr>
        <w:spacing w:after="0" w:line="240" w:lineRule="auto"/>
        <w:ind w:firstLine="709"/>
        <w:jc w:val="both"/>
        <w:rPr>
          <w:rFonts w:ascii="Times New Roman" w:eastAsia="Arial Unicode MS" w:hAnsi="Times New Roman" w:cs="Times New Roman"/>
          <w:spacing w:val="-10"/>
          <w:sz w:val="28"/>
          <w:szCs w:val="28"/>
        </w:rPr>
      </w:pPr>
      <w:r w:rsidRPr="009B275A">
        <w:rPr>
          <w:rFonts w:ascii="Times New Roman" w:hAnsi="Times New Roman" w:cs="Times New Roman"/>
          <w:spacing w:val="-10"/>
          <w:sz w:val="28"/>
          <w:szCs w:val="28"/>
        </w:rPr>
        <w:t>В 2021 году на территории города признаны находящимися в СОП - 13 семей (2020-21), в том числе 9 семей (2020-4), родители в которых отрицательно влияют на воспитание детей.</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На конец отчетного периода на межведомственном учете состояло 18 (2020-24) семей, в них - 33 ребенка (2020-41). В течение года в отношении 19 семей прекращена индивидуальная профилактическая работа, в 2020 году – 20, из них по причине улучшения ситуации – 11 семей (2020-16).</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Количество несовершеннолетних, признанных находящимися в социально опасном положении – 28 (2020– 39).  В отношении 36 детей в отчетном периоде прекращена индивидуальная профилактическая работа, в 2020 году – 39.</w:t>
      </w:r>
    </w:p>
    <w:p w:rsidR="009B275A" w:rsidRPr="009B275A" w:rsidRDefault="009B275A" w:rsidP="009B275A">
      <w:pPr>
        <w:pStyle w:val="ConsPlusNormal"/>
        <w:ind w:firstLine="708"/>
        <w:jc w:val="both"/>
        <w:rPr>
          <w:spacing w:val="-10"/>
        </w:rPr>
      </w:pPr>
      <w:r w:rsidRPr="009B275A">
        <w:rPr>
          <w:spacing w:val="-10"/>
        </w:rPr>
        <w:t xml:space="preserve">В течение года комиссией утверждено 33 МИПР (2020 - 43), заслушаны отчеты специалистов по реализации МИПР в отношении  - 21 семьи, в 2020 году - 32 семей.  В случае выявления причин, мешающих улучшению положения в семьях, комиссией  принимались меры по их устранению. </w:t>
      </w:r>
    </w:p>
    <w:p w:rsidR="009B275A" w:rsidRPr="009B275A" w:rsidRDefault="009B275A" w:rsidP="009B275A">
      <w:pPr>
        <w:spacing w:after="0" w:line="240" w:lineRule="auto"/>
        <w:ind w:firstLine="708"/>
        <w:jc w:val="both"/>
        <w:rPr>
          <w:rFonts w:ascii="Times New Roman" w:eastAsia="Times New Roman" w:hAnsi="Times New Roman" w:cs="Times New Roman"/>
          <w:color w:val="000000" w:themeColor="text1"/>
          <w:spacing w:val="-6"/>
          <w:sz w:val="28"/>
          <w:szCs w:val="28"/>
        </w:rPr>
      </w:pPr>
      <w:r w:rsidRPr="009B275A">
        <w:rPr>
          <w:rFonts w:ascii="Times New Roman" w:hAnsi="Times New Roman" w:cs="Times New Roman"/>
          <w:spacing w:val="-10"/>
          <w:sz w:val="28"/>
          <w:szCs w:val="28"/>
        </w:rPr>
        <w:t xml:space="preserve">Социальные услуги семьям оказываются в </w:t>
      </w:r>
      <w:proofErr w:type="spellStart"/>
      <w:r w:rsidRPr="009B275A">
        <w:rPr>
          <w:rFonts w:ascii="Times New Roman" w:hAnsi="Times New Roman" w:cs="Times New Roman"/>
          <w:spacing w:val="-10"/>
          <w:sz w:val="28"/>
          <w:szCs w:val="28"/>
        </w:rPr>
        <w:t>полустационарной</w:t>
      </w:r>
      <w:proofErr w:type="spellEnd"/>
      <w:r w:rsidRPr="009B275A">
        <w:rPr>
          <w:rFonts w:ascii="Times New Roman" w:hAnsi="Times New Roman" w:cs="Times New Roman"/>
          <w:spacing w:val="-10"/>
          <w:sz w:val="28"/>
          <w:szCs w:val="28"/>
        </w:rPr>
        <w:t xml:space="preserve"> форме на базе филиала КГБУСО «КЦСОН города Бийска» по городу Белокурихе, при необходимости используются возможности получения стационарного обслуживания на базе краевых центров </w:t>
      </w:r>
      <w:proofErr w:type="gramStart"/>
      <w:r w:rsidRPr="009B275A">
        <w:rPr>
          <w:rFonts w:ascii="Times New Roman" w:hAnsi="Times New Roman" w:cs="Times New Roman"/>
          <w:spacing w:val="-10"/>
          <w:sz w:val="28"/>
          <w:szCs w:val="28"/>
        </w:rPr>
        <w:t>г</w:t>
      </w:r>
      <w:proofErr w:type="gramEnd"/>
      <w:r w:rsidRPr="009B275A">
        <w:rPr>
          <w:rFonts w:ascii="Times New Roman" w:hAnsi="Times New Roman" w:cs="Times New Roman"/>
          <w:spacing w:val="-10"/>
          <w:sz w:val="28"/>
          <w:szCs w:val="28"/>
        </w:rPr>
        <w:t>. Бийска и г. Барнаула</w:t>
      </w:r>
      <w:r w:rsidRPr="009B275A">
        <w:rPr>
          <w:rFonts w:ascii="Times New Roman" w:hAnsi="Times New Roman" w:cs="Times New Roman"/>
          <w:spacing w:val="-6"/>
          <w:sz w:val="28"/>
          <w:szCs w:val="28"/>
        </w:rPr>
        <w:t xml:space="preserve">. </w:t>
      </w:r>
      <w:r w:rsidRPr="009B275A">
        <w:rPr>
          <w:rFonts w:ascii="Times New Roman" w:eastAsia="Times New Roman" w:hAnsi="Times New Roman" w:cs="Times New Roman"/>
          <w:spacing w:val="-6"/>
          <w:sz w:val="28"/>
          <w:szCs w:val="28"/>
        </w:rPr>
        <w:t>В</w:t>
      </w:r>
      <w:r w:rsidRPr="009B275A">
        <w:rPr>
          <w:rFonts w:ascii="Times New Roman" w:eastAsia="Times New Roman" w:hAnsi="Times New Roman" w:cs="Times New Roman"/>
          <w:color w:val="000000" w:themeColor="text1"/>
          <w:spacing w:val="-6"/>
          <w:sz w:val="28"/>
          <w:szCs w:val="28"/>
        </w:rPr>
        <w:t xml:space="preserve"> 2021 году </w:t>
      </w:r>
      <w:proofErr w:type="gramStart"/>
      <w:r w:rsidRPr="009B275A">
        <w:rPr>
          <w:rFonts w:ascii="Times New Roman" w:eastAsia="Times New Roman" w:hAnsi="Times New Roman" w:cs="Times New Roman"/>
          <w:color w:val="000000" w:themeColor="text1"/>
          <w:spacing w:val="-6"/>
          <w:sz w:val="28"/>
          <w:szCs w:val="28"/>
        </w:rPr>
        <w:t>на</w:t>
      </w:r>
      <w:proofErr w:type="gramEnd"/>
      <w:r w:rsidRPr="009B275A">
        <w:rPr>
          <w:rFonts w:ascii="Times New Roman" w:eastAsia="Times New Roman" w:hAnsi="Times New Roman" w:cs="Times New Roman"/>
          <w:color w:val="000000" w:themeColor="text1"/>
          <w:spacing w:val="-6"/>
          <w:sz w:val="28"/>
          <w:szCs w:val="28"/>
        </w:rPr>
        <w:t xml:space="preserve"> </w:t>
      </w:r>
      <w:proofErr w:type="gramStart"/>
      <w:r w:rsidRPr="009B275A">
        <w:rPr>
          <w:rFonts w:ascii="Times New Roman" w:eastAsia="Times New Roman" w:hAnsi="Times New Roman" w:cs="Times New Roman"/>
          <w:color w:val="000000" w:themeColor="text1"/>
          <w:spacing w:val="-6"/>
          <w:sz w:val="28"/>
          <w:szCs w:val="28"/>
        </w:rPr>
        <w:t>полустационаром</w:t>
      </w:r>
      <w:proofErr w:type="gramEnd"/>
      <w:r w:rsidRPr="009B275A">
        <w:rPr>
          <w:rFonts w:ascii="Times New Roman" w:eastAsia="Times New Roman" w:hAnsi="Times New Roman" w:cs="Times New Roman"/>
          <w:color w:val="000000" w:themeColor="text1"/>
          <w:spacing w:val="-6"/>
          <w:sz w:val="28"/>
          <w:szCs w:val="28"/>
        </w:rPr>
        <w:t xml:space="preserve"> социальном обслуживании находилось 83 ребенка. Оказано 1523 услуги, из них: социально-психологических– 56 услуг; социально-педагогических– 1467 услуг, в том числе занятий по педагогической коррекции – 671 услуга; занятий по формированию позитивных интересов – 652 услуги. </w:t>
      </w:r>
    </w:p>
    <w:p w:rsidR="009B275A" w:rsidRPr="009B275A" w:rsidRDefault="009B275A" w:rsidP="009B275A">
      <w:pPr>
        <w:spacing w:after="0" w:line="240" w:lineRule="auto"/>
        <w:ind w:firstLine="708"/>
        <w:jc w:val="both"/>
        <w:rPr>
          <w:rFonts w:ascii="Times New Roman" w:eastAsia="Arial Unicode MS" w:hAnsi="Times New Roman" w:cs="Times New Roman"/>
          <w:color w:val="000000" w:themeColor="text1"/>
          <w:sz w:val="28"/>
          <w:szCs w:val="28"/>
        </w:rPr>
      </w:pPr>
      <w:proofErr w:type="gramStart"/>
      <w:r w:rsidRPr="009B275A">
        <w:rPr>
          <w:rFonts w:ascii="Times New Roman" w:eastAsia="Times New Roman" w:hAnsi="Times New Roman" w:cs="Times New Roman"/>
          <w:color w:val="000000" w:themeColor="text1"/>
          <w:spacing w:val="-6"/>
          <w:sz w:val="28"/>
          <w:szCs w:val="28"/>
        </w:rPr>
        <w:t>Срочную помощь получили 29 детей и 41 взрослый, оказана 154 услуги:  обеспечение наборами продуктов - 5 семей; обеспечение одеждой, обувью и др. предметами первой необходимости - 36 семей; содействие в получении юридической помощи - 35 взрослых , 19 детей; содействие в получении экстренной психологической помощи - 14 детей.</w:t>
      </w:r>
      <w:proofErr w:type="gramEnd"/>
      <w:r w:rsidRPr="009B275A">
        <w:rPr>
          <w:rFonts w:ascii="Times New Roman" w:eastAsia="Times New Roman" w:hAnsi="Times New Roman" w:cs="Times New Roman"/>
          <w:color w:val="000000" w:themeColor="text1"/>
          <w:spacing w:val="-6"/>
          <w:sz w:val="28"/>
          <w:szCs w:val="28"/>
        </w:rPr>
        <w:t xml:space="preserve"> </w:t>
      </w:r>
      <w:r w:rsidRPr="009B275A">
        <w:rPr>
          <w:rFonts w:ascii="Times New Roman" w:hAnsi="Times New Roman" w:cs="Times New Roman"/>
          <w:color w:val="000000" w:themeColor="text1"/>
          <w:sz w:val="28"/>
          <w:szCs w:val="28"/>
        </w:rPr>
        <w:t xml:space="preserve">Один ребенок прошел социальную реабилитацию в КРЦ «Родник». </w:t>
      </w:r>
    </w:p>
    <w:p w:rsidR="009B275A" w:rsidRPr="009B275A" w:rsidRDefault="009B275A" w:rsidP="009B275A">
      <w:pPr>
        <w:spacing w:after="0" w:line="240" w:lineRule="auto"/>
        <w:ind w:firstLine="708"/>
        <w:jc w:val="both"/>
        <w:rPr>
          <w:rFonts w:ascii="Times New Roman" w:hAnsi="Times New Roman" w:cs="Times New Roman"/>
          <w:sz w:val="28"/>
          <w:szCs w:val="28"/>
        </w:rPr>
      </w:pPr>
      <w:r w:rsidRPr="009B275A">
        <w:rPr>
          <w:rFonts w:ascii="Times New Roman" w:hAnsi="Times New Roman" w:cs="Times New Roman"/>
          <w:color w:val="000000" w:themeColor="text1"/>
          <w:sz w:val="28"/>
          <w:szCs w:val="28"/>
        </w:rPr>
        <w:t>П</w:t>
      </w:r>
      <w:r w:rsidRPr="009B275A">
        <w:rPr>
          <w:rFonts w:ascii="Times New Roman" w:eastAsia="Times New Roman" w:hAnsi="Times New Roman" w:cs="Times New Roman"/>
          <w:color w:val="000000" w:themeColor="text1"/>
          <w:sz w:val="28"/>
          <w:szCs w:val="28"/>
        </w:rPr>
        <w:t>родолжила работу  родительская гостиная,</w:t>
      </w:r>
      <w:r w:rsidRPr="009B275A">
        <w:rPr>
          <w:rFonts w:ascii="Times New Roman" w:hAnsi="Times New Roman" w:cs="Times New Roman"/>
          <w:color w:val="000000" w:themeColor="text1"/>
          <w:sz w:val="28"/>
          <w:szCs w:val="28"/>
        </w:rPr>
        <w:t xml:space="preserve"> </w:t>
      </w:r>
      <w:r w:rsidRPr="009B275A">
        <w:rPr>
          <w:rFonts w:ascii="Times New Roman" w:eastAsia="Times New Roman" w:hAnsi="Times New Roman" w:cs="Times New Roman"/>
          <w:color w:val="000000" w:themeColor="text1"/>
          <w:sz w:val="28"/>
          <w:szCs w:val="28"/>
        </w:rPr>
        <w:t>проведено 12 занятий, в которых приняли участие 23 родителя.</w:t>
      </w:r>
      <w:r w:rsidRPr="009B275A">
        <w:rPr>
          <w:rFonts w:ascii="Times New Roman" w:eastAsia="Times New Roman" w:hAnsi="Times New Roman" w:cs="Times New Roman"/>
          <w:color w:val="000000" w:themeColor="text1"/>
          <w:sz w:val="28"/>
          <w:szCs w:val="28"/>
          <w:shd w:val="clear" w:color="auto" w:fill="FFFFFF"/>
        </w:rPr>
        <w:t xml:space="preserve"> Для подростков, находящихся в конфликте с законом и склонных к совершению правонарушений, проводились мероприятия по </w:t>
      </w:r>
      <w:r w:rsidRPr="009B275A">
        <w:rPr>
          <w:rFonts w:ascii="Times New Roman" w:eastAsia="Times New Roman" w:hAnsi="Times New Roman" w:cs="Times New Roman"/>
          <w:sz w:val="28"/>
          <w:szCs w:val="28"/>
          <w:shd w:val="clear" w:color="auto" w:fill="FFFFFF"/>
        </w:rPr>
        <w:t xml:space="preserve">правовому просвещению в рамках </w:t>
      </w:r>
      <w:r w:rsidRPr="009B275A">
        <w:rPr>
          <w:rFonts w:ascii="Times New Roman" w:hAnsi="Times New Roman" w:cs="Times New Roman"/>
          <w:sz w:val="28"/>
          <w:szCs w:val="28"/>
        </w:rPr>
        <w:t>детской правовой службы «Имею право» - 28 человек.</w:t>
      </w:r>
      <w:r w:rsidRPr="009B275A">
        <w:rPr>
          <w:rFonts w:ascii="Times New Roman" w:eastAsia="Times New Roman" w:hAnsi="Times New Roman" w:cs="Times New Roman"/>
          <w:sz w:val="28"/>
          <w:szCs w:val="28"/>
          <w:shd w:val="clear" w:color="auto" w:fill="FFFFFF"/>
        </w:rPr>
        <w:t xml:space="preserve"> </w:t>
      </w:r>
      <w:r w:rsidRPr="009B275A">
        <w:rPr>
          <w:rFonts w:ascii="Times New Roman" w:hAnsi="Times New Roman" w:cs="Times New Roman"/>
          <w:spacing w:val="-10"/>
          <w:sz w:val="28"/>
          <w:szCs w:val="28"/>
        </w:rPr>
        <w:t xml:space="preserve">В краевой акции «Алтайский край – без жестокости к детям!» приняли участие - </w:t>
      </w:r>
      <w:r w:rsidRPr="009B275A">
        <w:rPr>
          <w:rFonts w:ascii="Times New Roman" w:hAnsi="Times New Roman" w:cs="Times New Roman"/>
          <w:sz w:val="28"/>
          <w:szCs w:val="28"/>
        </w:rPr>
        <w:t>5 детей.</w:t>
      </w:r>
    </w:p>
    <w:p w:rsidR="009B275A" w:rsidRPr="009B275A" w:rsidRDefault="009B275A" w:rsidP="009B275A">
      <w:pPr>
        <w:spacing w:after="0" w:line="240" w:lineRule="auto"/>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В 2021 году оказана помощь в прохождении лечения от алкоголизма 2 родителям (2020 - 8),  3 родителям в трудоустройстве (2021 - 10).</w:t>
      </w:r>
    </w:p>
    <w:p w:rsidR="009B275A" w:rsidRPr="009B275A" w:rsidRDefault="009B275A" w:rsidP="009B275A">
      <w:pPr>
        <w:pStyle w:val="20"/>
        <w:shd w:val="clear" w:color="auto" w:fill="auto"/>
        <w:spacing w:line="240" w:lineRule="auto"/>
        <w:ind w:firstLine="668"/>
        <w:jc w:val="both"/>
        <w:rPr>
          <w:b/>
          <w:spacing w:val="-10"/>
          <w:sz w:val="28"/>
          <w:szCs w:val="28"/>
        </w:rPr>
      </w:pPr>
      <w:r w:rsidRPr="009B275A">
        <w:rPr>
          <w:spacing w:val="-10"/>
          <w:sz w:val="28"/>
          <w:szCs w:val="28"/>
        </w:rPr>
        <w:t xml:space="preserve">В 2021 году в комиссию поступило 5 обращений граждан, что соответствует прошлому году. По всем поступившим обращениям специалистами органов системы профилактики проведена проверка с принятием соответствующих мер, по 3 обращениям результаты рассмотрены на заседании комиссии. </w:t>
      </w:r>
    </w:p>
    <w:p w:rsidR="009B275A" w:rsidRPr="009B275A" w:rsidRDefault="009B275A" w:rsidP="009B275A">
      <w:pPr>
        <w:spacing w:after="0" w:line="240" w:lineRule="auto"/>
        <w:ind w:firstLine="709"/>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В отношении родителей и иных взрослых лиц комиссией рассмотрено 57 административных дел (2020 год – 51). Количество дел в отношении родителей и иных взрослых лиц, по которым вынесены постановления о привлечении к административной ответственности – 55  (2020 год - 48). </w:t>
      </w:r>
    </w:p>
    <w:p w:rsidR="009B275A" w:rsidRPr="009B275A" w:rsidRDefault="009B275A" w:rsidP="009B275A">
      <w:pPr>
        <w:pStyle w:val="ConsPlusNormal"/>
        <w:ind w:firstLine="580"/>
        <w:jc w:val="both"/>
        <w:rPr>
          <w:bCs/>
          <w:spacing w:val="-10"/>
        </w:rPr>
      </w:pPr>
      <w:r w:rsidRPr="009B275A">
        <w:rPr>
          <w:spacing w:val="-10"/>
        </w:rPr>
        <w:lastRenderedPageBreak/>
        <w:t xml:space="preserve">В </w:t>
      </w:r>
      <w:r w:rsidRPr="009B275A">
        <w:rPr>
          <w:bCs/>
          <w:spacing w:val="-10"/>
        </w:rPr>
        <w:t xml:space="preserve">2021 году </w:t>
      </w:r>
      <w:r w:rsidRPr="009B275A">
        <w:rPr>
          <w:spacing w:val="-10"/>
        </w:rPr>
        <w:t xml:space="preserve">на территории города </w:t>
      </w:r>
      <w:r w:rsidRPr="009B275A">
        <w:rPr>
          <w:bCs/>
          <w:spacing w:val="-10"/>
        </w:rPr>
        <w:t>совершено 1 преступление (АППГ – 3), не местным подростком, повторных и групповых преступлений не совершалось (2020 – 1).</w:t>
      </w:r>
    </w:p>
    <w:p w:rsidR="009B275A" w:rsidRPr="0043095D" w:rsidRDefault="009B275A" w:rsidP="0043095D">
      <w:pPr>
        <w:spacing w:after="0" w:line="240" w:lineRule="auto"/>
        <w:ind w:firstLine="578"/>
        <w:jc w:val="both"/>
        <w:rPr>
          <w:rFonts w:ascii="Times New Roman" w:hAnsi="Times New Roman" w:cs="Times New Roman"/>
          <w:spacing w:val="-10"/>
          <w:sz w:val="28"/>
          <w:szCs w:val="28"/>
        </w:rPr>
      </w:pPr>
      <w:r w:rsidRPr="0043095D">
        <w:rPr>
          <w:rFonts w:ascii="Times New Roman" w:hAnsi="Times New Roman" w:cs="Times New Roman"/>
          <w:spacing w:val="-10"/>
          <w:sz w:val="28"/>
          <w:szCs w:val="28"/>
        </w:rPr>
        <w:t>В отношении несовершеннолетних совершено два преступления, в 2020 -1.</w:t>
      </w:r>
    </w:p>
    <w:p w:rsidR="0043095D" w:rsidRPr="0043095D" w:rsidRDefault="0043095D" w:rsidP="0043095D">
      <w:pPr>
        <w:spacing w:after="0" w:line="240" w:lineRule="auto"/>
        <w:ind w:firstLine="578"/>
        <w:jc w:val="both"/>
        <w:rPr>
          <w:rFonts w:ascii="Times New Roman" w:eastAsia="Times New Roman" w:hAnsi="Times New Roman" w:cs="Times New Roman"/>
          <w:spacing w:val="-10"/>
          <w:sz w:val="28"/>
          <w:szCs w:val="28"/>
        </w:rPr>
      </w:pPr>
      <w:r w:rsidRPr="0043095D">
        <w:rPr>
          <w:rFonts w:ascii="Times New Roman" w:eastAsia="Times New Roman" w:hAnsi="Times New Roman" w:cs="Times New Roman"/>
          <w:spacing w:val="-10"/>
          <w:sz w:val="28"/>
          <w:szCs w:val="28"/>
        </w:rPr>
        <w:t xml:space="preserve">В 2021 году на территории города выявлена несовершеннолетняя, учащаяся ОО, которая </w:t>
      </w:r>
      <w:r w:rsidRPr="0043095D">
        <w:rPr>
          <w:rFonts w:ascii="Times New Roman" w:hAnsi="Times New Roman" w:cs="Times New Roman"/>
          <w:spacing w:val="-10"/>
          <w:sz w:val="28"/>
          <w:szCs w:val="28"/>
        </w:rPr>
        <w:t>в 2020 году</w:t>
      </w:r>
      <w:r w:rsidRPr="0043095D">
        <w:rPr>
          <w:rFonts w:ascii="Times New Roman" w:eastAsia="Times New Roman" w:hAnsi="Times New Roman" w:cs="Times New Roman"/>
          <w:spacing w:val="-10"/>
          <w:sz w:val="28"/>
          <w:szCs w:val="28"/>
        </w:rPr>
        <w:t xml:space="preserve"> зарегистрировалась и эпизодически посещала в сети Интернет группу неформального молодежного объединения противоправной направленности «</w:t>
      </w:r>
      <w:proofErr w:type="spellStart"/>
      <w:r w:rsidRPr="0043095D">
        <w:rPr>
          <w:rFonts w:ascii="Times New Roman" w:eastAsia="Times New Roman" w:hAnsi="Times New Roman" w:cs="Times New Roman"/>
          <w:spacing w:val="-10"/>
          <w:sz w:val="28"/>
          <w:szCs w:val="28"/>
        </w:rPr>
        <w:t>Колумбайн</w:t>
      </w:r>
      <w:proofErr w:type="spellEnd"/>
      <w:r w:rsidRPr="0043095D">
        <w:rPr>
          <w:rFonts w:ascii="Times New Roman" w:eastAsia="Times New Roman" w:hAnsi="Times New Roman" w:cs="Times New Roman"/>
          <w:spacing w:val="-10"/>
          <w:sz w:val="28"/>
          <w:szCs w:val="28"/>
        </w:rPr>
        <w:t xml:space="preserve">». </w:t>
      </w:r>
    </w:p>
    <w:p w:rsidR="009B275A" w:rsidRPr="0043095D" w:rsidRDefault="008017F0" w:rsidP="0043095D">
      <w:pPr>
        <w:spacing w:after="0" w:line="240" w:lineRule="auto"/>
        <w:ind w:firstLine="578"/>
        <w:jc w:val="both"/>
        <w:rPr>
          <w:rFonts w:ascii="Times New Roman" w:eastAsia="Times New Roman" w:hAnsi="Times New Roman" w:cs="Times New Roman"/>
          <w:spacing w:val="-10"/>
          <w:sz w:val="28"/>
          <w:szCs w:val="28"/>
        </w:rPr>
      </w:pPr>
      <w:r>
        <w:rPr>
          <w:rFonts w:ascii="Times New Roman" w:hAnsi="Times New Roman" w:cs="Times New Roman"/>
          <w:spacing w:val="-10"/>
          <w:sz w:val="28"/>
          <w:szCs w:val="28"/>
        </w:rPr>
        <w:t>П</w:t>
      </w:r>
      <w:r w:rsidR="009B275A" w:rsidRPr="0043095D">
        <w:rPr>
          <w:rFonts w:ascii="Times New Roman" w:hAnsi="Times New Roman" w:cs="Times New Roman"/>
          <w:spacing w:val="-10"/>
          <w:sz w:val="28"/>
          <w:szCs w:val="28"/>
        </w:rPr>
        <w:t>опыто</w:t>
      </w:r>
      <w:r>
        <w:rPr>
          <w:rFonts w:ascii="Times New Roman" w:hAnsi="Times New Roman" w:cs="Times New Roman"/>
          <w:spacing w:val="-10"/>
          <w:sz w:val="28"/>
          <w:szCs w:val="28"/>
        </w:rPr>
        <w:t>к суицида несовершеннолетних в</w:t>
      </w:r>
      <w:r w:rsidRPr="0043095D">
        <w:rPr>
          <w:rFonts w:ascii="Times New Roman" w:hAnsi="Times New Roman" w:cs="Times New Roman"/>
          <w:spacing w:val="-10"/>
          <w:sz w:val="28"/>
          <w:szCs w:val="28"/>
        </w:rPr>
        <w:t xml:space="preserve"> 2021 году </w:t>
      </w:r>
      <w:r>
        <w:rPr>
          <w:rFonts w:ascii="Times New Roman" w:hAnsi="Times New Roman" w:cs="Times New Roman"/>
          <w:spacing w:val="-10"/>
          <w:sz w:val="28"/>
          <w:szCs w:val="28"/>
        </w:rPr>
        <w:t xml:space="preserve">не </w:t>
      </w:r>
      <w:r w:rsidR="009B275A" w:rsidRPr="0043095D">
        <w:rPr>
          <w:rFonts w:ascii="Times New Roman" w:hAnsi="Times New Roman" w:cs="Times New Roman"/>
          <w:spacing w:val="-10"/>
          <w:sz w:val="28"/>
          <w:szCs w:val="28"/>
        </w:rPr>
        <w:t>зарегистрировано, что соответствует 2020 году.</w:t>
      </w:r>
    </w:p>
    <w:p w:rsidR="009B275A" w:rsidRPr="0043095D" w:rsidRDefault="009B275A" w:rsidP="0043095D">
      <w:pPr>
        <w:pStyle w:val="21"/>
        <w:shd w:val="clear" w:color="auto" w:fill="auto"/>
        <w:spacing w:before="0" w:after="0" w:line="240" w:lineRule="auto"/>
        <w:ind w:firstLine="578"/>
        <w:rPr>
          <w:bCs/>
          <w:spacing w:val="-10"/>
          <w:sz w:val="28"/>
          <w:szCs w:val="28"/>
        </w:rPr>
      </w:pPr>
      <w:r w:rsidRPr="0043095D">
        <w:rPr>
          <w:bCs/>
          <w:spacing w:val="-10"/>
          <w:sz w:val="28"/>
          <w:szCs w:val="28"/>
        </w:rPr>
        <w:t xml:space="preserve">Вопросы о целесообразности применения к подросткам </w:t>
      </w:r>
      <w:proofErr w:type="gramStart"/>
      <w:r w:rsidRPr="0043095D">
        <w:rPr>
          <w:bCs/>
          <w:spacing w:val="-10"/>
          <w:sz w:val="28"/>
          <w:szCs w:val="28"/>
        </w:rPr>
        <w:t>ч</w:t>
      </w:r>
      <w:proofErr w:type="gramEnd"/>
      <w:r w:rsidRPr="0043095D">
        <w:rPr>
          <w:bCs/>
          <w:spacing w:val="-10"/>
          <w:sz w:val="28"/>
          <w:szCs w:val="28"/>
        </w:rPr>
        <w:t xml:space="preserve">. 2 ст. 92 УК РФ на заседаниях комиссии не рассматривались.  </w:t>
      </w:r>
    </w:p>
    <w:p w:rsidR="009B275A" w:rsidRPr="009B275A" w:rsidRDefault="00B129FE" w:rsidP="0043095D">
      <w:pPr>
        <w:pStyle w:val="10"/>
        <w:shd w:val="clear" w:color="auto" w:fill="auto"/>
        <w:spacing w:line="240" w:lineRule="auto"/>
        <w:ind w:firstLine="578"/>
        <w:jc w:val="both"/>
        <w:rPr>
          <w:spacing w:val="-10"/>
          <w:sz w:val="28"/>
          <w:szCs w:val="28"/>
        </w:rPr>
      </w:pPr>
      <w:r>
        <w:rPr>
          <w:spacing w:val="-10"/>
          <w:sz w:val="28"/>
          <w:szCs w:val="28"/>
        </w:rPr>
        <w:t>К</w:t>
      </w:r>
      <w:r w:rsidR="009B275A" w:rsidRPr="0043095D">
        <w:rPr>
          <w:spacing w:val="-10"/>
          <w:sz w:val="28"/>
          <w:szCs w:val="28"/>
        </w:rPr>
        <w:t>омиссией рассмотрен 1 (2020 год – 6) материал об отказе в возбуждении уголовного дела в отношении 1 (2020 год – 8) подростка, в  связи с не достижением возраста уголовной</w:t>
      </w:r>
      <w:r w:rsidR="009B275A" w:rsidRPr="009B275A">
        <w:rPr>
          <w:spacing w:val="-10"/>
          <w:sz w:val="28"/>
          <w:szCs w:val="28"/>
        </w:rPr>
        <w:t xml:space="preserve"> ответственности, в отношении которого организована </w:t>
      </w:r>
      <w:proofErr w:type="spellStart"/>
      <w:proofErr w:type="gramStart"/>
      <w:r w:rsidR="009B275A" w:rsidRPr="009B275A">
        <w:rPr>
          <w:spacing w:val="-10"/>
          <w:sz w:val="28"/>
          <w:szCs w:val="28"/>
        </w:rPr>
        <w:t>комплекс</w:t>
      </w:r>
      <w:r>
        <w:rPr>
          <w:spacing w:val="-10"/>
          <w:sz w:val="28"/>
          <w:szCs w:val="28"/>
        </w:rPr>
        <w:t>-</w:t>
      </w:r>
      <w:r w:rsidR="009B275A" w:rsidRPr="009B275A">
        <w:rPr>
          <w:spacing w:val="-10"/>
          <w:sz w:val="28"/>
          <w:szCs w:val="28"/>
        </w:rPr>
        <w:t>ная</w:t>
      </w:r>
      <w:proofErr w:type="spellEnd"/>
      <w:proofErr w:type="gramEnd"/>
      <w:r w:rsidR="009B275A" w:rsidRPr="009B275A">
        <w:rPr>
          <w:spacing w:val="-10"/>
          <w:sz w:val="28"/>
          <w:szCs w:val="28"/>
        </w:rPr>
        <w:t xml:space="preserve"> индивидуальная профилактическая работа.</w:t>
      </w:r>
    </w:p>
    <w:p w:rsidR="009B275A" w:rsidRPr="009B275A" w:rsidRDefault="009B275A" w:rsidP="009B275A">
      <w:pPr>
        <w:pStyle w:val="10"/>
        <w:shd w:val="clear" w:color="auto" w:fill="auto"/>
        <w:spacing w:line="240" w:lineRule="auto"/>
        <w:ind w:firstLine="580"/>
        <w:jc w:val="both"/>
        <w:rPr>
          <w:i/>
          <w:spacing w:val="-10"/>
          <w:sz w:val="28"/>
          <w:szCs w:val="28"/>
        </w:rPr>
      </w:pPr>
      <w:r w:rsidRPr="009B275A">
        <w:rPr>
          <w:spacing w:val="-10"/>
          <w:sz w:val="28"/>
          <w:szCs w:val="28"/>
        </w:rPr>
        <w:t xml:space="preserve">За истекший период времени комиссия не принимала постановления о </w:t>
      </w:r>
      <w:proofErr w:type="spellStart"/>
      <w:proofErr w:type="gramStart"/>
      <w:r w:rsidRPr="009B275A">
        <w:rPr>
          <w:spacing w:val="-10"/>
          <w:sz w:val="28"/>
          <w:szCs w:val="28"/>
        </w:rPr>
        <w:t>хода</w:t>
      </w:r>
      <w:r w:rsidR="00852EF3">
        <w:rPr>
          <w:spacing w:val="-10"/>
          <w:sz w:val="28"/>
          <w:szCs w:val="28"/>
        </w:rPr>
        <w:t>-</w:t>
      </w:r>
      <w:r w:rsidRPr="009B275A">
        <w:rPr>
          <w:spacing w:val="-10"/>
          <w:sz w:val="28"/>
          <w:szCs w:val="28"/>
        </w:rPr>
        <w:t>тайстве</w:t>
      </w:r>
      <w:proofErr w:type="spellEnd"/>
      <w:proofErr w:type="gramEnd"/>
      <w:r w:rsidRPr="009B275A">
        <w:rPr>
          <w:spacing w:val="-10"/>
          <w:sz w:val="28"/>
          <w:szCs w:val="28"/>
        </w:rPr>
        <w:t xml:space="preserve"> перед судом, о направлении в ЦВСНП при ГУ МВД России по Алтайскому краю и СУВУЗТ несовершеннолетних  в связи с отсутствием оснований, что </w:t>
      </w:r>
      <w:proofErr w:type="spellStart"/>
      <w:r w:rsidRPr="009B275A">
        <w:rPr>
          <w:spacing w:val="-10"/>
          <w:sz w:val="28"/>
          <w:szCs w:val="28"/>
        </w:rPr>
        <w:t>соот</w:t>
      </w:r>
      <w:r w:rsidR="00852EF3">
        <w:rPr>
          <w:spacing w:val="-10"/>
          <w:sz w:val="28"/>
          <w:szCs w:val="28"/>
        </w:rPr>
        <w:t>-</w:t>
      </w:r>
      <w:r w:rsidRPr="009B275A">
        <w:rPr>
          <w:spacing w:val="-10"/>
          <w:sz w:val="28"/>
          <w:szCs w:val="28"/>
        </w:rPr>
        <w:t>ветствует</w:t>
      </w:r>
      <w:proofErr w:type="spellEnd"/>
      <w:r w:rsidRPr="009B275A">
        <w:rPr>
          <w:spacing w:val="-10"/>
          <w:sz w:val="28"/>
          <w:szCs w:val="28"/>
        </w:rPr>
        <w:t xml:space="preserve"> 2020 году.</w:t>
      </w:r>
    </w:p>
    <w:p w:rsidR="009B275A" w:rsidRPr="009B275A" w:rsidRDefault="009B275A" w:rsidP="009B275A">
      <w:pPr>
        <w:pStyle w:val="ConsPlusNormal"/>
        <w:numPr>
          <w:ilvl w:val="1"/>
          <w:numId w:val="1"/>
        </w:numPr>
        <w:tabs>
          <w:tab w:val="left" w:pos="709"/>
        </w:tabs>
        <w:jc w:val="both"/>
        <w:rPr>
          <w:spacing w:val="-10"/>
        </w:rPr>
      </w:pPr>
      <w:r w:rsidRPr="009B275A">
        <w:rPr>
          <w:spacing w:val="-10"/>
        </w:rPr>
        <w:t>На территории города несовершеннолетними совершено 3 факта самовольных уходов, в том числе 2 – из дома, 1 – из КГБУЗ «Детский санаторий Белокуриха», на рассмотрение комиссии из МО МВД России «</w:t>
      </w:r>
      <w:proofErr w:type="spellStart"/>
      <w:r w:rsidRPr="009B275A">
        <w:rPr>
          <w:spacing w:val="-10"/>
        </w:rPr>
        <w:t>Белокурихинский</w:t>
      </w:r>
      <w:proofErr w:type="spellEnd"/>
      <w:r w:rsidRPr="009B275A">
        <w:rPr>
          <w:spacing w:val="-10"/>
        </w:rPr>
        <w:t>» поступил - 1 материал, в 2020 году - 9. В целях своевременного реагирования и проведения соответствующих мероприятий, органы и учреждения системы профилактики руководствуются нормативно-правовыми актами в соответствии своей компетенцией, а также Комплексом мер по профилактике самовольных уходов несовершеннолетних, утвержденным постановлением комиссии № 5 от 11.12.2014 года.</w:t>
      </w:r>
    </w:p>
    <w:p w:rsidR="009B275A" w:rsidRPr="009B275A" w:rsidRDefault="009B275A" w:rsidP="009B275A">
      <w:pPr>
        <w:pStyle w:val="a5"/>
        <w:ind w:left="0" w:firstLine="708"/>
        <w:jc w:val="both"/>
        <w:rPr>
          <w:rFonts w:ascii="Times New Roman" w:hAnsi="Times New Roman" w:cs="Times New Roman"/>
          <w:color w:val="auto"/>
          <w:spacing w:val="-10"/>
          <w:sz w:val="28"/>
          <w:szCs w:val="28"/>
        </w:rPr>
      </w:pPr>
      <w:r w:rsidRPr="009B275A">
        <w:rPr>
          <w:rFonts w:ascii="Times New Roman" w:hAnsi="Times New Roman" w:cs="Times New Roman"/>
          <w:spacing w:val="-10"/>
          <w:sz w:val="28"/>
          <w:szCs w:val="28"/>
        </w:rPr>
        <w:t xml:space="preserve">На территорию города из учреждений УИС несовершеннолетние не </w:t>
      </w:r>
      <w:proofErr w:type="spellStart"/>
      <w:proofErr w:type="gramStart"/>
      <w:r w:rsidRPr="009B275A">
        <w:rPr>
          <w:rFonts w:ascii="Times New Roman" w:hAnsi="Times New Roman" w:cs="Times New Roman"/>
          <w:spacing w:val="-10"/>
          <w:sz w:val="28"/>
          <w:szCs w:val="28"/>
        </w:rPr>
        <w:t>возвра</w:t>
      </w:r>
      <w:r w:rsidR="00852EF3">
        <w:rPr>
          <w:rFonts w:ascii="Times New Roman" w:hAnsi="Times New Roman" w:cs="Times New Roman"/>
          <w:spacing w:val="-10"/>
          <w:sz w:val="28"/>
          <w:szCs w:val="28"/>
        </w:rPr>
        <w:t>-</w:t>
      </w:r>
      <w:r w:rsidRPr="009B275A">
        <w:rPr>
          <w:rFonts w:ascii="Times New Roman" w:hAnsi="Times New Roman" w:cs="Times New Roman"/>
          <w:spacing w:val="-10"/>
          <w:sz w:val="28"/>
          <w:szCs w:val="28"/>
        </w:rPr>
        <w:t>щались</w:t>
      </w:r>
      <w:proofErr w:type="spellEnd"/>
      <w:proofErr w:type="gramEnd"/>
      <w:r w:rsidRPr="009B275A">
        <w:rPr>
          <w:rFonts w:ascii="Times New Roman" w:hAnsi="Times New Roman" w:cs="Times New Roman"/>
          <w:spacing w:val="-10"/>
          <w:sz w:val="28"/>
          <w:szCs w:val="28"/>
        </w:rPr>
        <w:t xml:space="preserve">, под надзор комиссии в соответствии с п.1.1 ст. 7 закона Алтайского края № 86-ЗС несовершеннолетние судом не передавались, что соответствует 2020 году. </w:t>
      </w:r>
      <w:r w:rsidRPr="009B275A">
        <w:rPr>
          <w:rFonts w:ascii="Times New Roman" w:hAnsi="Times New Roman" w:cs="Times New Roman"/>
          <w:color w:val="auto"/>
          <w:spacing w:val="-10"/>
          <w:sz w:val="28"/>
          <w:szCs w:val="28"/>
        </w:rPr>
        <w:t xml:space="preserve">На межведомственном профилактическом учете  состоял – 1 подросток, осужденный </w:t>
      </w:r>
      <w:r w:rsidRPr="009B275A">
        <w:rPr>
          <w:rFonts w:ascii="Times New Roman" w:hAnsi="Times New Roman" w:cs="Times New Roman"/>
          <w:color w:val="auto"/>
          <w:sz w:val="28"/>
          <w:szCs w:val="28"/>
        </w:rPr>
        <w:t xml:space="preserve">к ограничению свободы сроком на 1 год </w:t>
      </w:r>
      <w:r w:rsidRPr="009B275A">
        <w:rPr>
          <w:rFonts w:ascii="Times New Roman" w:hAnsi="Times New Roman" w:cs="Times New Roman"/>
          <w:color w:val="auto"/>
          <w:spacing w:val="-10"/>
          <w:sz w:val="28"/>
          <w:szCs w:val="28"/>
        </w:rPr>
        <w:t xml:space="preserve"> (2020 год - 0).</w:t>
      </w:r>
    </w:p>
    <w:p w:rsidR="009B275A" w:rsidRPr="009B275A" w:rsidRDefault="009B275A" w:rsidP="009B275A">
      <w:pPr>
        <w:pStyle w:val="a5"/>
        <w:ind w:left="0" w:firstLine="708"/>
        <w:jc w:val="both"/>
        <w:rPr>
          <w:rFonts w:ascii="Times New Roman" w:hAnsi="Times New Roman" w:cs="Times New Roman"/>
          <w:color w:val="auto"/>
          <w:spacing w:val="-10"/>
          <w:sz w:val="28"/>
          <w:szCs w:val="28"/>
        </w:rPr>
      </w:pPr>
      <w:r w:rsidRPr="009B275A">
        <w:rPr>
          <w:rFonts w:ascii="Times New Roman" w:hAnsi="Times New Roman" w:cs="Times New Roman"/>
          <w:color w:val="auto"/>
          <w:spacing w:val="-10"/>
          <w:sz w:val="28"/>
          <w:szCs w:val="28"/>
        </w:rPr>
        <w:t xml:space="preserve">За отчетный период комиссией  рассмотрено 5 административных дел в </w:t>
      </w:r>
      <w:proofErr w:type="spellStart"/>
      <w:proofErr w:type="gramStart"/>
      <w:r w:rsidRPr="009B275A">
        <w:rPr>
          <w:rFonts w:ascii="Times New Roman" w:hAnsi="Times New Roman" w:cs="Times New Roman"/>
          <w:color w:val="auto"/>
          <w:spacing w:val="-10"/>
          <w:sz w:val="28"/>
          <w:szCs w:val="28"/>
        </w:rPr>
        <w:t>отно</w:t>
      </w:r>
      <w:r w:rsidR="00852EF3">
        <w:rPr>
          <w:rFonts w:ascii="Times New Roman" w:hAnsi="Times New Roman" w:cs="Times New Roman"/>
          <w:color w:val="auto"/>
          <w:spacing w:val="-10"/>
          <w:sz w:val="28"/>
          <w:szCs w:val="28"/>
        </w:rPr>
        <w:t>-</w:t>
      </w:r>
      <w:r w:rsidRPr="009B275A">
        <w:rPr>
          <w:rFonts w:ascii="Times New Roman" w:hAnsi="Times New Roman" w:cs="Times New Roman"/>
          <w:color w:val="auto"/>
          <w:spacing w:val="-10"/>
          <w:sz w:val="28"/>
          <w:szCs w:val="28"/>
        </w:rPr>
        <w:t>шении</w:t>
      </w:r>
      <w:proofErr w:type="spellEnd"/>
      <w:proofErr w:type="gramEnd"/>
      <w:r w:rsidRPr="009B275A">
        <w:rPr>
          <w:rFonts w:ascii="Times New Roman" w:hAnsi="Times New Roman" w:cs="Times New Roman"/>
          <w:color w:val="auto"/>
          <w:spacing w:val="-10"/>
          <w:sz w:val="28"/>
          <w:szCs w:val="28"/>
        </w:rPr>
        <w:t xml:space="preserve"> несовершеннолетних (2020 год – 18). Количество дел в отношении несовершеннолетних, по которым вынесены постановления о привлечении к административной ответственности – 4 (2020 год – 16), основными мерам </w:t>
      </w:r>
      <w:proofErr w:type="spellStart"/>
      <w:proofErr w:type="gramStart"/>
      <w:r w:rsidRPr="009B275A">
        <w:rPr>
          <w:rFonts w:ascii="Times New Roman" w:hAnsi="Times New Roman" w:cs="Times New Roman"/>
          <w:color w:val="auto"/>
          <w:spacing w:val="-10"/>
          <w:sz w:val="28"/>
          <w:szCs w:val="28"/>
        </w:rPr>
        <w:t>адми</w:t>
      </w:r>
      <w:r w:rsidR="00852EF3">
        <w:rPr>
          <w:rFonts w:ascii="Times New Roman" w:hAnsi="Times New Roman" w:cs="Times New Roman"/>
          <w:color w:val="auto"/>
          <w:spacing w:val="-10"/>
          <w:sz w:val="28"/>
          <w:szCs w:val="28"/>
        </w:rPr>
        <w:t>-</w:t>
      </w:r>
      <w:r w:rsidRPr="009B275A">
        <w:rPr>
          <w:rFonts w:ascii="Times New Roman" w:hAnsi="Times New Roman" w:cs="Times New Roman"/>
          <w:color w:val="auto"/>
          <w:spacing w:val="-10"/>
          <w:sz w:val="28"/>
          <w:szCs w:val="28"/>
        </w:rPr>
        <w:t>нистративного</w:t>
      </w:r>
      <w:proofErr w:type="spellEnd"/>
      <w:proofErr w:type="gramEnd"/>
      <w:r w:rsidRPr="009B275A">
        <w:rPr>
          <w:rFonts w:ascii="Times New Roman" w:hAnsi="Times New Roman" w:cs="Times New Roman"/>
          <w:color w:val="auto"/>
          <w:spacing w:val="-10"/>
          <w:sz w:val="28"/>
          <w:szCs w:val="28"/>
        </w:rPr>
        <w:t xml:space="preserve"> наказания, применяемыми к несовершеннолетним, были штрафы.</w:t>
      </w:r>
    </w:p>
    <w:p w:rsidR="009B275A" w:rsidRPr="009B275A" w:rsidRDefault="009B275A" w:rsidP="009B275A">
      <w:pPr>
        <w:pStyle w:val="ConsPlusNormal"/>
        <w:numPr>
          <w:ilvl w:val="1"/>
          <w:numId w:val="1"/>
        </w:numPr>
        <w:jc w:val="both"/>
        <w:rPr>
          <w:spacing w:val="-10"/>
        </w:rPr>
      </w:pPr>
      <w:r w:rsidRPr="009B275A">
        <w:rPr>
          <w:spacing w:val="-10"/>
        </w:rPr>
        <w:t xml:space="preserve">Принимаются меры по обязательному обследованию в </w:t>
      </w:r>
      <w:proofErr w:type="gramStart"/>
      <w:r w:rsidRPr="009B275A">
        <w:rPr>
          <w:spacing w:val="-10"/>
        </w:rPr>
        <w:t>наркологическом</w:t>
      </w:r>
      <w:proofErr w:type="gramEnd"/>
      <w:r w:rsidRPr="009B275A">
        <w:rPr>
          <w:spacing w:val="-10"/>
        </w:rPr>
        <w:t xml:space="preserve"> </w:t>
      </w:r>
      <w:proofErr w:type="spellStart"/>
      <w:r w:rsidRPr="009B275A">
        <w:rPr>
          <w:spacing w:val="-10"/>
        </w:rPr>
        <w:t>каби</w:t>
      </w:r>
      <w:r w:rsidR="00852EF3">
        <w:rPr>
          <w:spacing w:val="-10"/>
        </w:rPr>
        <w:t>-</w:t>
      </w:r>
      <w:r w:rsidRPr="009B275A">
        <w:rPr>
          <w:spacing w:val="-10"/>
        </w:rPr>
        <w:t>нете</w:t>
      </w:r>
      <w:proofErr w:type="spellEnd"/>
      <w:r w:rsidRPr="009B275A">
        <w:rPr>
          <w:spacing w:val="-10"/>
        </w:rPr>
        <w:t xml:space="preserve"> подростков, допустивших употребление спиртного. В 2021 году по </w:t>
      </w:r>
      <w:proofErr w:type="spellStart"/>
      <w:r w:rsidRPr="009B275A">
        <w:rPr>
          <w:spacing w:val="-10"/>
        </w:rPr>
        <w:t>реко</w:t>
      </w:r>
      <w:r w:rsidR="00852EF3">
        <w:rPr>
          <w:spacing w:val="-10"/>
        </w:rPr>
        <w:t>-</w:t>
      </w:r>
      <w:r w:rsidRPr="009B275A">
        <w:rPr>
          <w:spacing w:val="-10"/>
        </w:rPr>
        <w:t>мендациям</w:t>
      </w:r>
      <w:proofErr w:type="spellEnd"/>
      <w:r w:rsidRPr="009B275A">
        <w:rPr>
          <w:spacing w:val="-10"/>
        </w:rPr>
        <w:t xml:space="preserve"> комиссии  5 подростков прошли обследование </w:t>
      </w:r>
      <w:proofErr w:type="gramStart"/>
      <w:r w:rsidRPr="009B275A">
        <w:rPr>
          <w:spacing w:val="-10"/>
        </w:rPr>
        <w:t>в</w:t>
      </w:r>
      <w:proofErr w:type="gramEnd"/>
      <w:r w:rsidRPr="009B275A">
        <w:rPr>
          <w:spacing w:val="-10"/>
        </w:rPr>
        <w:t xml:space="preserve"> наркологическом </w:t>
      </w:r>
      <w:proofErr w:type="spellStart"/>
      <w:r w:rsidRPr="009B275A">
        <w:rPr>
          <w:spacing w:val="-10"/>
        </w:rPr>
        <w:t>каби</w:t>
      </w:r>
      <w:r w:rsidR="00852EF3">
        <w:rPr>
          <w:spacing w:val="-10"/>
        </w:rPr>
        <w:t>-</w:t>
      </w:r>
      <w:r w:rsidRPr="009B275A">
        <w:rPr>
          <w:spacing w:val="-10"/>
        </w:rPr>
        <w:t>нете</w:t>
      </w:r>
      <w:proofErr w:type="spellEnd"/>
      <w:r w:rsidRPr="009B275A">
        <w:rPr>
          <w:spacing w:val="-10"/>
        </w:rPr>
        <w:t>, в 2020 - 4.</w:t>
      </w:r>
    </w:p>
    <w:p w:rsidR="009B275A" w:rsidRPr="009B275A" w:rsidRDefault="009B275A" w:rsidP="009B275A">
      <w:pPr>
        <w:tabs>
          <w:tab w:val="left" w:pos="709"/>
          <w:tab w:val="center" w:pos="4677"/>
        </w:tabs>
        <w:spacing w:after="0" w:line="240" w:lineRule="auto"/>
        <w:jc w:val="both"/>
        <w:rPr>
          <w:rFonts w:ascii="Times New Roman" w:hAnsi="Times New Roman" w:cs="Times New Roman"/>
          <w:color w:val="FF0000"/>
          <w:spacing w:val="-6"/>
          <w:sz w:val="28"/>
          <w:szCs w:val="28"/>
          <w:lang w:bidi="ru-RU"/>
        </w:rPr>
      </w:pPr>
      <w:r w:rsidRPr="009B275A">
        <w:rPr>
          <w:rFonts w:ascii="Times New Roman" w:hAnsi="Times New Roman" w:cs="Times New Roman"/>
          <w:color w:val="FF0000"/>
          <w:spacing w:val="-10"/>
          <w:sz w:val="28"/>
          <w:szCs w:val="28"/>
          <w:lang w:bidi="ru-RU"/>
        </w:rPr>
        <w:tab/>
      </w:r>
      <w:r w:rsidRPr="009B275A">
        <w:rPr>
          <w:rFonts w:ascii="Times New Roman" w:hAnsi="Times New Roman" w:cs="Times New Roman"/>
          <w:spacing w:val="-6"/>
          <w:sz w:val="28"/>
          <w:szCs w:val="28"/>
        </w:rPr>
        <w:tab/>
        <w:t xml:space="preserve">В школах города проведено социально-психологическое тестирование, в котором принимали участие обучающиеся, достигшие возраста 13 лет, это обучающиеся 7 – 11 классов. Всего в СПТ приняли участие из 733 детей данного </w:t>
      </w:r>
      <w:r w:rsidRPr="009B275A">
        <w:rPr>
          <w:rFonts w:ascii="Times New Roman" w:hAnsi="Times New Roman" w:cs="Times New Roman"/>
          <w:spacing w:val="-6"/>
          <w:sz w:val="28"/>
          <w:szCs w:val="28"/>
        </w:rPr>
        <w:lastRenderedPageBreak/>
        <w:t>возраста 545 учащихся (74%).  Из оставшихся 191 - 183 учащихся и их родителей дали письменный отказ от участия в тестировании, 5 не предоставили информированного согласия.  В прошлом учебном году тестирование прошли 387 обучающихся, что составило 54,2% от общего числа обучающихся в возрасте от 13 лет и старше.</w:t>
      </w:r>
    </w:p>
    <w:p w:rsidR="009B275A" w:rsidRPr="009B275A" w:rsidRDefault="009B275A" w:rsidP="009B275A">
      <w:pPr>
        <w:spacing w:after="0" w:line="240" w:lineRule="auto"/>
        <w:ind w:firstLine="708"/>
        <w:jc w:val="both"/>
        <w:rPr>
          <w:rFonts w:ascii="Times New Roman" w:hAnsi="Times New Roman" w:cs="Times New Roman"/>
          <w:color w:val="000000"/>
          <w:spacing w:val="-10"/>
          <w:sz w:val="28"/>
          <w:szCs w:val="28"/>
        </w:rPr>
      </w:pPr>
      <w:r w:rsidRPr="009B275A">
        <w:rPr>
          <w:rFonts w:ascii="Times New Roman" w:hAnsi="Times New Roman" w:cs="Times New Roman"/>
          <w:spacing w:val="-6"/>
          <w:sz w:val="28"/>
          <w:szCs w:val="28"/>
        </w:rPr>
        <w:t>В 2021 году представления органа, осуществляющего управление в сфере образования</w:t>
      </w:r>
      <w:r w:rsidRPr="009B275A">
        <w:rPr>
          <w:rFonts w:ascii="Times New Roman" w:hAnsi="Times New Roman" w:cs="Times New Roman"/>
          <w:spacing w:val="-10"/>
          <w:sz w:val="28"/>
          <w:szCs w:val="28"/>
        </w:rPr>
        <w:t>, об исключении несовершеннолетних, не получивших общего образования, из образовательной организации и по другим вопросам их обучения на рассмотрение комиссии не поступали, что соответствует 2020 году.</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По итогам рассмотрения обращения МБОУ «БСОШ № 1» о применении в отношении несовершеннолетнего, учащегося 9 класса меры дисциплинарного взыскания – отчисление из образовательной организации, комиссией было отказано.</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bCs/>
          <w:spacing w:val="-10"/>
          <w:sz w:val="28"/>
          <w:szCs w:val="28"/>
        </w:rPr>
        <w:t>В деятельности по профилактике семейного неблагополучия участвуют социально-ориентированные некоммерческие организации города:  НКО «</w:t>
      </w:r>
      <w:r w:rsidRPr="009B275A">
        <w:rPr>
          <w:rFonts w:ascii="Times New Roman" w:hAnsi="Times New Roman" w:cs="Times New Roman"/>
          <w:bCs/>
          <w:spacing w:val="-10"/>
          <w:sz w:val="28"/>
          <w:szCs w:val="28"/>
          <w:bdr w:val="none" w:sz="0" w:space="0" w:color="auto" w:frame="1"/>
        </w:rPr>
        <w:t>Музей русского алфавита и истории письменности «Слово»</w:t>
      </w:r>
      <w:r w:rsidRPr="009B275A">
        <w:rPr>
          <w:rFonts w:ascii="Times New Roman" w:hAnsi="Times New Roman" w:cs="Times New Roman"/>
          <w:spacing w:val="-10"/>
          <w:sz w:val="28"/>
          <w:szCs w:val="28"/>
        </w:rPr>
        <w:t xml:space="preserve">, НКО «Молодежный фонд социальных инициатив «Свет пробуждения», НКО  «Алтайская общественная организация военно-патриотического воспитания допризывной молодёжи Гвардеец». </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Руководители и волонтеры некоммерческих объединений проводят с ребятами экскурсии, социально-значимые мероприятия, оказывают помощь в организации занятий с детьми по программе «Следуй за мной» и взрослыми  по программе «Родительской гостиной».  </w:t>
      </w:r>
    </w:p>
    <w:p w:rsidR="009B275A" w:rsidRPr="009B275A" w:rsidRDefault="009B275A" w:rsidP="009B275A">
      <w:pPr>
        <w:spacing w:after="0" w:line="240" w:lineRule="auto"/>
        <w:ind w:firstLine="708"/>
        <w:jc w:val="both"/>
        <w:rPr>
          <w:rFonts w:ascii="Times New Roman" w:eastAsia="Times New Roman" w:hAnsi="Times New Roman" w:cs="Times New Roman"/>
          <w:spacing w:val="-10"/>
          <w:sz w:val="28"/>
          <w:szCs w:val="28"/>
        </w:rPr>
      </w:pPr>
      <w:r w:rsidRPr="009B275A">
        <w:rPr>
          <w:rFonts w:ascii="Times New Roman" w:eastAsia="Times New Roman" w:hAnsi="Times New Roman" w:cs="Times New Roman"/>
          <w:spacing w:val="-10"/>
          <w:sz w:val="28"/>
          <w:szCs w:val="28"/>
        </w:rPr>
        <w:t>В мае 2021 года прошел городской историко-культурный конкурс «Буква моего рода», посвященный Дню славянской письменности и культуры.</w:t>
      </w:r>
      <w:r w:rsidRPr="009B275A">
        <w:rPr>
          <w:rFonts w:ascii="Times New Roman" w:hAnsi="Times New Roman" w:cs="Times New Roman"/>
          <w:spacing w:val="-10"/>
          <w:sz w:val="28"/>
          <w:szCs w:val="28"/>
        </w:rPr>
        <w:t xml:space="preserve"> </w:t>
      </w:r>
      <w:r w:rsidRPr="009B275A">
        <w:rPr>
          <w:rFonts w:ascii="Times New Roman" w:eastAsia="Times New Roman" w:hAnsi="Times New Roman" w:cs="Times New Roman"/>
          <w:spacing w:val="-10"/>
          <w:sz w:val="28"/>
          <w:szCs w:val="28"/>
        </w:rPr>
        <w:t xml:space="preserve">В проекте приняли участие воспитанники детских садов и учащиеся школ города вместе со своими семьями. В период летних каникул для детей, стоящих на различных видах учета, была организована благотворительная поездка </w:t>
      </w:r>
      <w:proofErr w:type="gramStart"/>
      <w:r w:rsidRPr="009B275A">
        <w:rPr>
          <w:rFonts w:ascii="Times New Roman" w:eastAsia="Times New Roman" w:hAnsi="Times New Roman" w:cs="Times New Roman"/>
          <w:spacing w:val="-10"/>
          <w:sz w:val="28"/>
          <w:szCs w:val="28"/>
        </w:rPr>
        <w:t>на</w:t>
      </w:r>
      <w:proofErr w:type="gramEnd"/>
      <w:r w:rsidRPr="009B275A">
        <w:rPr>
          <w:rFonts w:ascii="Times New Roman" w:eastAsia="Times New Roman" w:hAnsi="Times New Roman" w:cs="Times New Roman"/>
          <w:spacing w:val="-10"/>
          <w:sz w:val="28"/>
          <w:szCs w:val="28"/>
        </w:rPr>
        <w:t xml:space="preserve">  </w:t>
      </w:r>
      <w:proofErr w:type="gramStart"/>
      <w:r w:rsidRPr="009B275A">
        <w:rPr>
          <w:rFonts w:ascii="Times New Roman" w:eastAsia="Times New Roman" w:hAnsi="Times New Roman" w:cs="Times New Roman"/>
          <w:spacing w:val="-10"/>
          <w:sz w:val="28"/>
          <w:szCs w:val="28"/>
        </w:rPr>
        <w:t>Белокуриха</w:t>
      </w:r>
      <w:proofErr w:type="gramEnd"/>
      <w:r w:rsidRPr="009B275A">
        <w:rPr>
          <w:rFonts w:ascii="Times New Roman" w:eastAsia="Times New Roman" w:hAnsi="Times New Roman" w:cs="Times New Roman"/>
          <w:spacing w:val="-10"/>
          <w:sz w:val="28"/>
          <w:szCs w:val="28"/>
        </w:rPr>
        <w:t xml:space="preserve"> - 2 в Музей русского алфавита и истории письменности «Слово».</w:t>
      </w:r>
    </w:p>
    <w:p w:rsidR="009B275A" w:rsidRPr="009B275A" w:rsidRDefault="009B275A" w:rsidP="009B275A">
      <w:pPr>
        <w:spacing w:after="0" w:line="240" w:lineRule="auto"/>
        <w:ind w:firstLine="708"/>
        <w:jc w:val="both"/>
        <w:rPr>
          <w:rFonts w:ascii="Times New Roman" w:eastAsia="Arial Unicode MS" w:hAnsi="Times New Roman" w:cs="Times New Roman"/>
          <w:spacing w:val="-10"/>
          <w:sz w:val="28"/>
          <w:szCs w:val="28"/>
        </w:rPr>
      </w:pPr>
      <w:r w:rsidRPr="009B275A">
        <w:rPr>
          <w:rFonts w:ascii="Times New Roman" w:hAnsi="Times New Roman" w:cs="Times New Roman"/>
          <w:spacing w:val="-10"/>
          <w:sz w:val="28"/>
          <w:szCs w:val="28"/>
        </w:rPr>
        <w:t xml:space="preserve">В клубе «Гвардеец»  занимаются учащиеся общеобразовательных школ, а также студенты филиала Академии гостеприимства </w:t>
      </w:r>
      <w:proofErr w:type="gramStart"/>
      <w:r w:rsidRPr="009B275A">
        <w:rPr>
          <w:rFonts w:ascii="Times New Roman" w:hAnsi="Times New Roman" w:cs="Times New Roman"/>
          <w:spacing w:val="-10"/>
          <w:sz w:val="28"/>
          <w:szCs w:val="28"/>
        </w:rPr>
        <w:t>г</w:t>
      </w:r>
      <w:proofErr w:type="gramEnd"/>
      <w:r w:rsidRPr="009B275A">
        <w:rPr>
          <w:rFonts w:ascii="Times New Roman" w:hAnsi="Times New Roman" w:cs="Times New Roman"/>
          <w:spacing w:val="-10"/>
          <w:sz w:val="28"/>
          <w:szCs w:val="28"/>
        </w:rPr>
        <w:t xml:space="preserve">. Белокурихи. Курсанты участвуют во Всероссийском  проекте «Дорога к обелиску», «Без срока давности», «Судьба солдата», неоднократно принимали участие в сменах в ВДЦ «Орлёнок» и «Океан», были участниками Всероссийских слётов и Юнармейских ёлках в </w:t>
      </w:r>
      <w:proofErr w:type="gramStart"/>
      <w:r w:rsidRPr="009B275A">
        <w:rPr>
          <w:rFonts w:ascii="Times New Roman" w:hAnsi="Times New Roman" w:cs="Times New Roman"/>
          <w:spacing w:val="-10"/>
          <w:sz w:val="28"/>
          <w:szCs w:val="28"/>
        </w:rPr>
        <w:t>г</w:t>
      </w:r>
      <w:proofErr w:type="gramEnd"/>
      <w:r w:rsidRPr="009B275A">
        <w:rPr>
          <w:rFonts w:ascii="Times New Roman" w:hAnsi="Times New Roman" w:cs="Times New Roman"/>
          <w:spacing w:val="-10"/>
          <w:sz w:val="28"/>
          <w:szCs w:val="28"/>
        </w:rPr>
        <w:t>. Москва. Ребята принимают участие в экспедициях по поиску пропавших солдат РККА на местах боёв, ведут архивный поиск по обращению граждан, участвуют в соревнованиях по военно-прикладным видам спорта от городского до международного уровня, в соревнованиях по пожарно-прикладным видам спорта. Ежегодно подростки принимают участие в военно-полевых сборах, проводят уроки мужества и соревнования для детей, находящихся в социально опасном положении или оказавшихся в трудной жизненной ситуации.</w:t>
      </w:r>
      <w:r w:rsidRPr="009B275A">
        <w:rPr>
          <w:rFonts w:ascii="Times New Roman" w:eastAsia="Times New Roman" w:hAnsi="Times New Roman" w:cs="Times New Roman"/>
          <w:spacing w:val="-10"/>
          <w:sz w:val="28"/>
          <w:szCs w:val="28"/>
        </w:rPr>
        <w:t xml:space="preserve">         </w:t>
      </w:r>
      <w:r w:rsidRPr="009B275A">
        <w:rPr>
          <w:rFonts w:ascii="Times New Roman" w:eastAsia="Times New Roman" w:hAnsi="Times New Roman" w:cs="Times New Roman"/>
          <w:sz w:val="28"/>
          <w:szCs w:val="28"/>
        </w:rPr>
        <w:t xml:space="preserve">                                         </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Основной формой работы комиссии являются заседания, в 2021 году проведено 22 заседания (2020 год – 23). На заседаниях рассмотрено – 12 (2020-9)  </w:t>
      </w:r>
      <w:proofErr w:type="spellStart"/>
      <w:r w:rsidRPr="009B275A">
        <w:rPr>
          <w:rFonts w:ascii="Times New Roman" w:hAnsi="Times New Roman" w:cs="Times New Roman"/>
          <w:spacing w:val="-10"/>
          <w:sz w:val="28"/>
          <w:szCs w:val="28"/>
        </w:rPr>
        <w:t>общепрофилактических</w:t>
      </w:r>
      <w:proofErr w:type="spellEnd"/>
      <w:r w:rsidRPr="009B275A">
        <w:rPr>
          <w:rFonts w:ascii="Times New Roman" w:hAnsi="Times New Roman" w:cs="Times New Roman"/>
          <w:spacing w:val="-10"/>
          <w:sz w:val="28"/>
          <w:szCs w:val="28"/>
        </w:rPr>
        <w:t xml:space="preserve"> вопроса и приняты постановления с поручениями в органы системы профилактики, направленные на организацию взаимодействия субъектов профилактики при проведении индивидуальной профилактической работы, обеспечение адресного подхода при проведении реабилитационных мероприятий с </w:t>
      </w:r>
      <w:r w:rsidRPr="009B275A">
        <w:rPr>
          <w:rFonts w:ascii="Times New Roman" w:hAnsi="Times New Roman" w:cs="Times New Roman"/>
          <w:spacing w:val="-10"/>
          <w:sz w:val="28"/>
          <w:szCs w:val="28"/>
        </w:rPr>
        <w:lastRenderedPageBreak/>
        <w:t xml:space="preserve">семьями, находящимися в СОП, повышение качества реабилитационной работы с ними и другие. </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В ходе дальнейшей реализации Федерального закона от 24 июня 1999 года № 120-ФЗ «Об основах системы профилактики безнадзорности и правонарушений несовершеннолетних», с учетом основных проблем в сфере детства на территории города, усиления координации предупредительно - профилактической работы всех ведомств, комиссия определяет следующие приоритетные направления в своей работе на 2022 год:</w:t>
      </w:r>
    </w:p>
    <w:p w:rsidR="009B275A" w:rsidRPr="009B275A" w:rsidRDefault="009B275A" w:rsidP="009B275A">
      <w:pPr>
        <w:spacing w:after="0" w:line="240" w:lineRule="auto"/>
        <w:ind w:firstLine="709"/>
        <w:jc w:val="both"/>
        <w:rPr>
          <w:rFonts w:ascii="Times New Roman" w:hAnsi="Times New Roman" w:cs="Times New Roman"/>
          <w:bCs/>
          <w:iCs/>
          <w:color w:val="000000"/>
          <w:spacing w:val="-10"/>
          <w:sz w:val="28"/>
          <w:szCs w:val="28"/>
        </w:rPr>
      </w:pPr>
      <w:r w:rsidRPr="009B275A">
        <w:rPr>
          <w:rFonts w:ascii="Times New Roman" w:hAnsi="Times New Roman" w:cs="Times New Roman"/>
          <w:bCs/>
          <w:iCs/>
          <w:spacing w:val="-10"/>
          <w:sz w:val="28"/>
          <w:szCs w:val="28"/>
        </w:rPr>
        <w:t xml:space="preserve">- обеспечение эффективного межведомственного </w:t>
      </w:r>
      <w:proofErr w:type="gramStart"/>
      <w:r w:rsidRPr="009B275A">
        <w:rPr>
          <w:rFonts w:ascii="Times New Roman" w:hAnsi="Times New Roman" w:cs="Times New Roman"/>
          <w:bCs/>
          <w:iCs/>
          <w:spacing w:val="-10"/>
          <w:sz w:val="28"/>
          <w:szCs w:val="28"/>
        </w:rPr>
        <w:t>взаимодействия субъектов системы профилактики безнадзорности</w:t>
      </w:r>
      <w:proofErr w:type="gramEnd"/>
      <w:r w:rsidRPr="009B275A">
        <w:rPr>
          <w:rFonts w:ascii="Times New Roman" w:hAnsi="Times New Roman" w:cs="Times New Roman"/>
          <w:bCs/>
          <w:iCs/>
          <w:spacing w:val="-10"/>
          <w:sz w:val="28"/>
          <w:szCs w:val="28"/>
        </w:rPr>
        <w:t xml:space="preserve"> и правонарушений несовершеннолетних;</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выявление фактов вовлечения несовершеннолетних в неформальные молодежные группировки и объединения;</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принятие профилактических мер по своевременному выявлению и пресечению  деструктивного информационного воздействия на детей и подростков;</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 привитие правовой грамотности несовершеннолетним, профилактика </w:t>
      </w:r>
      <w:proofErr w:type="spellStart"/>
      <w:r w:rsidRPr="009B275A">
        <w:rPr>
          <w:rFonts w:ascii="Times New Roman" w:hAnsi="Times New Roman" w:cs="Times New Roman"/>
          <w:spacing w:val="-10"/>
          <w:sz w:val="28"/>
          <w:szCs w:val="28"/>
        </w:rPr>
        <w:t>девиантного</w:t>
      </w:r>
      <w:proofErr w:type="spellEnd"/>
      <w:r w:rsidRPr="009B275A">
        <w:rPr>
          <w:rFonts w:ascii="Times New Roman" w:hAnsi="Times New Roman" w:cs="Times New Roman"/>
          <w:spacing w:val="-10"/>
          <w:sz w:val="28"/>
          <w:szCs w:val="28"/>
        </w:rPr>
        <w:t xml:space="preserve"> поведения;</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xml:space="preserve">- создание условий для реализации творческих и спортивных способностей детей, обеспечение их </w:t>
      </w:r>
      <w:proofErr w:type="spellStart"/>
      <w:r w:rsidRPr="009B275A">
        <w:rPr>
          <w:rFonts w:ascii="Times New Roman" w:hAnsi="Times New Roman" w:cs="Times New Roman"/>
          <w:spacing w:val="-10"/>
          <w:sz w:val="28"/>
          <w:szCs w:val="28"/>
        </w:rPr>
        <w:t>досуговой</w:t>
      </w:r>
      <w:proofErr w:type="spellEnd"/>
      <w:r w:rsidRPr="009B275A">
        <w:rPr>
          <w:rFonts w:ascii="Times New Roman" w:hAnsi="Times New Roman" w:cs="Times New Roman"/>
          <w:spacing w:val="-10"/>
          <w:sz w:val="28"/>
          <w:szCs w:val="28"/>
        </w:rPr>
        <w:t xml:space="preserve"> и полезной занятости;</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обеспечение участия несовершеннолетних, находящихся в социально опасном положении, в конкурсах на предоставление грантов Губернатора;</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повышение профессионального уровня педагогов образовательных организаций;</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повышение эффективности профилактических мер, направленных на предупреждение правонарушений, групповых и повторных преступлений несовершеннолетних и иных антиобщественных действий;</w:t>
      </w:r>
    </w:p>
    <w:p w:rsidR="009B275A" w:rsidRPr="009B275A" w:rsidRDefault="009B275A" w:rsidP="009B275A">
      <w:pPr>
        <w:spacing w:after="0" w:line="240" w:lineRule="auto"/>
        <w:ind w:firstLine="708"/>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  профилактика суицидального поведения несовершеннолетних;</w:t>
      </w:r>
    </w:p>
    <w:p w:rsidR="009B275A" w:rsidRPr="009B275A" w:rsidRDefault="009B275A" w:rsidP="009B275A">
      <w:pPr>
        <w:spacing w:after="0" w:line="240" w:lineRule="auto"/>
        <w:ind w:firstLine="708"/>
        <w:jc w:val="both"/>
        <w:rPr>
          <w:rFonts w:ascii="Times New Roman" w:hAnsi="Times New Roman" w:cs="Times New Roman"/>
          <w:sz w:val="28"/>
          <w:szCs w:val="28"/>
        </w:rPr>
      </w:pPr>
      <w:r w:rsidRPr="009B275A">
        <w:rPr>
          <w:rFonts w:ascii="Times New Roman" w:hAnsi="Times New Roman" w:cs="Times New Roman"/>
          <w:spacing w:val="-10"/>
          <w:sz w:val="28"/>
          <w:szCs w:val="28"/>
        </w:rPr>
        <w:t xml:space="preserve">- повышение эффективности профилактических мер, направленных на </w:t>
      </w:r>
      <w:proofErr w:type="spellStart"/>
      <w:proofErr w:type="gramStart"/>
      <w:r w:rsidRPr="009B275A">
        <w:rPr>
          <w:rFonts w:ascii="Times New Roman" w:hAnsi="Times New Roman" w:cs="Times New Roman"/>
          <w:spacing w:val="-10"/>
          <w:sz w:val="28"/>
          <w:szCs w:val="28"/>
        </w:rPr>
        <w:t>пре</w:t>
      </w:r>
      <w:r w:rsidR="00BE030E">
        <w:rPr>
          <w:rFonts w:ascii="Times New Roman" w:hAnsi="Times New Roman" w:cs="Times New Roman"/>
          <w:spacing w:val="-10"/>
          <w:sz w:val="28"/>
          <w:szCs w:val="28"/>
        </w:rPr>
        <w:t>-</w:t>
      </w:r>
      <w:r w:rsidRPr="009B275A">
        <w:rPr>
          <w:rFonts w:ascii="Times New Roman" w:hAnsi="Times New Roman" w:cs="Times New Roman"/>
          <w:spacing w:val="-10"/>
          <w:sz w:val="28"/>
          <w:szCs w:val="28"/>
        </w:rPr>
        <w:t>дупреждение</w:t>
      </w:r>
      <w:proofErr w:type="spellEnd"/>
      <w:proofErr w:type="gramEnd"/>
      <w:r w:rsidRPr="009B275A">
        <w:rPr>
          <w:rFonts w:ascii="Times New Roman" w:hAnsi="Times New Roman" w:cs="Times New Roman"/>
          <w:spacing w:val="-10"/>
          <w:sz w:val="28"/>
          <w:szCs w:val="28"/>
        </w:rPr>
        <w:t xml:space="preserve"> употребления несовершеннолетними </w:t>
      </w:r>
      <w:proofErr w:type="spellStart"/>
      <w:r w:rsidRPr="009B275A">
        <w:rPr>
          <w:rFonts w:ascii="Times New Roman" w:hAnsi="Times New Roman" w:cs="Times New Roman"/>
          <w:spacing w:val="-10"/>
          <w:sz w:val="28"/>
          <w:szCs w:val="28"/>
        </w:rPr>
        <w:t>психоактивных</w:t>
      </w:r>
      <w:proofErr w:type="spellEnd"/>
      <w:r w:rsidRPr="009B275A">
        <w:rPr>
          <w:rFonts w:ascii="Times New Roman" w:hAnsi="Times New Roman" w:cs="Times New Roman"/>
          <w:spacing w:val="-10"/>
          <w:sz w:val="28"/>
          <w:szCs w:val="28"/>
        </w:rPr>
        <w:t xml:space="preserve"> веществ, </w:t>
      </w:r>
      <w:proofErr w:type="spellStart"/>
      <w:r w:rsidRPr="009B275A">
        <w:rPr>
          <w:rFonts w:ascii="Times New Roman" w:hAnsi="Times New Roman" w:cs="Times New Roman"/>
          <w:spacing w:val="-10"/>
          <w:sz w:val="28"/>
          <w:szCs w:val="28"/>
        </w:rPr>
        <w:t>пре</w:t>
      </w:r>
      <w:r w:rsidR="00BE030E">
        <w:rPr>
          <w:rFonts w:ascii="Times New Roman" w:hAnsi="Times New Roman" w:cs="Times New Roman"/>
          <w:spacing w:val="-10"/>
          <w:sz w:val="28"/>
          <w:szCs w:val="28"/>
        </w:rPr>
        <w:t>-</w:t>
      </w:r>
      <w:r w:rsidRPr="009B275A">
        <w:rPr>
          <w:rFonts w:ascii="Times New Roman" w:hAnsi="Times New Roman" w:cs="Times New Roman"/>
          <w:spacing w:val="-10"/>
          <w:sz w:val="28"/>
          <w:szCs w:val="28"/>
        </w:rPr>
        <w:t>сечения</w:t>
      </w:r>
      <w:proofErr w:type="spellEnd"/>
      <w:r w:rsidRPr="009B275A">
        <w:rPr>
          <w:rFonts w:ascii="Times New Roman" w:hAnsi="Times New Roman" w:cs="Times New Roman"/>
          <w:spacing w:val="-10"/>
          <w:sz w:val="28"/>
          <w:szCs w:val="28"/>
        </w:rPr>
        <w:t xml:space="preserve"> фактов реализации подросткам табачных изделий</w:t>
      </w:r>
      <w:r w:rsidRPr="009B275A">
        <w:rPr>
          <w:rFonts w:ascii="Times New Roman" w:hAnsi="Times New Roman" w:cs="Times New Roman"/>
          <w:sz w:val="28"/>
          <w:szCs w:val="28"/>
        </w:rPr>
        <w:t xml:space="preserve"> и алкогольной </w:t>
      </w:r>
      <w:proofErr w:type="spellStart"/>
      <w:r w:rsidRPr="009B275A">
        <w:rPr>
          <w:rFonts w:ascii="Times New Roman" w:hAnsi="Times New Roman" w:cs="Times New Roman"/>
          <w:sz w:val="28"/>
          <w:szCs w:val="28"/>
        </w:rPr>
        <w:t>про</w:t>
      </w:r>
      <w:r w:rsidR="00BE030E">
        <w:rPr>
          <w:rFonts w:ascii="Times New Roman" w:hAnsi="Times New Roman" w:cs="Times New Roman"/>
          <w:sz w:val="28"/>
          <w:szCs w:val="28"/>
        </w:rPr>
        <w:t>-</w:t>
      </w:r>
      <w:r w:rsidRPr="009B275A">
        <w:rPr>
          <w:rFonts w:ascii="Times New Roman" w:hAnsi="Times New Roman" w:cs="Times New Roman"/>
          <w:sz w:val="28"/>
          <w:szCs w:val="28"/>
        </w:rPr>
        <w:t>дукции</w:t>
      </w:r>
      <w:proofErr w:type="spellEnd"/>
      <w:r w:rsidRPr="009B275A">
        <w:rPr>
          <w:rFonts w:ascii="Times New Roman" w:hAnsi="Times New Roman" w:cs="Times New Roman"/>
          <w:spacing w:val="-10"/>
          <w:sz w:val="28"/>
          <w:szCs w:val="28"/>
        </w:rPr>
        <w:t>.</w:t>
      </w:r>
    </w:p>
    <w:p w:rsidR="00BE6CE5" w:rsidRDefault="00BE6CE5" w:rsidP="009B275A">
      <w:pPr>
        <w:spacing w:after="0" w:line="240" w:lineRule="auto"/>
        <w:jc w:val="both"/>
        <w:rPr>
          <w:rFonts w:ascii="Times New Roman" w:hAnsi="Times New Roman" w:cs="Times New Roman"/>
          <w:spacing w:val="-10"/>
          <w:sz w:val="28"/>
          <w:szCs w:val="28"/>
        </w:rPr>
      </w:pPr>
    </w:p>
    <w:p w:rsidR="009B275A" w:rsidRPr="009B275A" w:rsidRDefault="009B275A" w:rsidP="009B275A">
      <w:pPr>
        <w:spacing w:after="0" w:line="240" w:lineRule="auto"/>
        <w:jc w:val="both"/>
        <w:rPr>
          <w:rFonts w:ascii="Times New Roman" w:hAnsi="Times New Roman" w:cs="Times New Roman"/>
          <w:spacing w:val="-10"/>
          <w:sz w:val="28"/>
          <w:szCs w:val="28"/>
        </w:rPr>
      </w:pPr>
      <w:r w:rsidRPr="009B275A">
        <w:rPr>
          <w:rFonts w:ascii="Times New Roman" w:hAnsi="Times New Roman" w:cs="Times New Roman"/>
          <w:spacing w:val="-10"/>
          <w:sz w:val="28"/>
          <w:szCs w:val="28"/>
        </w:rPr>
        <w:tab/>
      </w:r>
    </w:p>
    <w:p w:rsidR="00BE6CE5" w:rsidRDefault="00BE6CE5" w:rsidP="00BE6CE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w:t>
      </w:r>
    </w:p>
    <w:p w:rsidR="00BE6CE5" w:rsidRDefault="00BE6CE5" w:rsidP="00BE6CE5">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z w:val="28"/>
          <w:szCs w:val="28"/>
        </w:rPr>
        <w:t xml:space="preserve">по социальным вопросам и культуре                                              Н.В. </w:t>
      </w:r>
      <w:proofErr w:type="spellStart"/>
      <w:r>
        <w:rPr>
          <w:rFonts w:ascii="Times New Roman" w:hAnsi="Times New Roman" w:cs="Times New Roman"/>
          <w:sz w:val="28"/>
          <w:szCs w:val="28"/>
        </w:rPr>
        <w:t>Безлюдская</w:t>
      </w:r>
      <w:proofErr w:type="spellEnd"/>
    </w:p>
    <w:p w:rsidR="00BE6CE5" w:rsidRDefault="00BE6CE5" w:rsidP="00BE6CE5">
      <w:pPr>
        <w:shd w:val="clear" w:color="auto" w:fill="FFFFFF"/>
        <w:spacing w:after="0" w:line="240" w:lineRule="auto"/>
        <w:rPr>
          <w:rFonts w:ascii="Times New Roman" w:hAnsi="Times New Roman" w:cs="Times New Roman"/>
          <w:spacing w:val="-4"/>
          <w:sz w:val="24"/>
          <w:szCs w:val="24"/>
        </w:rPr>
      </w:pPr>
    </w:p>
    <w:p w:rsidR="00BE6CE5" w:rsidRDefault="00BE6CE5" w:rsidP="00BE6CE5">
      <w:pPr>
        <w:shd w:val="clear" w:color="auto" w:fill="FFFFFF"/>
        <w:spacing w:after="0" w:line="240" w:lineRule="auto"/>
        <w:rPr>
          <w:rFonts w:ascii="Times New Roman" w:hAnsi="Times New Roman" w:cs="Times New Roman"/>
          <w:spacing w:val="-4"/>
          <w:sz w:val="24"/>
          <w:szCs w:val="24"/>
        </w:rPr>
      </w:pPr>
    </w:p>
    <w:p w:rsidR="00BE6CE5" w:rsidRDefault="00BE6CE5" w:rsidP="00BE6CE5">
      <w:pPr>
        <w:shd w:val="clear" w:color="auto" w:fill="FFFFFF"/>
        <w:spacing w:after="0" w:line="240" w:lineRule="auto"/>
        <w:rPr>
          <w:rFonts w:ascii="Times New Roman" w:hAnsi="Times New Roman" w:cs="Times New Roman"/>
          <w:spacing w:val="-4"/>
          <w:sz w:val="24"/>
          <w:szCs w:val="24"/>
        </w:rPr>
      </w:pPr>
    </w:p>
    <w:p w:rsidR="00F4406F" w:rsidRDefault="00F4406F"/>
    <w:sectPr w:rsidR="00F4406F" w:rsidSect="00D447B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45DA"/>
    <w:multiLevelType w:val="multilevel"/>
    <w:tmpl w:val="EAB83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75A"/>
    <w:rsid w:val="003B4AE3"/>
    <w:rsid w:val="0043095D"/>
    <w:rsid w:val="004C4D96"/>
    <w:rsid w:val="008017F0"/>
    <w:rsid w:val="00852EF3"/>
    <w:rsid w:val="009B275A"/>
    <w:rsid w:val="00B129FE"/>
    <w:rsid w:val="00BE030E"/>
    <w:rsid w:val="00BE6CE5"/>
    <w:rsid w:val="00D447B5"/>
    <w:rsid w:val="00E82E91"/>
    <w:rsid w:val="00F4406F"/>
    <w:rsid w:val="00FD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9B275A"/>
    <w:pPr>
      <w:spacing w:after="120" w:line="240" w:lineRule="auto"/>
    </w:pPr>
    <w:rPr>
      <w:rFonts w:ascii="Arial Unicode MS" w:eastAsia="Arial Unicode MS" w:hAnsi="Arial Unicode MS" w:cs="Arial Unicode MS"/>
      <w:sz w:val="24"/>
      <w:szCs w:val="24"/>
    </w:rPr>
  </w:style>
  <w:style w:type="character" w:customStyle="1" w:styleId="a4">
    <w:name w:val="Основной текст Знак"/>
    <w:basedOn w:val="a0"/>
    <w:link w:val="a3"/>
    <w:uiPriority w:val="99"/>
    <w:semiHidden/>
    <w:rsid w:val="009B275A"/>
  </w:style>
  <w:style w:type="paragraph" w:styleId="a5">
    <w:name w:val="List Paragraph"/>
    <w:basedOn w:val="a"/>
    <w:uiPriority w:val="34"/>
    <w:qFormat/>
    <w:rsid w:val="009B275A"/>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6">
    <w:name w:val="Основной текст_"/>
    <w:basedOn w:val="a0"/>
    <w:link w:val="10"/>
    <w:locked/>
    <w:rsid w:val="009B275A"/>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6"/>
    <w:rsid w:val="009B275A"/>
    <w:pPr>
      <w:shd w:val="clear" w:color="auto" w:fill="FFFFFF"/>
      <w:spacing w:after="0" w:line="230" w:lineRule="exact"/>
    </w:pPr>
    <w:rPr>
      <w:rFonts w:ascii="Times New Roman" w:eastAsia="Times New Roman" w:hAnsi="Times New Roman" w:cs="Times New Roman"/>
      <w:sz w:val="25"/>
      <w:szCs w:val="25"/>
    </w:rPr>
  </w:style>
  <w:style w:type="character" w:customStyle="1" w:styleId="2">
    <w:name w:val="Основной текст (2)_"/>
    <w:basedOn w:val="a0"/>
    <w:link w:val="20"/>
    <w:locked/>
    <w:rsid w:val="009B275A"/>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9B275A"/>
    <w:pPr>
      <w:shd w:val="clear" w:color="auto" w:fill="FFFFFF"/>
      <w:spacing w:after="0" w:line="0" w:lineRule="atLeast"/>
    </w:pPr>
    <w:rPr>
      <w:rFonts w:ascii="Times New Roman" w:eastAsia="Times New Roman" w:hAnsi="Times New Roman" w:cs="Times New Roman"/>
      <w:sz w:val="20"/>
      <w:szCs w:val="20"/>
    </w:rPr>
  </w:style>
  <w:style w:type="paragraph" w:customStyle="1" w:styleId="ConsPlusNormal">
    <w:name w:val="ConsPlusNormal"/>
    <w:rsid w:val="009B275A"/>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
    <w:name w:val="Основной текст2"/>
    <w:basedOn w:val="a"/>
    <w:rsid w:val="009B275A"/>
    <w:pPr>
      <w:shd w:val="clear" w:color="auto" w:fill="FFFFFF"/>
      <w:spacing w:before="60" w:after="420" w:line="0" w:lineRule="atLeast"/>
      <w:ind w:hanging="420"/>
      <w:jc w:val="both"/>
    </w:pPr>
    <w:rPr>
      <w:rFonts w:ascii="Times New Roman" w:eastAsia="Times New Roman" w:hAnsi="Times New Roman" w:cs="Times New Roman"/>
      <w:sz w:val="27"/>
      <w:szCs w:val="27"/>
    </w:rPr>
  </w:style>
  <w:style w:type="paragraph" w:customStyle="1" w:styleId="4">
    <w:name w:val="Основной текст4"/>
    <w:basedOn w:val="a"/>
    <w:rsid w:val="009B275A"/>
    <w:pPr>
      <w:shd w:val="clear" w:color="auto" w:fill="FFFFFF"/>
      <w:spacing w:after="0" w:line="326" w:lineRule="exact"/>
      <w:ind w:hanging="2040"/>
    </w:pPr>
    <w:rPr>
      <w:rFonts w:ascii="Times New Roman" w:eastAsia="Times New Roman" w:hAnsi="Times New Roman" w:cs="Times New Roman"/>
      <w:color w:val="000000"/>
      <w:sz w:val="24"/>
      <w:szCs w:val="24"/>
    </w:rPr>
  </w:style>
  <w:style w:type="character" w:customStyle="1" w:styleId="1">
    <w:name w:val="Основной текст Знак1"/>
    <w:basedOn w:val="a0"/>
    <w:link w:val="a3"/>
    <w:semiHidden/>
    <w:locked/>
    <w:rsid w:val="009B275A"/>
    <w:rPr>
      <w:rFonts w:ascii="Arial Unicode MS" w:eastAsia="Arial Unicode MS" w:hAnsi="Arial Unicode MS" w:cs="Arial Unicode MS"/>
      <w:sz w:val="24"/>
      <w:szCs w:val="24"/>
    </w:rPr>
  </w:style>
  <w:style w:type="character" w:customStyle="1" w:styleId="3">
    <w:name w:val="Основной текст (3)_"/>
    <w:basedOn w:val="a0"/>
    <w:link w:val="30"/>
    <w:locked/>
    <w:rsid w:val="009B275A"/>
    <w:rPr>
      <w:rFonts w:ascii="Times New Roman" w:eastAsia="Times New Roman" w:hAnsi="Times New Roman" w:cs="Times New Roman"/>
      <w:spacing w:val="10"/>
      <w:shd w:val="clear" w:color="auto" w:fill="FFFFFF"/>
    </w:rPr>
  </w:style>
  <w:style w:type="paragraph" w:customStyle="1" w:styleId="30">
    <w:name w:val="Основной текст (3)"/>
    <w:basedOn w:val="a"/>
    <w:link w:val="3"/>
    <w:rsid w:val="009B275A"/>
    <w:pPr>
      <w:shd w:val="clear" w:color="auto" w:fill="FFFFFF"/>
      <w:spacing w:before="360" w:after="360" w:line="0" w:lineRule="atLeast"/>
      <w:jc w:val="center"/>
    </w:pPr>
    <w:rPr>
      <w:rFonts w:ascii="Times New Roman" w:eastAsia="Times New Roman" w:hAnsi="Times New Roman" w:cs="Times New Roman"/>
      <w:spacing w:val="10"/>
    </w:rPr>
  </w:style>
</w:styles>
</file>

<file path=word/webSettings.xml><?xml version="1.0" encoding="utf-8"?>
<w:webSettings xmlns:r="http://schemas.openxmlformats.org/officeDocument/2006/relationships" xmlns:w="http://schemas.openxmlformats.org/wordprocessingml/2006/main">
  <w:divs>
    <w:div w:id="10829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2022-02-14T01:18:00Z</cp:lastPrinted>
  <dcterms:created xsi:type="dcterms:W3CDTF">2022-02-07T08:36:00Z</dcterms:created>
  <dcterms:modified xsi:type="dcterms:W3CDTF">2022-02-14T01:18:00Z</dcterms:modified>
</cp:coreProperties>
</file>