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10" w:rsidRPr="00A33F31" w:rsidRDefault="00413110" w:rsidP="00413110">
      <w:pPr>
        <w:jc w:val="center"/>
        <w:rPr>
          <w:sz w:val="28"/>
          <w:szCs w:val="28"/>
        </w:rPr>
      </w:pPr>
      <w:r w:rsidRPr="00A33F31">
        <w:rPr>
          <w:sz w:val="28"/>
          <w:szCs w:val="28"/>
        </w:rPr>
        <w:t>АДМИНИСТРАЦИЯ ГОРОДА БЕЛОКУРИХА</w:t>
      </w:r>
    </w:p>
    <w:p w:rsidR="00413110" w:rsidRPr="00A33F31" w:rsidRDefault="00413110" w:rsidP="00413110">
      <w:pPr>
        <w:jc w:val="center"/>
        <w:rPr>
          <w:sz w:val="28"/>
          <w:szCs w:val="28"/>
        </w:rPr>
      </w:pPr>
      <w:r w:rsidRPr="00A33F31">
        <w:rPr>
          <w:sz w:val="28"/>
          <w:szCs w:val="28"/>
        </w:rPr>
        <w:t>АЛТАЙСКОГО КРАЯ</w:t>
      </w:r>
    </w:p>
    <w:p w:rsidR="00413110" w:rsidRPr="00A33F31" w:rsidRDefault="00413110" w:rsidP="00413110">
      <w:pPr>
        <w:jc w:val="center"/>
        <w:rPr>
          <w:sz w:val="28"/>
          <w:szCs w:val="28"/>
        </w:rPr>
      </w:pPr>
    </w:p>
    <w:p w:rsidR="00413110" w:rsidRPr="00A33F31" w:rsidRDefault="00413110" w:rsidP="00413110">
      <w:pPr>
        <w:jc w:val="center"/>
        <w:rPr>
          <w:sz w:val="28"/>
          <w:szCs w:val="28"/>
        </w:rPr>
      </w:pPr>
      <w:r w:rsidRPr="00A33F31">
        <w:rPr>
          <w:sz w:val="28"/>
          <w:szCs w:val="28"/>
        </w:rPr>
        <w:t>ПОСТАНОВЛЕНИЕ</w:t>
      </w:r>
    </w:p>
    <w:p w:rsidR="00413110" w:rsidRPr="00A33F31" w:rsidRDefault="00413110" w:rsidP="00413110">
      <w:pPr>
        <w:jc w:val="center"/>
        <w:rPr>
          <w:sz w:val="28"/>
          <w:szCs w:val="28"/>
        </w:rPr>
      </w:pPr>
    </w:p>
    <w:p w:rsidR="00413110" w:rsidRPr="00A33F31" w:rsidRDefault="00854A06" w:rsidP="00413110">
      <w:pPr>
        <w:jc w:val="center"/>
        <w:rPr>
          <w:sz w:val="28"/>
          <w:szCs w:val="28"/>
        </w:rPr>
      </w:pPr>
      <w:r w:rsidRPr="00854A06">
        <w:rPr>
          <w:sz w:val="28"/>
          <w:szCs w:val="28"/>
          <w:u w:val="single"/>
        </w:rPr>
        <w:t>10.04.</w:t>
      </w:r>
      <w:r w:rsidR="00413110" w:rsidRPr="00A33F31">
        <w:rPr>
          <w:sz w:val="28"/>
          <w:szCs w:val="28"/>
        </w:rPr>
        <w:t>201</w:t>
      </w:r>
      <w:r w:rsidR="007E5760" w:rsidRPr="00A33F31">
        <w:rPr>
          <w:sz w:val="28"/>
          <w:szCs w:val="28"/>
        </w:rPr>
        <w:t>8</w:t>
      </w:r>
      <w:r w:rsidR="00413110" w:rsidRPr="00A33F31">
        <w:rPr>
          <w:sz w:val="28"/>
          <w:szCs w:val="28"/>
        </w:rPr>
        <w:t xml:space="preserve"> № </w:t>
      </w:r>
      <w:r w:rsidRPr="00854A06">
        <w:rPr>
          <w:sz w:val="28"/>
          <w:szCs w:val="28"/>
          <w:u w:val="single"/>
        </w:rPr>
        <w:t>343</w:t>
      </w:r>
      <w:r>
        <w:rPr>
          <w:sz w:val="28"/>
          <w:szCs w:val="28"/>
          <w:u w:val="single"/>
        </w:rPr>
        <w:t xml:space="preserve"> </w:t>
      </w:r>
      <w:r w:rsidR="00413110" w:rsidRPr="00A33F31">
        <w:rPr>
          <w:sz w:val="28"/>
          <w:szCs w:val="28"/>
        </w:rPr>
        <w:t xml:space="preserve">                                                                           г. Белокуриха</w:t>
      </w:r>
    </w:p>
    <w:p w:rsidR="00413110" w:rsidRPr="00A33F31" w:rsidRDefault="00413110" w:rsidP="00413110">
      <w:pPr>
        <w:rPr>
          <w:sz w:val="28"/>
          <w:szCs w:val="28"/>
        </w:rPr>
      </w:pPr>
    </w:p>
    <w:p w:rsidR="00270725" w:rsidRPr="00A33F31" w:rsidRDefault="00270725" w:rsidP="00270725">
      <w:pPr>
        <w:spacing w:line="240" w:lineRule="exact"/>
        <w:ind w:right="5103"/>
        <w:jc w:val="both"/>
        <w:rPr>
          <w:sz w:val="28"/>
          <w:szCs w:val="28"/>
        </w:rPr>
      </w:pPr>
      <w:r w:rsidRPr="00A33F31">
        <w:rPr>
          <w:kern w:val="36"/>
          <w:sz w:val="28"/>
          <w:szCs w:val="28"/>
          <w:lang w:eastAsia="en-US"/>
        </w:rPr>
        <w:t>Об утверждении административного регламента предоставления муници</w:t>
      </w:r>
      <w:r w:rsidRPr="00A33F31">
        <w:rPr>
          <w:kern w:val="36"/>
          <w:sz w:val="28"/>
          <w:szCs w:val="28"/>
          <w:lang w:eastAsia="en-US"/>
        </w:rPr>
        <w:softHyphen/>
        <w:t>пальной услуги «</w:t>
      </w:r>
      <w:r w:rsidRPr="00A33F31">
        <w:rPr>
          <w:sz w:val="28"/>
          <w:szCs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sidRPr="00A33F31">
        <w:rPr>
          <w:kern w:val="36"/>
          <w:sz w:val="28"/>
          <w:szCs w:val="28"/>
          <w:lang w:eastAsia="en-US"/>
        </w:rPr>
        <w:t>»</w:t>
      </w:r>
    </w:p>
    <w:p w:rsidR="00865806" w:rsidRPr="00A33F31" w:rsidRDefault="00865806" w:rsidP="00865806">
      <w:pPr>
        <w:rPr>
          <w:sz w:val="28"/>
          <w:szCs w:val="28"/>
        </w:rPr>
      </w:pPr>
    </w:p>
    <w:p w:rsidR="00413110" w:rsidRPr="00A33F31" w:rsidRDefault="00413110" w:rsidP="00413110">
      <w:pPr>
        <w:ind w:firstLine="720"/>
        <w:jc w:val="both"/>
        <w:rPr>
          <w:sz w:val="28"/>
          <w:szCs w:val="28"/>
        </w:rPr>
      </w:pPr>
      <w:r w:rsidRPr="00A33F31">
        <w:rPr>
          <w:sz w:val="28"/>
          <w:szCs w:val="28"/>
        </w:rPr>
        <w:t xml:space="preserve">На основании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города Белокуриха Алтайского края от 19.05.2014 № 712 «Об утверждении Порядка разработки и утверждения административных регламентов предоставления муниципальных услуг», </w:t>
      </w:r>
      <w:r w:rsidR="00373A47" w:rsidRPr="00A33F31">
        <w:rPr>
          <w:sz w:val="28"/>
          <w:szCs w:val="28"/>
        </w:rPr>
        <w:t xml:space="preserve">     </w:t>
      </w:r>
      <w:r w:rsidR="001A50DB" w:rsidRPr="00A33F31">
        <w:rPr>
          <w:sz w:val="28"/>
          <w:szCs w:val="28"/>
        </w:rPr>
        <w:t xml:space="preserve">          </w:t>
      </w:r>
      <w:r w:rsidRPr="00A33F31">
        <w:rPr>
          <w:sz w:val="28"/>
          <w:szCs w:val="28"/>
        </w:rPr>
        <w:t xml:space="preserve"> </w:t>
      </w:r>
      <w:r w:rsidR="001A50DB" w:rsidRPr="00A33F31">
        <w:rPr>
          <w:sz w:val="28"/>
          <w:szCs w:val="28"/>
        </w:rPr>
        <w:t xml:space="preserve">ч. 1 </w:t>
      </w:r>
      <w:r w:rsidRPr="00A33F31">
        <w:rPr>
          <w:sz w:val="28"/>
          <w:szCs w:val="28"/>
        </w:rPr>
        <w:t>ст. 44, ст. 53 Устава муниципального образования город Белокуриха Алтайского края,</w:t>
      </w:r>
    </w:p>
    <w:p w:rsidR="00865806" w:rsidRPr="00A33F31" w:rsidRDefault="00865806" w:rsidP="00865806">
      <w:pPr>
        <w:ind w:firstLine="720"/>
        <w:jc w:val="both"/>
        <w:rPr>
          <w:sz w:val="28"/>
          <w:szCs w:val="28"/>
        </w:rPr>
      </w:pPr>
      <w:r w:rsidRPr="00A33F31">
        <w:rPr>
          <w:sz w:val="28"/>
          <w:szCs w:val="28"/>
        </w:rPr>
        <w:t>ПОСТАНОВЛЯЮ:</w:t>
      </w:r>
    </w:p>
    <w:p w:rsidR="00270725" w:rsidRPr="00A33F31" w:rsidRDefault="00270725" w:rsidP="00270725">
      <w:pPr>
        <w:numPr>
          <w:ilvl w:val="0"/>
          <w:numId w:val="5"/>
        </w:numPr>
        <w:ind w:left="0" w:firstLine="709"/>
        <w:jc w:val="both"/>
        <w:rPr>
          <w:sz w:val="28"/>
          <w:szCs w:val="28"/>
        </w:rPr>
      </w:pPr>
      <w:r w:rsidRPr="00A33F31">
        <w:rPr>
          <w:sz w:val="28"/>
          <w:szCs w:val="28"/>
        </w:rPr>
        <w:t xml:space="preserve">Утвердить </w:t>
      </w:r>
      <w:r w:rsidRPr="00A33F31">
        <w:rPr>
          <w:sz w:val="28"/>
          <w:szCs w:val="28"/>
          <w:lang w:eastAsia="en-US"/>
        </w:rPr>
        <w:t>административный регламент предоставления муниципальной услуги «</w:t>
      </w:r>
      <w:r w:rsidRPr="00A33F31">
        <w:rPr>
          <w:sz w:val="28"/>
          <w:szCs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sidRPr="00A33F31">
        <w:rPr>
          <w:sz w:val="28"/>
          <w:szCs w:val="28"/>
          <w:lang w:eastAsia="en-US"/>
        </w:rPr>
        <w:t>»</w:t>
      </w:r>
      <w:r w:rsidRPr="00A33F31">
        <w:rPr>
          <w:sz w:val="28"/>
          <w:szCs w:val="28"/>
        </w:rPr>
        <w:t xml:space="preserve"> согласно приложению. </w:t>
      </w:r>
    </w:p>
    <w:p w:rsidR="00270725" w:rsidRPr="00A33F31" w:rsidRDefault="00270725" w:rsidP="00270725">
      <w:pPr>
        <w:numPr>
          <w:ilvl w:val="0"/>
          <w:numId w:val="5"/>
        </w:numPr>
        <w:ind w:left="0" w:firstLine="709"/>
        <w:jc w:val="both"/>
        <w:rPr>
          <w:sz w:val="28"/>
          <w:szCs w:val="28"/>
        </w:rPr>
      </w:pPr>
      <w:r w:rsidRPr="00A33F31">
        <w:rPr>
          <w:sz w:val="28"/>
          <w:szCs w:val="28"/>
        </w:rPr>
        <w:t>Постановление администрации города от 01.09.2017 № 1128                 «</w:t>
      </w:r>
      <w:r w:rsidRPr="00A33F31">
        <w:rPr>
          <w:sz w:val="28"/>
          <w:szCs w:val="28"/>
          <w:lang w:eastAsia="en-US"/>
        </w:rPr>
        <w:t>Об утверждении административного регламента предоставления                     муници</w:t>
      </w:r>
      <w:r w:rsidRPr="00A33F31">
        <w:rPr>
          <w:sz w:val="28"/>
          <w:szCs w:val="28"/>
          <w:lang w:eastAsia="en-US"/>
        </w:rPr>
        <w:softHyphen/>
        <w:t>пальной услуги  «</w:t>
      </w:r>
      <w:r w:rsidRPr="00A33F31">
        <w:rPr>
          <w:sz w:val="28"/>
          <w:szCs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sidRPr="00A33F31">
        <w:rPr>
          <w:sz w:val="28"/>
          <w:szCs w:val="28"/>
          <w:lang w:eastAsia="en-US"/>
        </w:rPr>
        <w:t>»</w:t>
      </w:r>
      <w:r w:rsidRPr="00A33F31">
        <w:rPr>
          <w:sz w:val="28"/>
          <w:szCs w:val="28"/>
        </w:rPr>
        <w:t xml:space="preserve"> отменить.</w:t>
      </w:r>
    </w:p>
    <w:p w:rsidR="00270725" w:rsidRPr="00A33F31" w:rsidRDefault="00270725" w:rsidP="00270725">
      <w:pPr>
        <w:numPr>
          <w:ilvl w:val="0"/>
          <w:numId w:val="5"/>
        </w:numPr>
        <w:ind w:left="0" w:firstLine="709"/>
        <w:jc w:val="both"/>
        <w:rPr>
          <w:sz w:val="28"/>
          <w:szCs w:val="28"/>
        </w:rPr>
      </w:pPr>
      <w:r w:rsidRPr="00A33F31">
        <w:rPr>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p>
    <w:p w:rsidR="00270725" w:rsidRPr="00A33F31" w:rsidRDefault="00270725" w:rsidP="00270725">
      <w:pPr>
        <w:numPr>
          <w:ilvl w:val="0"/>
          <w:numId w:val="5"/>
        </w:numPr>
        <w:ind w:left="0" w:firstLine="709"/>
        <w:jc w:val="both"/>
        <w:rPr>
          <w:sz w:val="28"/>
          <w:szCs w:val="28"/>
        </w:rPr>
      </w:pPr>
      <w:r w:rsidRPr="00A33F31">
        <w:rPr>
          <w:sz w:val="28"/>
          <w:szCs w:val="28"/>
        </w:rPr>
        <w:t>Контроль исполнения настоящего постановления возложить на председателя комитета по управлению имуществом города Белокуриха             В.Д. Носко.</w:t>
      </w:r>
    </w:p>
    <w:p w:rsidR="00270725" w:rsidRPr="00A33F31" w:rsidRDefault="00270725" w:rsidP="00270725">
      <w:pPr>
        <w:ind w:left="709"/>
        <w:jc w:val="both"/>
        <w:rPr>
          <w:sz w:val="28"/>
          <w:szCs w:val="28"/>
        </w:rPr>
      </w:pPr>
    </w:p>
    <w:p w:rsidR="00413110" w:rsidRPr="00A33F31" w:rsidRDefault="00413110" w:rsidP="00413110">
      <w:pPr>
        <w:jc w:val="both"/>
        <w:rPr>
          <w:sz w:val="28"/>
          <w:szCs w:val="28"/>
        </w:rPr>
      </w:pPr>
    </w:p>
    <w:p w:rsidR="00413110" w:rsidRPr="00A33F31" w:rsidRDefault="00413110" w:rsidP="00413110">
      <w:pPr>
        <w:jc w:val="both"/>
        <w:rPr>
          <w:sz w:val="28"/>
          <w:szCs w:val="28"/>
        </w:rPr>
      </w:pPr>
      <w:r w:rsidRPr="00A33F31">
        <w:rPr>
          <w:sz w:val="28"/>
          <w:szCs w:val="28"/>
        </w:rPr>
        <w:t>Глава города Белокуриха</w:t>
      </w:r>
      <w:r w:rsidRPr="00A33F31">
        <w:rPr>
          <w:sz w:val="28"/>
          <w:szCs w:val="28"/>
        </w:rPr>
        <w:tab/>
      </w:r>
      <w:r w:rsidRPr="00A33F31">
        <w:rPr>
          <w:sz w:val="28"/>
          <w:szCs w:val="28"/>
        </w:rPr>
        <w:tab/>
      </w:r>
      <w:r w:rsidRPr="00A33F31">
        <w:rPr>
          <w:sz w:val="28"/>
          <w:szCs w:val="28"/>
        </w:rPr>
        <w:tab/>
      </w:r>
      <w:r w:rsidRPr="00A33F31">
        <w:rPr>
          <w:sz w:val="28"/>
          <w:szCs w:val="28"/>
        </w:rPr>
        <w:tab/>
      </w:r>
      <w:r w:rsidRPr="00A33F31">
        <w:rPr>
          <w:sz w:val="28"/>
          <w:szCs w:val="28"/>
        </w:rPr>
        <w:tab/>
      </w:r>
      <w:r w:rsidRPr="00A33F31">
        <w:rPr>
          <w:sz w:val="28"/>
          <w:szCs w:val="28"/>
        </w:rPr>
        <w:tab/>
      </w:r>
      <w:r w:rsidRPr="00A33F31">
        <w:rPr>
          <w:sz w:val="28"/>
          <w:szCs w:val="28"/>
        </w:rPr>
        <w:tab/>
        <w:t xml:space="preserve">    К.И. Базаров</w:t>
      </w:r>
    </w:p>
    <w:p w:rsidR="003615D6" w:rsidRDefault="003615D6" w:rsidP="00413110">
      <w:pPr>
        <w:jc w:val="both"/>
        <w:rPr>
          <w:sz w:val="28"/>
          <w:szCs w:val="28"/>
        </w:rPr>
        <w:sectPr w:rsidR="003615D6" w:rsidSect="002D3C1A">
          <w:headerReference w:type="even" r:id="rId7"/>
          <w:headerReference w:type="default" r:id="rId8"/>
          <w:pgSz w:w="11906" w:h="16838" w:code="9"/>
          <w:pgMar w:top="1134" w:right="567" w:bottom="923" w:left="1701" w:header="720" w:footer="720" w:gutter="0"/>
          <w:pgNumType w:start="1"/>
          <w:cols w:space="720"/>
          <w:titlePg/>
        </w:sectPr>
      </w:pPr>
    </w:p>
    <w:p w:rsidR="00270725" w:rsidRPr="00A33F31" w:rsidRDefault="00270725" w:rsidP="00270725">
      <w:pPr>
        <w:ind w:left="5529"/>
        <w:rPr>
          <w:sz w:val="28"/>
          <w:szCs w:val="28"/>
        </w:rPr>
      </w:pPr>
      <w:r w:rsidRPr="00A33F31">
        <w:rPr>
          <w:sz w:val="28"/>
          <w:szCs w:val="28"/>
        </w:rPr>
        <w:lastRenderedPageBreak/>
        <w:t xml:space="preserve">Приложение </w:t>
      </w:r>
    </w:p>
    <w:p w:rsidR="00270725" w:rsidRPr="00A33F31" w:rsidRDefault="00270725" w:rsidP="00270725">
      <w:pPr>
        <w:ind w:left="5529"/>
        <w:rPr>
          <w:sz w:val="28"/>
          <w:szCs w:val="28"/>
        </w:rPr>
      </w:pPr>
      <w:r w:rsidRPr="00A33F31">
        <w:rPr>
          <w:sz w:val="28"/>
          <w:szCs w:val="28"/>
        </w:rPr>
        <w:t>к постановлению администрации города от ________ 201</w:t>
      </w:r>
      <w:r w:rsidR="00270F7C" w:rsidRPr="00A33F31">
        <w:rPr>
          <w:sz w:val="28"/>
          <w:szCs w:val="28"/>
        </w:rPr>
        <w:t>8</w:t>
      </w:r>
      <w:r w:rsidRPr="00A33F31">
        <w:rPr>
          <w:sz w:val="28"/>
          <w:szCs w:val="28"/>
        </w:rPr>
        <w:t xml:space="preserve"> № ____</w:t>
      </w:r>
    </w:p>
    <w:p w:rsidR="00270725" w:rsidRPr="00A33F31" w:rsidRDefault="00270725" w:rsidP="00270725">
      <w:pPr>
        <w:rPr>
          <w:sz w:val="28"/>
          <w:szCs w:val="28"/>
        </w:rPr>
      </w:pPr>
    </w:p>
    <w:p w:rsidR="00270725" w:rsidRPr="00A33F31" w:rsidRDefault="00270725" w:rsidP="00270725">
      <w:pPr>
        <w:rPr>
          <w:sz w:val="28"/>
          <w:szCs w:val="28"/>
        </w:rPr>
      </w:pPr>
    </w:p>
    <w:p w:rsidR="00270725" w:rsidRPr="00A33F31" w:rsidRDefault="00270725" w:rsidP="00270725">
      <w:pPr>
        <w:suppressAutoHyphens/>
        <w:jc w:val="center"/>
        <w:rPr>
          <w:sz w:val="28"/>
          <w:szCs w:val="28"/>
        </w:rPr>
      </w:pPr>
      <w:r w:rsidRPr="00A33F31">
        <w:rPr>
          <w:sz w:val="28"/>
          <w:szCs w:val="28"/>
        </w:rPr>
        <w:t>АДМИНИСТРАТИВНЫЙ РЕГЛАМЕНТ</w:t>
      </w:r>
    </w:p>
    <w:p w:rsidR="00270725" w:rsidRPr="00A33F31" w:rsidRDefault="00270725" w:rsidP="00270725">
      <w:pPr>
        <w:suppressAutoHyphens/>
        <w:jc w:val="center"/>
        <w:rPr>
          <w:sz w:val="28"/>
          <w:szCs w:val="28"/>
        </w:rPr>
      </w:pPr>
      <w:r w:rsidRPr="00A33F31">
        <w:rPr>
          <w:sz w:val="28"/>
          <w:szCs w:val="28"/>
        </w:rPr>
        <w:t>предоставления муниципальной услуги</w:t>
      </w:r>
    </w:p>
    <w:p w:rsidR="00270725" w:rsidRPr="00A33F31" w:rsidRDefault="00270725" w:rsidP="00270725">
      <w:pPr>
        <w:pStyle w:val="2"/>
        <w:spacing w:before="0" w:after="0"/>
        <w:jc w:val="center"/>
        <w:rPr>
          <w:rFonts w:ascii="Times New Roman" w:hAnsi="Times New Roman" w:cs="Times New Roman"/>
          <w:b w:val="0"/>
          <w:i w:val="0"/>
        </w:rPr>
      </w:pPr>
      <w:r w:rsidRPr="00A33F31">
        <w:rPr>
          <w:rFonts w:ascii="Times New Roman" w:hAnsi="Times New Roman" w:cs="Times New Roman"/>
          <w:b w:val="0"/>
          <w:i w:val="0"/>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p>
    <w:p w:rsidR="00270725" w:rsidRPr="00A33F31" w:rsidRDefault="00270725" w:rsidP="00270725">
      <w:pPr>
        <w:pStyle w:val="wikip"/>
        <w:spacing w:before="0" w:beforeAutospacing="0" w:after="0" w:afterAutospacing="0"/>
        <w:ind w:firstLine="709"/>
        <w:rPr>
          <w:rStyle w:val="ab"/>
          <w:b w:val="0"/>
          <w:sz w:val="28"/>
          <w:szCs w:val="28"/>
        </w:rPr>
      </w:pPr>
    </w:p>
    <w:p w:rsidR="00270725" w:rsidRPr="00A33F31" w:rsidRDefault="00270725" w:rsidP="00270725">
      <w:pPr>
        <w:pStyle w:val="wikip"/>
        <w:spacing w:before="0" w:beforeAutospacing="0" w:after="0" w:afterAutospacing="0"/>
        <w:jc w:val="center"/>
        <w:rPr>
          <w:rStyle w:val="ab"/>
          <w:b w:val="0"/>
          <w:sz w:val="28"/>
          <w:szCs w:val="28"/>
        </w:rPr>
      </w:pPr>
      <w:r w:rsidRPr="00A33F31">
        <w:rPr>
          <w:rStyle w:val="ab"/>
          <w:b w:val="0"/>
          <w:sz w:val="28"/>
          <w:szCs w:val="28"/>
        </w:rPr>
        <w:t>1. Общие положения</w:t>
      </w:r>
    </w:p>
    <w:p w:rsidR="00270725" w:rsidRPr="00A33F31" w:rsidRDefault="00270725" w:rsidP="00270725">
      <w:pPr>
        <w:pStyle w:val="wikip"/>
        <w:spacing w:before="0" w:beforeAutospacing="0" w:after="0" w:afterAutospacing="0"/>
        <w:ind w:firstLine="709"/>
        <w:jc w:val="center"/>
        <w:rPr>
          <w:b/>
          <w:sz w:val="28"/>
          <w:szCs w:val="28"/>
        </w:rPr>
      </w:pPr>
    </w:p>
    <w:p w:rsidR="00270725" w:rsidRPr="00A33F31" w:rsidRDefault="00270725" w:rsidP="00270725">
      <w:pPr>
        <w:ind w:firstLine="720"/>
        <w:jc w:val="both"/>
        <w:rPr>
          <w:sz w:val="28"/>
          <w:szCs w:val="28"/>
        </w:rPr>
      </w:pPr>
      <w:r w:rsidRPr="00A33F31">
        <w:rPr>
          <w:sz w:val="28"/>
          <w:szCs w:val="28"/>
        </w:rPr>
        <w:t>1.1. Административный регламент предоставления муниципальной услуги «Передача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в собственность бесплатно жилых помещений и определяет порядок, сроки и последовательность действий комитета по управлению имуществом города Белокурихи (административных процедур).</w:t>
      </w:r>
    </w:p>
    <w:p w:rsidR="00270725" w:rsidRPr="00A33F31" w:rsidRDefault="00270725" w:rsidP="00270725">
      <w:pPr>
        <w:widowControl w:val="0"/>
        <w:autoSpaceDE w:val="0"/>
        <w:autoSpaceDN w:val="0"/>
        <w:adjustRightInd w:val="0"/>
        <w:ind w:firstLine="708"/>
        <w:jc w:val="both"/>
        <w:rPr>
          <w:sz w:val="28"/>
          <w:szCs w:val="28"/>
        </w:rPr>
      </w:pPr>
      <w:r w:rsidRPr="00A33F31">
        <w:rPr>
          <w:rFonts w:eastAsia="SimSun"/>
          <w:sz w:val="28"/>
          <w:szCs w:val="28"/>
          <w:lang w:eastAsia="zh-CN"/>
        </w:rPr>
        <w:t xml:space="preserve">1.2. Муниципальная услуга предоставляется </w:t>
      </w:r>
      <w:r w:rsidRPr="00A33F31">
        <w:rPr>
          <w:sz w:val="28"/>
          <w:szCs w:val="28"/>
        </w:rPr>
        <w:t xml:space="preserve">гражданам Российской Федерации, занимающим жилые помещения в муниципальном жилом фонде на условиях социального найма, которые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w:t>
      </w:r>
      <w:r w:rsidR="003E4622">
        <w:rPr>
          <w:sz w:val="28"/>
          <w:szCs w:val="28"/>
        </w:rPr>
        <w:t>з</w:t>
      </w:r>
      <w:r w:rsidRPr="00A33F31">
        <w:rPr>
          <w:sz w:val="28"/>
          <w:szCs w:val="28"/>
        </w:rPr>
        <w:t xml:space="preserve">аконом Российской Федерации от 04.07.1991 </w:t>
      </w:r>
      <w:r w:rsidRPr="00A33F31">
        <w:rPr>
          <w:sz w:val="28"/>
          <w:szCs w:val="28"/>
        </w:rPr>
        <w:br/>
        <w:t>№ 1541-1 «О приватизации жилищного фонда в Российской Федерации», иными нормативными актами Российской Федерации и Алтайского края (далее - Заявители).</w:t>
      </w:r>
    </w:p>
    <w:p w:rsidR="00270725" w:rsidRPr="00A33F31" w:rsidRDefault="00270725" w:rsidP="00270725">
      <w:pPr>
        <w:widowControl w:val="0"/>
        <w:autoSpaceDE w:val="0"/>
        <w:autoSpaceDN w:val="0"/>
        <w:adjustRightInd w:val="0"/>
        <w:ind w:firstLine="708"/>
        <w:jc w:val="both"/>
        <w:rPr>
          <w:sz w:val="28"/>
          <w:szCs w:val="28"/>
        </w:rPr>
      </w:pPr>
      <w:r w:rsidRPr="00A33F31">
        <w:rPr>
          <w:sz w:val="28"/>
          <w:szCs w:val="28"/>
        </w:rPr>
        <w:t>Жилые помещения передаются в общую собственность, либо в собственность одного из совместно проживающих лиц, в том числе несовершеннолетних. При этом за гражданами,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жилого помещения в соответствии с действующим законодательством.</w:t>
      </w:r>
    </w:p>
    <w:p w:rsidR="00270725" w:rsidRPr="00A33F31" w:rsidRDefault="00270725" w:rsidP="00270725">
      <w:pPr>
        <w:widowControl w:val="0"/>
        <w:autoSpaceDE w:val="0"/>
        <w:autoSpaceDN w:val="0"/>
        <w:adjustRightInd w:val="0"/>
        <w:ind w:firstLine="708"/>
        <w:jc w:val="both"/>
        <w:rPr>
          <w:sz w:val="28"/>
          <w:szCs w:val="28"/>
        </w:rPr>
      </w:pPr>
      <w:r w:rsidRPr="00A33F31">
        <w:rPr>
          <w:sz w:val="28"/>
          <w:szCs w:val="28"/>
        </w:rPr>
        <w:t xml:space="preserve">Несовершеннолетние лица, проживающие совместно с нанимателем и являющиеся членами его семьи, либо бывшими членами семьи, а также несовершеннолетние, проживающие отдельно от указанных лиц, но не утратившие право пользования данным жилым помещением, наравне с совершеннолетними пользователями вправе стать участниками общей </w:t>
      </w:r>
      <w:r w:rsidRPr="00A33F31">
        <w:rPr>
          <w:sz w:val="28"/>
          <w:szCs w:val="28"/>
        </w:rPr>
        <w:lastRenderedPageBreak/>
        <w:t>собственности на это жилое помещение.</w:t>
      </w:r>
    </w:p>
    <w:p w:rsidR="00270725" w:rsidRPr="00A33F31" w:rsidRDefault="00270725" w:rsidP="00270725">
      <w:pPr>
        <w:widowControl w:val="0"/>
        <w:autoSpaceDE w:val="0"/>
        <w:autoSpaceDN w:val="0"/>
        <w:adjustRightInd w:val="0"/>
        <w:ind w:firstLine="708"/>
        <w:jc w:val="both"/>
        <w:rPr>
          <w:sz w:val="28"/>
          <w:szCs w:val="28"/>
        </w:rPr>
      </w:pPr>
      <w:r w:rsidRPr="00A33F31">
        <w:rPr>
          <w:sz w:val="28"/>
          <w:szCs w:val="28"/>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270725" w:rsidRPr="00A33F31" w:rsidRDefault="00270725" w:rsidP="00270725">
      <w:pPr>
        <w:widowControl w:val="0"/>
        <w:autoSpaceDE w:val="0"/>
        <w:autoSpaceDN w:val="0"/>
        <w:adjustRightInd w:val="0"/>
        <w:ind w:firstLine="708"/>
        <w:jc w:val="both"/>
        <w:rPr>
          <w:sz w:val="28"/>
          <w:szCs w:val="28"/>
        </w:rPr>
      </w:pPr>
      <w:r w:rsidRPr="00A33F31">
        <w:rPr>
          <w:sz w:val="28"/>
          <w:szCs w:val="28"/>
        </w:rPr>
        <w:t>Передача в собственность жилых помещений, в которых проживают исключительно несовершеннолетние до 18 лет, осуществляется в соответствии с действующим законодательством Российской Федерации по защите жилищных прав несовершеннолетних.</w:t>
      </w:r>
    </w:p>
    <w:p w:rsidR="00270725" w:rsidRPr="00A33F31" w:rsidRDefault="00270725" w:rsidP="00270725">
      <w:pPr>
        <w:ind w:firstLine="709"/>
        <w:jc w:val="both"/>
        <w:rPr>
          <w:sz w:val="28"/>
          <w:szCs w:val="28"/>
        </w:rPr>
      </w:pPr>
    </w:p>
    <w:p w:rsidR="00270725" w:rsidRPr="00A33F31" w:rsidRDefault="00270725" w:rsidP="00270725">
      <w:pPr>
        <w:pStyle w:val="wikip"/>
        <w:spacing w:before="0" w:beforeAutospacing="0" w:after="0" w:afterAutospacing="0"/>
        <w:ind w:firstLine="709"/>
        <w:jc w:val="center"/>
        <w:rPr>
          <w:rStyle w:val="ab"/>
          <w:b w:val="0"/>
          <w:sz w:val="28"/>
          <w:szCs w:val="28"/>
        </w:rPr>
      </w:pPr>
      <w:r w:rsidRPr="00A33F31">
        <w:rPr>
          <w:rStyle w:val="ab"/>
          <w:b w:val="0"/>
          <w:sz w:val="28"/>
          <w:szCs w:val="28"/>
        </w:rPr>
        <w:t>2. Стандарт предоставления муниципальной услуги</w:t>
      </w:r>
    </w:p>
    <w:p w:rsidR="00270725" w:rsidRPr="00A33F31" w:rsidRDefault="00270725" w:rsidP="00270725">
      <w:pPr>
        <w:pStyle w:val="wikip"/>
        <w:spacing w:before="0" w:beforeAutospacing="0" w:after="0" w:afterAutospacing="0"/>
        <w:ind w:firstLine="709"/>
        <w:rPr>
          <w:sz w:val="28"/>
          <w:szCs w:val="28"/>
        </w:rPr>
      </w:pP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2.1. Наименование муниципальной услуги: «Передача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2.2. Муниципальная услуга предоставляется администрацией города Белокуриха Алтайского края. Административные действия выполняются муниципальными служащими (далее - специалисты) комитета по управлению имуществом города Белокурихи (далее – Комитет) в соответствии с установленным распределением должностных обязанностей.</w:t>
      </w:r>
    </w:p>
    <w:p w:rsidR="00270725" w:rsidRPr="00A33F31" w:rsidRDefault="00270725" w:rsidP="00270725">
      <w:pPr>
        <w:pStyle w:val="wikip"/>
        <w:spacing w:before="0" w:beforeAutospacing="0" w:after="0" w:afterAutospacing="0"/>
        <w:ind w:firstLine="709"/>
        <w:rPr>
          <w:sz w:val="28"/>
          <w:szCs w:val="28"/>
        </w:rPr>
      </w:pPr>
      <w:r w:rsidRPr="00A33F31">
        <w:rPr>
          <w:sz w:val="28"/>
          <w:szCs w:val="28"/>
        </w:rPr>
        <w:t>Предоставление муниципальной услуги может осуществляться по принципу «одного окна», в том числе в многофункциональных центрах предоставления государственных и муниципальных услуг (далее – многофункциональный центр).</w:t>
      </w:r>
    </w:p>
    <w:p w:rsidR="00270725" w:rsidRPr="00A33F31" w:rsidRDefault="00270725" w:rsidP="00270725">
      <w:pPr>
        <w:pStyle w:val="wikip"/>
        <w:spacing w:before="0" w:beforeAutospacing="0" w:after="0" w:afterAutospacing="0"/>
        <w:ind w:firstLine="709"/>
        <w:rPr>
          <w:sz w:val="28"/>
          <w:szCs w:val="28"/>
        </w:rPr>
      </w:pPr>
      <w:r w:rsidRPr="00A33F31">
        <w:rPr>
          <w:sz w:val="28"/>
          <w:szCs w:val="28"/>
        </w:rPr>
        <w:t>За предоставлением муниципальной услуги Заявитель либо его уполномоченный представитель обращается по выбору: в администрацию города с письменным заявлением и необходимыми документами или в многофункциональный центр в порядке, установленном нормативными правовыми актами Российской Федерации и Алтайского края.</w:t>
      </w:r>
    </w:p>
    <w:p w:rsidR="00270725" w:rsidRPr="00A33F31" w:rsidRDefault="00270725" w:rsidP="00270725">
      <w:pPr>
        <w:pStyle w:val="wikip"/>
        <w:spacing w:before="0" w:beforeAutospacing="0" w:after="0" w:afterAutospacing="0"/>
        <w:ind w:firstLine="709"/>
        <w:rPr>
          <w:sz w:val="28"/>
          <w:szCs w:val="28"/>
        </w:rPr>
      </w:pPr>
      <w:r w:rsidRPr="00A33F31">
        <w:rPr>
          <w:sz w:val="28"/>
          <w:szCs w:val="28"/>
        </w:rPr>
        <w:t>Письменное заявление и пакет документов могут быть представлены Заявителем либо его уполномоченным представителем при личном обращении, направлены по почте заказным письмом, поданы через многофункциональный центр, или в форме электронного документа через официальный сайт муниципального образования го</w:t>
      </w:r>
      <w:r w:rsidR="003E4622">
        <w:rPr>
          <w:sz w:val="28"/>
          <w:szCs w:val="28"/>
        </w:rPr>
        <w:t>род Белокуриха Алтайского края.</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2.3</w:t>
      </w:r>
      <w:r w:rsidR="003E4622">
        <w:rPr>
          <w:sz w:val="28"/>
          <w:szCs w:val="28"/>
        </w:rPr>
        <w:t>. Результатом</w:t>
      </w:r>
      <w:r w:rsidRPr="00A33F31">
        <w:rPr>
          <w:sz w:val="28"/>
          <w:szCs w:val="28"/>
        </w:rPr>
        <w:t xml:space="preserve"> предоставления муниципальной услуги явля</w:t>
      </w:r>
      <w:r w:rsidR="003E4622">
        <w:rPr>
          <w:sz w:val="28"/>
          <w:szCs w:val="28"/>
        </w:rPr>
        <w:t>е</w:t>
      </w:r>
      <w:r w:rsidRPr="00A33F31">
        <w:rPr>
          <w:sz w:val="28"/>
          <w:szCs w:val="28"/>
        </w:rPr>
        <w:t>тся:</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а) принятие решения о бесплатном предоставлении в собственность граждан жилого помещения, заключение с Заявителем договора приватизации (о безвозмездной передаче жилья в собственность);</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б) мотивированный отказ в предоставлении в собственность бесплатно жилого помещения.</w:t>
      </w:r>
    </w:p>
    <w:p w:rsidR="00270725" w:rsidRPr="00A33F31" w:rsidRDefault="00270725" w:rsidP="00270725">
      <w:pPr>
        <w:pStyle w:val="ad"/>
        <w:spacing w:before="0" w:beforeAutospacing="0" w:after="0" w:afterAutospacing="0"/>
        <w:ind w:firstLine="709"/>
        <w:jc w:val="both"/>
        <w:rPr>
          <w:sz w:val="28"/>
          <w:szCs w:val="28"/>
        </w:rPr>
      </w:pPr>
      <w:r w:rsidRPr="00A33F31">
        <w:rPr>
          <w:sz w:val="28"/>
          <w:szCs w:val="28"/>
        </w:rPr>
        <w:t>2.4. Максимально допустимые сроки предоставления муниципальной услуги не должны превышать двух месяцев с момента регистрации обращения Заявителя.</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lastRenderedPageBreak/>
        <w:t>При направлении заявления и необходимых документов в электронной форме либо по почте днем обращения считается:</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 дата направления заявления и необходимых документов в электронной форме;</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 первый рабочий день - при направлении заявления и необходимых документов в электронной форме в нерабочее время рабочего дня либо в выходной или нерабочий праздничный день;</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 дата отправления заявления и необходимых документов на почтовом штемпеле, при этом срок предоставления муниципальной услуги исчисляется со дня поступления таких документов в администрацию города.</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В случае представления заявления и приложенных к нему документов через многофункциональный центр срок принятия решения о предоставлении муниципальной услуги или об отказе в ее предоставлении исчисляется со дня передачи многофункциональным центром таких документов в администрацию города.</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2.5. Предоставление муниципальной услуги осуществляется в соответствии со следующими нормативными правовыми актами: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1) Конституцией Российской Федерации;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xml:space="preserve">2) Федеральным </w:t>
      </w:r>
      <w:hyperlink r:id="rId9" w:history="1">
        <w:r w:rsidRPr="00A33F31">
          <w:rPr>
            <w:sz w:val="28"/>
            <w:szCs w:val="28"/>
          </w:rPr>
          <w:t>законом</w:t>
        </w:r>
      </w:hyperlink>
      <w:r w:rsidRPr="00A33F31">
        <w:rPr>
          <w:sz w:val="28"/>
          <w:szCs w:val="28"/>
        </w:rPr>
        <w:t xml:space="preserve"> от 06.10.2003 № 131-ФЗ «Об общих принципах организации местного самоуправления в Российской Федерации»;</w:t>
      </w:r>
    </w:p>
    <w:p w:rsidR="00270725" w:rsidRPr="00A33F31" w:rsidRDefault="00270725" w:rsidP="00270725">
      <w:pPr>
        <w:autoSpaceDE w:val="0"/>
        <w:autoSpaceDN w:val="0"/>
        <w:adjustRightInd w:val="0"/>
        <w:ind w:firstLine="709"/>
        <w:jc w:val="both"/>
        <w:rPr>
          <w:sz w:val="28"/>
          <w:szCs w:val="28"/>
        </w:rPr>
      </w:pPr>
      <w:r w:rsidRPr="00A33F31">
        <w:rPr>
          <w:sz w:val="28"/>
          <w:szCs w:val="28"/>
        </w:rPr>
        <w:t>3) Законом РФ от 04.07.1991 № 1541-1 «О приватизации жилищного фонда в Российской Федерации»;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xml:space="preserve">4) Федеральным </w:t>
      </w:r>
      <w:hyperlink r:id="rId10" w:history="1">
        <w:r w:rsidRPr="00A33F31">
          <w:rPr>
            <w:sz w:val="28"/>
            <w:szCs w:val="28"/>
          </w:rPr>
          <w:t>законом</w:t>
        </w:r>
      </w:hyperlink>
      <w:r w:rsidRPr="00A33F31">
        <w:rPr>
          <w:sz w:val="28"/>
          <w:szCs w:val="28"/>
        </w:rPr>
        <w:t xml:space="preserve"> от 02.05.2006 № 59-ФЗ «О порядке рассмотрения обращений граждан Российской Федерации»;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xml:space="preserve">5) Федеральным </w:t>
      </w:r>
      <w:hyperlink r:id="rId11" w:history="1">
        <w:r w:rsidRPr="00A33F31">
          <w:rPr>
            <w:sz w:val="28"/>
            <w:szCs w:val="28"/>
          </w:rPr>
          <w:t>законом</w:t>
        </w:r>
      </w:hyperlink>
      <w:r w:rsidRPr="00A33F31">
        <w:rPr>
          <w:sz w:val="28"/>
          <w:szCs w:val="28"/>
        </w:rPr>
        <w:t xml:space="preserve"> от 27.07.2010 № 210-ФЗ «Об организации предоставления государственных и муниципальных услуг»;</w:t>
      </w:r>
    </w:p>
    <w:p w:rsidR="00270725" w:rsidRPr="00A33F31" w:rsidRDefault="00270725" w:rsidP="00270725">
      <w:pPr>
        <w:widowControl w:val="0"/>
        <w:autoSpaceDE w:val="0"/>
        <w:autoSpaceDN w:val="0"/>
        <w:adjustRightInd w:val="0"/>
        <w:ind w:firstLine="720"/>
        <w:jc w:val="both"/>
        <w:rPr>
          <w:sz w:val="28"/>
          <w:szCs w:val="28"/>
        </w:rPr>
      </w:pPr>
      <w:r w:rsidRPr="00A33F31">
        <w:rPr>
          <w:iCs/>
          <w:sz w:val="28"/>
          <w:szCs w:val="28"/>
        </w:rPr>
        <w:t>6) Уставом муниципального образования город Белокуриха Алтайского края.</w:t>
      </w:r>
    </w:p>
    <w:p w:rsidR="00270725" w:rsidRPr="00A33F31" w:rsidRDefault="00270725" w:rsidP="00270725">
      <w:pPr>
        <w:widowControl w:val="0"/>
        <w:autoSpaceDE w:val="0"/>
        <w:autoSpaceDN w:val="0"/>
        <w:adjustRightInd w:val="0"/>
        <w:ind w:firstLine="709"/>
        <w:jc w:val="both"/>
        <w:rPr>
          <w:sz w:val="28"/>
          <w:szCs w:val="28"/>
        </w:rPr>
      </w:pPr>
      <w:bookmarkStart w:id="0" w:name="Par74"/>
      <w:bookmarkEnd w:id="0"/>
      <w:r w:rsidRPr="00A33F31">
        <w:rPr>
          <w:sz w:val="28"/>
          <w:szCs w:val="28"/>
        </w:rPr>
        <w:t>2.6. Для предоставления муниципальной услуги граждане в присутствии и с согласия всех совершеннолетних (а также несовершеннолетних в возрасте от 14 до 18 лет) членов семьи, зарегистрированных по месту жительства на данной жилой площади, оформляют и подают в администрацию города заявление о бесплатном предоставлении в собственность жилого помещения. К заявлению прилагаются:</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1) копия документа, подтверждающего право граждан на пользование жилым помещением (ордер или договор социального найма установленного образца);</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2) в случае отказа кого-либо из совершеннолетних членов семьи от приватизации - заявление об отказе от участия в приватизации;</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3) копия документа, подтверждающего полномочия представителя, в случае предоставления нанимателем и членами его семьи права по оформлению документов на приватизацию представителю;</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4) копия выписки из технического паспорта, кадастрового паспорта, справки о технических характеристиках приватизируемого жилого помещения;</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5) выписка из домовой книги установленного образца;</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lastRenderedPageBreak/>
        <w:t>6) выписка из финансово-лицевого счета;</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7) копии документов, удостоверяющих личность Заявителей;</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8)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 разрешение органов опеки и попечительства;</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9) справки БТИ, подтверждающие участие или неучастие граждан в приватизации жилья;</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10) копии документов о наличии родственных отношений либо иных обстоятельств, свидетельствующих о принадлежности гражданина к семье нанимателя (оригинал и копии), в случае, если данный гражданин не указан в ордере или договоре социального найма установленного образца.</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2.7.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Законный или уполномоченный представитель Заявителя должен предъявить документ, удостоверяющий полномочия представителя.</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При личном обращении в администрацию города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Копии документов после проверки их соответствия оригиналу заверяются уполномоченным должностным лицом администрации города. При личном предоставлении документов сверка производится немедленно, после чего подлинники возвращаются Заявителю. При направлении документов почтой сверка документов производится в соответствии со сроками предоставления муниципальной услуги.</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При подаче заявления о предоставлении муниципальной услуги через многофункциональный центр Заявитель вправе по собственной инициативе представлять копии документов, заверенные в установленном порядке.</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Ответственность за достоверность представленных документов несет Заявитель.</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Заявление и документы, предоставляемые Заявителем или его уполномоченным представителем, должны соответствовать следующим требованиям:</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lastRenderedPageBreak/>
        <w:t>- тексты документов написаны разборчиво;</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 фамилия, имя и отчество (последнее - при наличии) Заявителя, адрес места жительства, телефон (при наличии) написаны полностью;</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 документы не имеют серьезных повреждений, наличие которых допускает многозначность истолкования содержания;</w:t>
      </w:r>
    </w:p>
    <w:p w:rsidR="00270725" w:rsidRPr="00A33F31" w:rsidRDefault="00270725" w:rsidP="00270725">
      <w:pPr>
        <w:pStyle w:val="ad"/>
        <w:spacing w:before="0" w:beforeAutospacing="0" w:after="0" w:afterAutospacing="0"/>
        <w:ind w:firstLine="709"/>
        <w:jc w:val="both"/>
        <w:rPr>
          <w:iCs/>
          <w:sz w:val="28"/>
          <w:szCs w:val="28"/>
        </w:rPr>
      </w:pPr>
      <w:r w:rsidRPr="00A33F31">
        <w:rPr>
          <w:iCs/>
          <w:sz w:val="28"/>
          <w:szCs w:val="28"/>
        </w:rPr>
        <w:t>- полномочия представителя оформлены в установленном законом порядке.</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2.8. Запрещается требовать от Заявителя:</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 6 ст. 7 Федерального закона от 27.07.2010 № 210-ФЗ «Об организации предоставления государственных и муниципальных услуг».</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2.9. Отказ в приеме документов, необходимых для предоставления муниципальной услуги, не допускается.</w:t>
      </w:r>
    </w:p>
    <w:p w:rsidR="00A33F31" w:rsidRPr="00A33F31" w:rsidRDefault="00A33F31" w:rsidP="00A33F31">
      <w:pPr>
        <w:tabs>
          <w:tab w:val="left" w:pos="1980"/>
        </w:tabs>
        <w:ind w:firstLine="709"/>
        <w:jc w:val="both"/>
        <w:rPr>
          <w:sz w:val="28"/>
          <w:szCs w:val="28"/>
        </w:rPr>
      </w:pPr>
      <w:r w:rsidRPr="00A33F31">
        <w:rPr>
          <w:sz w:val="28"/>
          <w:szCs w:val="28"/>
        </w:rPr>
        <w:t>Администрации города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33F31" w:rsidRPr="00A33F31" w:rsidRDefault="00270725" w:rsidP="00270725">
      <w:pPr>
        <w:widowControl w:val="0"/>
        <w:autoSpaceDE w:val="0"/>
        <w:autoSpaceDN w:val="0"/>
        <w:adjustRightInd w:val="0"/>
        <w:ind w:firstLine="720"/>
        <w:jc w:val="both"/>
        <w:rPr>
          <w:sz w:val="28"/>
          <w:szCs w:val="28"/>
        </w:rPr>
      </w:pPr>
      <w:r w:rsidRPr="00A33F31">
        <w:rPr>
          <w:sz w:val="28"/>
          <w:szCs w:val="28"/>
        </w:rPr>
        <w:t>2.10. </w:t>
      </w:r>
      <w:r w:rsidR="00A33F31" w:rsidRPr="00A33F31">
        <w:rPr>
          <w:sz w:val="28"/>
          <w:szCs w:val="28"/>
        </w:rPr>
        <w:t>Основания для приостановления предоставления муниципальной услуги не предусмотрены.</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Перечень оснований для отказа в предоставлении муниципальной услуги:</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 xml:space="preserve">- отсутствие документов, предусмотренных пунктом 2.6. настоящего </w:t>
      </w:r>
      <w:r w:rsidR="003E4622">
        <w:rPr>
          <w:sz w:val="28"/>
          <w:szCs w:val="28"/>
        </w:rPr>
        <w:t>Р</w:t>
      </w:r>
      <w:r w:rsidRPr="00A33F31">
        <w:rPr>
          <w:sz w:val="28"/>
          <w:szCs w:val="28"/>
        </w:rPr>
        <w:t>егламента, или представление документов не в полном объеме;</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 представление Заявителем документов, содержащих ошибки или противоречивые сведения;</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 заявление подано лицом, не уполномоченным совершать такого рода действия;</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 несоответствие документов, предоставленных Заявителем, требованиям законодательства о предоставлении муниципальной услуги;</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 ранее использованное право Заявителя на участие в приватизации;</w:t>
      </w:r>
    </w:p>
    <w:p w:rsidR="00270725" w:rsidRPr="00A33F31" w:rsidRDefault="00270725" w:rsidP="00270725">
      <w:pPr>
        <w:widowControl w:val="0"/>
        <w:autoSpaceDE w:val="0"/>
        <w:autoSpaceDN w:val="0"/>
        <w:adjustRightInd w:val="0"/>
        <w:ind w:firstLine="709"/>
        <w:jc w:val="both"/>
        <w:rPr>
          <w:sz w:val="28"/>
          <w:szCs w:val="28"/>
        </w:rPr>
      </w:pPr>
      <w:r w:rsidRPr="00A33F31">
        <w:rPr>
          <w:sz w:val="28"/>
          <w:szCs w:val="28"/>
        </w:rPr>
        <w:t xml:space="preserve">- жилое помещение не подлежит приватизации в соответствии с </w:t>
      </w:r>
      <w:r w:rsidR="0087761F">
        <w:rPr>
          <w:sz w:val="28"/>
          <w:szCs w:val="28"/>
        </w:rPr>
        <w:t>з</w:t>
      </w:r>
      <w:r w:rsidRPr="00A33F31">
        <w:rPr>
          <w:sz w:val="28"/>
          <w:szCs w:val="28"/>
        </w:rPr>
        <w:t xml:space="preserve">аконом РФ от 04.07.1991 № 1541-1 «О приватизации жилищного фонда в Российской </w:t>
      </w:r>
      <w:r w:rsidRPr="00A33F31">
        <w:rPr>
          <w:sz w:val="28"/>
          <w:szCs w:val="28"/>
        </w:rPr>
        <w:lastRenderedPageBreak/>
        <w:t>Федерации»;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отсутствие у Заявителей права на получение муниципальной услуги в соответствии с действующим законодательством.</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2.1</w:t>
      </w:r>
      <w:r w:rsidR="003E4622">
        <w:rPr>
          <w:sz w:val="28"/>
          <w:szCs w:val="28"/>
        </w:rPr>
        <w:t>1</w:t>
      </w:r>
      <w:r w:rsidRPr="00A33F31">
        <w:rPr>
          <w:sz w:val="28"/>
          <w:szCs w:val="28"/>
        </w:rPr>
        <w:t>. Муниципальная услуга предоставляется без взимания платы.</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2.1</w:t>
      </w:r>
      <w:r w:rsidR="003E4622">
        <w:rPr>
          <w:sz w:val="28"/>
          <w:szCs w:val="28"/>
        </w:rPr>
        <w:t>2</w:t>
      </w:r>
      <w:r w:rsidRPr="00A33F31">
        <w:rPr>
          <w:sz w:val="28"/>
          <w:szCs w:val="28"/>
        </w:rPr>
        <w:t>. Муниципальная услуга предоставляется без предварительной записи. Время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должно превышать 15 минут.</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2.1</w:t>
      </w:r>
      <w:r w:rsidR="003E4622">
        <w:rPr>
          <w:sz w:val="28"/>
          <w:szCs w:val="28"/>
        </w:rPr>
        <w:t>3</w:t>
      </w:r>
      <w:r w:rsidRPr="00A33F31">
        <w:rPr>
          <w:sz w:val="28"/>
          <w:szCs w:val="28"/>
        </w:rPr>
        <w:t>. Заявление с полным пакетом документов регистрируется в день его поступления.</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2.1</w:t>
      </w:r>
      <w:r w:rsidR="003E4622">
        <w:rPr>
          <w:sz w:val="28"/>
          <w:szCs w:val="28"/>
        </w:rPr>
        <w:t>4</w:t>
      </w:r>
      <w:r w:rsidRPr="00A33F31">
        <w:rPr>
          <w:sz w:val="28"/>
          <w:szCs w:val="28"/>
        </w:rPr>
        <w:t>.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2.1</w:t>
      </w:r>
      <w:r w:rsidR="003E4622">
        <w:rPr>
          <w:sz w:val="28"/>
          <w:szCs w:val="28"/>
        </w:rPr>
        <w:t>5</w:t>
      </w:r>
      <w:r w:rsidRPr="00A33F31">
        <w:rPr>
          <w:sz w:val="28"/>
          <w:szCs w:val="28"/>
        </w:rPr>
        <w:t>.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2.1</w:t>
      </w:r>
      <w:r w:rsidR="0087761F">
        <w:rPr>
          <w:sz w:val="28"/>
          <w:szCs w:val="28"/>
        </w:rPr>
        <w:t>6</w:t>
      </w:r>
      <w:r w:rsidRPr="00A33F31">
        <w:rPr>
          <w:sz w:val="28"/>
          <w:szCs w:val="28"/>
        </w:rPr>
        <w:t>. Рабочее место должностного лица должно быть оборудовано персональным компьютером.</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В кабинете должны быть обеспечены:</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комфортное расположение Заявителя и должностного лица администрации города;</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возможность и удобство оформления Заявителем письменного заявления;</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доступ к нормативным правовым актам, регулирующим предоставление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2.1</w:t>
      </w:r>
      <w:r w:rsidR="0087761F">
        <w:rPr>
          <w:sz w:val="28"/>
          <w:szCs w:val="28"/>
        </w:rPr>
        <w:t>7</w:t>
      </w:r>
      <w:r w:rsidRPr="00A33F31">
        <w:rPr>
          <w:sz w:val="28"/>
          <w:szCs w:val="28"/>
        </w:rPr>
        <w:t>.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На информационных стендах администрации города размещается следующая информация:</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информация о месте нахождения и графике работы исполнителя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настоящий административный регламент предоставления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порядок получения консультаций.</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lastRenderedPageBreak/>
        <w:t>2.1</w:t>
      </w:r>
      <w:r w:rsidR="0087761F">
        <w:rPr>
          <w:sz w:val="28"/>
          <w:szCs w:val="28"/>
        </w:rPr>
        <w:t>8</w:t>
      </w:r>
      <w:r w:rsidRPr="00A33F31">
        <w:rPr>
          <w:sz w:val="28"/>
          <w:szCs w:val="28"/>
        </w:rPr>
        <w:t>. Администрацией города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Вход в здание и помещения, в которых предоставляется муниципальная услуга и проводится личный прием, в зал ожидания и места для заполнения запросов о предоставлении муниципальной услуги (заявлений), передвижение по указанным зданию, помещениям, залу и местам, а также выход из них не должны создавать затруднений для инвалидов и лиц с ограниченными возможностями.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Инвалидам и лицам с ограниченными возможностями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При необходимости указанным лицам оказывается помощь по передвижению в помещениях.</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На прилегающей территории стоянки транспортных средств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w:t>
      </w:r>
      <w:r w:rsidR="0087761F">
        <w:rPr>
          <w:sz w:val="28"/>
          <w:szCs w:val="28"/>
        </w:rPr>
        <w:t>19</w:t>
      </w:r>
      <w:r w:rsidRPr="00A33F31">
        <w:rPr>
          <w:sz w:val="28"/>
          <w:szCs w:val="28"/>
        </w:rPr>
        <w:t>. Показатели доступности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простота и рациональность процесса предоставления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ясность и качество информации, объясняющей порядок и процедуры оказания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2.2</w:t>
      </w:r>
      <w:r w:rsidR="0087761F">
        <w:rPr>
          <w:sz w:val="28"/>
          <w:szCs w:val="28"/>
        </w:rPr>
        <w:t>0</w:t>
      </w:r>
      <w:r w:rsidRPr="00A33F31">
        <w:rPr>
          <w:sz w:val="28"/>
          <w:szCs w:val="28"/>
        </w:rPr>
        <w:t>. Показатели качества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соответствие требованиям настоящего административного регламента;</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соблюдение сроков предоставления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 отсутствие (наличие) нарушений требований законодательства о предоставлении муниципальной услуги.</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2.2</w:t>
      </w:r>
      <w:r w:rsidR="0087761F">
        <w:rPr>
          <w:sz w:val="28"/>
          <w:szCs w:val="28"/>
        </w:rPr>
        <w:t>1</w:t>
      </w:r>
      <w:r w:rsidRPr="00A33F31">
        <w:rPr>
          <w:sz w:val="28"/>
          <w:szCs w:val="28"/>
        </w:rPr>
        <w:t>. Для получения муниципальной услуги Заявителю предоставляется возможность направить заявление и приложенные к нему документы через многофункциональный центр.</w:t>
      </w:r>
    </w:p>
    <w:p w:rsidR="00270725" w:rsidRPr="00A33F31" w:rsidRDefault="00270725" w:rsidP="00270725">
      <w:pPr>
        <w:pStyle w:val="wikip"/>
        <w:tabs>
          <w:tab w:val="left" w:pos="1260"/>
          <w:tab w:val="left" w:pos="1440"/>
        </w:tabs>
        <w:spacing w:before="0" w:beforeAutospacing="0" w:after="0" w:afterAutospacing="0"/>
        <w:ind w:firstLine="709"/>
        <w:rPr>
          <w:sz w:val="28"/>
          <w:szCs w:val="28"/>
        </w:rPr>
      </w:pPr>
      <w:r w:rsidRPr="00A33F31">
        <w:rPr>
          <w:sz w:val="28"/>
          <w:szCs w:val="28"/>
        </w:rPr>
        <w:t>Многофункциональный центр участвует в предоставлении муниципальной услуги в части приема заявления и необходимых документов, а также уведомления Заявителя о результате предоставления муниципальной услуги.</w:t>
      </w:r>
    </w:p>
    <w:p w:rsidR="00270725" w:rsidRPr="00A33F31" w:rsidRDefault="00270725" w:rsidP="00270725">
      <w:pPr>
        <w:pStyle w:val="21"/>
        <w:ind w:firstLine="709"/>
        <w:jc w:val="both"/>
        <w:outlineLvl w:val="2"/>
        <w:rPr>
          <w:strike/>
          <w:sz w:val="28"/>
          <w:szCs w:val="28"/>
        </w:rPr>
      </w:pPr>
      <w:r w:rsidRPr="00A33F31">
        <w:rPr>
          <w:sz w:val="28"/>
          <w:szCs w:val="28"/>
        </w:rPr>
        <w:t>2.2</w:t>
      </w:r>
      <w:r w:rsidR="0087761F">
        <w:rPr>
          <w:sz w:val="28"/>
          <w:szCs w:val="28"/>
        </w:rPr>
        <w:t>2</w:t>
      </w:r>
      <w:r w:rsidRPr="00A33F31">
        <w:rPr>
          <w:sz w:val="28"/>
          <w:szCs w:val="28"/>
        </w:rPr>
        <w:t>. 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270725" w:rsidRPr="00A33F31" w:rsidRDefault="00270725" w:rsidP="00270725">
      <w:pPr>
        <w:pStyle w:val="21"/>
        <w:tabs>
          <w:tab w:val="left" w:pos="567"/>
        </w:tabs>
        <w:ind w:firstLine="709"/>
        <w:jc w:val="both"/>
        <w:outlineLvl w:val="2"/>
        <w:rPr>
          <w:sz w:val="28"/>
          <w:szCs w:val="28"/>
        </w:rPr>
      </w:pPr>
      <w:r w:rsidRPr="00A33F31">
        <w:rPr>
          <w:sz w:val="28"/>
          <w:szCs w:val="28"/>
        </w:rPr>
        <w:t>1)  получение информации о порядке и сроках предоставления муниципальной услуги в соответствии с пунктом 3.2 настоящего Регламента;</w:t>
      </w:r>
    </w:p>
    <w:p w:rsidR="00270725" w:rsidRPr="00A33F31" w:rsidRDefault="00270725" w:rsidP="00270725">
      <w:pPr>
        <w:pStyle w:val="21"/>
        <w:tabs>
          <w:tab w:val="left" w:pos="567"/>
        </w:tabs>
        <w:ind w:firstLine="709"/>
        <w:jc w:val="both"/>
        <w:outlineLvl w:val="2"/>
        <w:rPr>
          <w:sz w:val="28"/>
          <w:szCs w:val="28"/>
        </w:rPr>
      </w:pPr>
      <w:r w:rsidRPr="00A33F31">
        <w:rPr>
          <w:sz w:val="28"/>
          <w:szCs w:val="28"/>
        </w:rPr>
        <w:lastRenderedPageBreak/>
        <w:t>2)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270725" w:rsidRPr="00A33F31" w:rsidRDefault="00270725" w:rsidP="00270725">
      <w:pPr>
        <w:pStyle w:val="21"/>
        <w:tabs>
          <w:tab w:val="left" w:pos="567"/>
        </w:tabs>
        <w:ind w:firstLine="709"/>
        <w:jc w:val="both"/>
        <w:outlineLvl w:val="2"/>
        <w:rPr>
          <w:sz w:val="28"/>
          <w:szCs w:val="28"/>
        </w:rPr>
      </w:pPr>
      <w:r w:rsidRPr="00A33F31">
        <w:rPr>
          <w:sz w:val="28"/>
          <w:szCs w:val="28"/>
        </w:rPr>
        <w:t>В целях предоставления муниципальной услуги администрация города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5 настоящего Регламента.</w:t>
      </w:r>
    </w:p>
    <w:p w:rsidR="00270725" w:rsidRPr="00A33F31" w:rsidRDefault="00270725" w:rsidP="00270725">
      <w:pPr>
        <w:tabs>
          <w:tab w:val="left" w:pos="741"/>
        </w:tabs>
        <w:ind w:firstLine="700"/>
        <w:jc w:val="both"/>
        <w:rPr>
          <w:sz w:val="28"/>
          <w:szCs w:val="28"/>
        </w:rPr>
      </w:pPr>
      <w:r w:rsidRPr="00A33F31">
        <w:rPr>
          <w:sz w:val="28"/>
          <w:szCs w:val="28"/>
        </w:rPr>
        <w:t>2.</w:t>
      </w:r>
      <w:r w:rsidR="00C37D65" w:rsidRPr="00A33F31">
        <w:rPr>
          <w:sz w:val="28"/>
          <w:szCs w:val="28"/>
        </w:rPr>
        <w:t>2</w:t>
      </w:r>
      <w:r w:rsidR="0087761F">
        <w:rPr>
          <w:sz w:val="28"/>
          <w:szCs w:val="28"/>
        </w:rPr>
        <w:t>3</w:t>
      </w:r>
      <w:r w:rsidRPr="00A33F31">
        <w:rPr>
          <w:sz w:val="28"/>
          <w:szCs w:val="28"/>
        </w:rPr>
        <w:t>. Администрация города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70725" w:rsidRPr="006F7D86" w:rsidRDefault="00270725" w:rsidP="00270725">
      <w:pPr>
        <w:pStyle w:val="wikip"/>
        <w:tabs>
          <w:tab w:val="left" w:pos="1260"/>
          <w:tab w:val="left" w:pos="1440"/>
        </w:tabs>
        <w:spacing w:before="0" w:beforeAutospacing="0" w:after="0" w:afterAutospacing="0"/>
        <w:ind w:firstLine="709"/>
        <w:rPr>
          <w:sz w:val="22"/>
          <w:szCs w:val="28"/>
        </w:rPr>
      </w:pPr>
    </w:p>
    <w:p w:rsidR="00270725" w:rsidRPr="00A33F31" w:rsidRDefault="00270725" w:rsidP="00270725">
      <w:pPr>
        <w:widowControl w:val="0"/>
        <w:autoSpaceDE w:val="0"/>
        <w:autoSpaceDN w:val="0"/>
        <w:adjustRightInd w:val="0"/>
        <w:ind w:firstLine="720"/>
        <w:jc w:val="center"/>
        <w:rPr>
          <w:sz w:val="28"/>
          <w:szCs w:val="28"/>
        </w:rPr>
      </w:pPr>
      <w:r w:rsidRPr="00A33F31">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0725" w:rsidRPr="006F7D86" w:rsidRDefault="00270725" w:rsidP="00270725">
      <w:pPr>
        <w:widowControl w:val="0"/>
        <w:autoSpaceDE w:val="0"/>
        <w:autoSpaceDN w:val="0"/>
        <w:adjustRightInd w:val="0"/>
        <w:ind w:firstLine="720"/>
        <w:jc w:val="both"/>
        <w:rPr>
          <w:sz w:val="22"/>
          <w:szCs w:val="28"/>
        </w:rPr>
      </w:pP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на официальном интернет-сайте муниципального образования город Белокуриха Алтайского края, на информационных стендах в администрации города, в многофункциональном центре при личном обращении Заявителя, при использовании Портала в информационно-телекоммуникационной сети «Интернет».</w:t>
      </w:r>
    </w:p>
    <w:p w:rsidR="00C37D65" w:rsidRPr="00A33F31" w:rsidRDefault="00C37D65" w:rsidP="00C37D65">
      <w:pPr>
        <w:shd w:val="clear" w:color="auto" w:fill="FFFFFF"/>
        <w:tabs>
          <w:tab w:val="left" w:pos="1440"/>
        </w:tabs>
        <w:ind w:firstLine="709"/>
        <w:jc w:val="both"/>
        <w:rPr>
          <w:sz w:val="28"/>
          <w:szCs w:val="28"/>
        </w:rPr>
      </w:pPr>
      <w:r w:rsidRPr="00A33F31">
        <w:rPr>
          <w:rStyle w:val="FontStyle47"/>
          <w:sz w:val="28"/>
          <w:szCs w:val="28"/>
        </w:rPr>
        <w:t>3.2. Порядок</w:t>
      </w:r>
      <w:r w:rsidRPr="00A33F31">
        <w:rPr>
          <w:sz w:val="28"/>
          <w:szCs w:val="28"/>
        </w:rPr>
        <w:t xml:space="preserve"> информирования о правилах предоставления муниципальной услуги.</w:t>
      </w:r>
    </w:p>
    <w:p w:rsidR="00C37D65" w:rsidRPr="00A33F31" w:rsidRDefault="00C37D65" w:rsidP="00C37D65">
      <w:pPr>
        <w:shd w:val="clear" w:color="auto" w:fill="FFFFFF"/>
        <w:tabs>
          <w:tab w:val="left" w:pos="1440"/>
        </w:tabs>
        <w:ind w:firstLine="709"/>
        <w:jc w:val="both"/>
        <w:rPr>
          <w:sz w:val="28"/>
          <w:szCs w:val="28"/>
        </w:rPr>
      </w:pPr>
      <w:r w:rsidRPr="00A33F31">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на официальном Интернет-сайте муниципального образования город Белокуриха Алтайского края, на информационных стендах в администрации города, в многофункциональном центре при личном обращении заявителя, при использовании Портала в информационно - телекоммуникационной сети «Интернет».</w:t>
      </w:r>
    </w:p>
    <w:p w:rsidR="00C37D65" w:rsidRPr="00A33F31" w:rsidRDefault="00C37D65" w:rsidP="00C37D65">
      <w:pPr>
        <w:ind w:firstLine="709"/>
        <w:jc w:val="both"/>
        <w:rPr>
          <w:sz w:val="28"/>
          <w:szCs w:val="28"/>
        </w:rPr>
      </w:pPr>
      <w:r w:rsidRPr="00A33F31">
        <w:rPr>
          <w:sz w:val="28"/>
          <w:szCs w:val="28"/>
        </w:rPr>
        <w:t>На Едином портале государственных и муниципальных услуг (функций) размещается следующая информация:</w:t>
      </w:r>
    </w:p>
    <w:p w:rsidR="00C37D65" w:rsidRPr="00A33F31" w:rsidRDefault="00C37D65" w:rsidP="00C37D65">
      <w:pPr>
        <w:ind w:firstLine="709"/>
        <w:jc w:val="both"/>
        <w:rPr>
          <w:sz w:val="28"/>
          <w:szCs w:val="28"/>
        </w:rPr>
      </w:pPr>
      <w:r w:rsidRPr="00A33F3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7D65" w:rsidRPr="00A33F31" w:rsidRDefault="00C37D65" w:rsidP="00C37D65">
      <w:pPr>
        <w:ind w:firstLine="709"/>
        <w:jc w:val="both"/>
        <w:rPr>
          <w:sz w:val="28"/>
          <w:szCs w:val="28"/>
        </w:rPr>
      </w:pPr>
      <w:r w:rsidRPr="00A33F31">
        <w:rPr>
          <w:sz w:val="28"/>
          <w:szCs w:val="28"/>
        </w:rPr>
        <w:t>2) круг заявителей;</w:t>
      </w:r>
    </w:p>
    <w:p w:rsidR="00C37D65" w:rsidRPr="00A33F31" w:rsidRDefault="00C37D65" w:rsidP="00C37D65">
      <w:pPr>
        <w:ind w:firstLine="709"/>
        <w:jc w:val="both"/>
        <w:rPr>
          <w:sz w:val="28"/>
          <w:szCs w:val="28"/>
        </w:rPr>
      </w:pPr>
      <w:r w:rsidRPr="00A33F31">
        <w:rPr>
          <w:sz w:val="28"/>
          <w:szCs w:val="28"/>
        </w:rPr>
        <w:lastRenderedPageBreak/>
        <w:t>3) срок предоставления муниципальной услуги;</w:t>
      </w:r>
    </w:p>
    <w:p w:rsidR="00C37D65" w:rsidRPr="00A33F31" w:rsidRDefault="00C37D65" w:rsidP="00C37D65">
      <w:pPr>
        <w:ind w:firstLine="709"/>
        <w:jc w:val="both"/>
        <w:rPr>
          <w:sz w:val="28"/>
          <w:szCs w:val="28"/>
        </w:rPr>
      </w:pPr>
      <w:r w:rsidRPr="00A33F31">
        <w:rPr>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37D65" w:rsidRPr="00A33F31" w:rsidRDefault="00C37D65" w:rsidP="00C37D65">
      <w:pPr>
        <w:ind w:firstLine="709"/>
        <w:jc w:val="both"/>
        <w:rPr>
          <w:sz w:val="28"/>
          <w:szCs w:val="28"/>
        </w:rPr>
      </w:pPr>
      <w:r w:rsidRPr="00A33F31">
        <w:rPr>
          <w:sz w:val="28"/>
          <w:szCs w:val="28"/>
        </w:rPr>
        <w:t>5) размер государственной пошлины, взимаемой за предоставление муниципальной услуги;</w:t>
      </w:r>
    </w:p>
    <w:p w:rsidR="00C37D65" w:rsidRPr="00A33F31" w:rsidRDefault="00C37D65" w:rsidP="00C37D65">
      <w:pPr>
        <w:ind w:firstLine="709"/>
        <w:jc w:val="both"/>
        <w:rPr>
          <w:sz w:val="28"/>
          <w:szCs w:val="28"/>
        </w:rPr>
      </w:pPr>
      <w:r w:rsidRPr="00A33F31">
        <w:rPr>
          <w:sz w:val="28"/>
          <w:szCs w:val="28"/>
        </w:rPr>
        <w:t>6) исчерпывающий перечень оснований для приостановления или отказа в предоставлении муниципальной услуги;</w:t>
      </w:r>
    </w:p>
    <w:p w:rsidR="00C37D65" w:rsidRPr="00A33F31" w:rsidRDefault="00C37D65" w:rsidP="00C37D65">
      <w:pPr>
        <w:ind w:firstLine="709"/>
        <w:jc w:val="both"/>
        <w:rPr>
          <w:sz w:val="28"/>
          <w:szCs w:val="28"/>
        </w:rPr>
      </w:pPr>
      <w:r w:rsidRPr="00A33F3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7D65" w:rsidRPr="00A33F31" w:rsidRDefault="00C37D65" w:rsidP="00C37D65">
      <w:pPr>
        <w:ind w:firstLine="709"/>
        <w:jc w:val="both"/>
        <w:rPr>
          <w:sz w:val="28"/>
          <w:szCs w:val="28"/>
        </w:rPr>
      </w:pPr>
      <w:r w:rsidRPr="00A33F31">
        <w:rPr>
          <w:sz w:val="28"/>
          <w:szCs w:val="28"/>
        </w:rPr>
        <w:t>8) формы заявлений (уведомлений, сообщений), используемые при предоставлении муниципальной услуги.</w:t>
      </w:r>
    </w:p>
    <w:p w:rsidR="00C37D65" w:rsidRPr="00A33F31" w:rsidRDefault="00C37D65" w:rsidP="00C37D65">
      <w:pPr>
        <w:ind w:firstLine="709"/>
        <w:jc w:val="both"/>
        <w:rPr>
          <w:sz w:val="28"/>
          <w:szCs w:val="28"/>
        </w:rPr>
      </w:pPr>
      <w:r w:rsidRPr="00A33F31">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7D65" w:rsidRPr="00A33F31" w:rsidRDefault="00C37D65" w:rsidP="00C37D65">
      <w:pPr>
        <w:shd w:val="clear" w:color="auto" w:fill="FFFFFF"/>
        <w:tabs>
          <w:tab w:val="left" w:pos="1440"/>
        </w:tabs>
        <w:ind w:firstLine="709"/>
        <w:jc w:val="both"/>
        <w:rPr>
          <w:sz w:val="28"/>
          <w:szCs w:val="28"/>
        </w:rPr>
      </w:pPr>
      <w:r w:rsidRPr="00A33F3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3.</w:t>
      </w:r>
      <w:r w:rsidR="00C37D65" w:rsidRPr="00A33F31">
        <w:rPr>
          <w:sz w:val="28"/>
          <w:szCs w:val="28"/>
        </w:rPr>
        <w:t>3</w:t>
      </w:r>
      <w:r w:rsidRPr="00A33F31">
        <w:rPr>
          <w:sz w:val="28"/>
          <w:szCs w:val="28"/>
        </w:rPr>
        <w:t>. Почтовый адрес администрации города: 659900, Алтайский край, г. Белокуриха, ул. Братьев Ждановых, 9а.</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График работы администрации города:</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понедельник - пятница с 08.00 до 17.00 час. (перерыв 12.00 - 13.00 час.);</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выходные дни: суббота, воскресенье, нерабочие праздничные дни.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Телефон/факс приемной администрации города: 8 (385-77) 2-00-73.</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xml:space="preserve">Адрес официального интернет-сайта муниципального образования город Белокуриха Алтайского края: </w:t>
      </w:r>
      <w:hyperlink r:id="rId12" w:history="1">
        <w:r w:rsidRPr="00A33F31">
          <w:rPr>
            <w:rStyle w:val="ac"/>
            <w:color w:val="auto"/>
            <w:sz w:val="28"/>
            <w:szCs w:val="28"/>
            <w:lang w:val="en-US"/>
          </w:rPr>
          <w:t>www</w:t>
        </w:r>
        <w:r w:rsidRPr="00A33F31">
          <w:rPr>
            <w:rStyle w:val="ac"/>
            <w:color w:val="auto"/>
            <w:sz w:val="28"/>
            <w:szCs w:val="28"/>
          </w:rPr>
          <w:t>.belokuriha-gorod.ru</w:t>
        </w:r>
      </w:hyperlink>
      <w:r w:rsidRPr="00A33F31">
        <w:rPr>
          <w:sz w:val="28"/>
          <w:szCs w:val="28"/>
        </w:rPr>
        <w:t>.</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xml:space="preserve">Адрес электронной почты: </w:t>
      </w:r>
      <w:hyperlink r:id="rId13" w:history="1">
        <w:r w:rsidRPr="00A33F31">
          <w:rPr>
            <w:rStyle w:val="ac"/>
            <w:color w:val="auto"/>
            <w:sz w:val="28"/>
            <w:szCs w:val="28"/>
          </w:rPr>
          <w:t>admblk@mail.ru</w:t>
        </w:r>
      </w:hyperlink>
      <w:r w:rsidRPr="00A33F31">
        <w:rPr>
          <w:sz w:val="28"/>
          <w:szCs w:val="28"/>
        </w:rPr>
        <w:t xml:space="preserve">. </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3.</w:t>
      </w:r>
      <w:r w:rsidR="00C37D65" w:rsidRPr="00A33F31">
        <w:rPr>
          <w:sz w:val="28"/>
          <w:szCs w:val="28"/>
        </w:rPr>
        <w:t>4</w:t>
      </w:r>
      <w:r w:rsidRPr="00A33F31">
        <w:rPr>
          <w:sz w:val="28"/>
          <w:szCs w:val="28"/>
        </w:rPr>
        <w:t>. Информация о предоставлении муниципальной услуги, в том числе о ходе исполнения муниципальной услуги, предоставляется путем:</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размещения на официальном Интернет-сайте муниципального образования город Белокуриха Алтайского края;</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проведения консультаций специалистом Комитета (кабинет № 206, приемные дни – понедельник, четверг с 08.00 до 17.00 час. (перерыв 12.00 - 13.00 час.).</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3.</w:t>
      </w:r>
      <w:r w:rsidR="00C37D65" w:rsidRPr="00A33F31">
        <w:rPr>
          <w:sz w:val="28"/>
          <w:szCs w:val="28"/>
        </w:rPr>
        <w:t>5</w:t>
      </w:r>
      <w:r w:rsidRPr="00A33F31">
        <w:rPr>
          <w:sz w:val="28"/>
          <w:szCs w:val="28"/>
        </w:rPr>
        <w:t>. Лица, обратившиеся в администрацию города непосредственно или с использованием средств электронной связи, информируются:</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о перечне документов, необходимых для получения муниципальной услуги;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lastRenderedPageBreak/>
        <w:t>- о правильности оформления документов, необходимых для получения муниципальной услуги;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об источниках получения документов, необходимых для получения муниципальной услуги;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о порядке и сроках предоставления муниципальной услуги;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3.</w:t>
      </w:r>
      <w:r w:rsidR="00C37D65" w:rsidRPr="00A33F31">
        <w:rPr>
          <w:sz w:val="28"/>
          <w:szCs w:val="28"/>
        </w:rPr>
        <w:t>6</w:t>
      </w:r>
      <w:r w:rsidRPr="00A33F31">
        <w:rPr>
          <w:sz w:val="28"/>
          <w:szCs w:val="28"/>
        </w:rPr>
        <w:t>. При обращении Заявителя в администрацию города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70725" w:rsidRPr="00A33F31" w:rsidRDefault="00270725" w:rsidP="00270725">
      <w:pPr>
        <w:widowControl w:val="0"/>
        <w:autoSpaceDE w:val="0"/>
        <w:autoSpaceDN w:val="0"/>
        <w:adjustRightInd w:val="0"/>
        <w:ind w:firstLine="720"/>
        <w:jc w:val="both"/>
        <w:rPr>
          <w:sz w:val="28"/>
          <w:szCs w:val="28"/>
        </w:rPr>
      </w:pPr>
      <w:r w:rsidRPr="00A33F31">
        <w:rPr>
          <w:sz w:val="28"/>
          <w:szCs w:val="28"/>
        </w:rPr>
        <w:t>3.</w:t>
      </w:r>
      <w:r w:rsidR="00C37D65" w:rsidRPr="00A33F31">
        <w:rPr>
          <w:sz w:val="28"/>
          <w:szCs w:val="28"/>
        </w:rPr>
        <w:t>7</w:t>
      </w:r>
      <w:r w:rsidRPr="00A33F31">
        <w:rPr>
          <w:sz w:val="28"/>
          <w:szCs w:val="28"/>
        </w:rPr>
        <w:t>. Предоставление муниципальной услуги включает в себя следующие административные процедуры:</w:t>
      </w:r>
    </w:p>
    <w:p w:rsidR="00270725" w:rsidRPr="00A33F31" w:rsidRDefault="00270725" w:rsidP="00270725">
      <w:pPr>
        <w:ind w:firstLine="720"/>
        <w:jc w:val="both"/>
        <w:rPr>
          <w:sz w:val="28"/>
          <w:szCs w:val="28"/>
        </w:rPr>
      </w:pPr>
      <w:bookmarkStart w:id="1" w:name="sub_10311"/>
      <w:r w:rsidRPr="00A33F31">
        <w:rPr>
          <w:sz w:val="28"/>
          <w:szCs w:val="28"/>
        </w:rPr>
        <w:t>1) приём и регистрация заявления и документов, поступивших от Заявителя;</w:t>
      </w:r>
    </w:p>
    <w:p w:rsidR="00270725" w:rsidRPr="00A33F31" w:rsidRDefault="00270725" w:rsidP="00270725">
      <w:pPr>
        <w:ind w:firstLine="720"/>
        <w:jc w:val="both"/>
        <w:rPr>
          <w:sz w:val="28"/>
          <w:szCs w:val="28"/>
        </w:rPr>
      </w:pPr>
      <w:bookmarkStart w:id="2" w:name="sub_10312"/>
      <w:bookmarkEnd w:id="1"/>
      <w:r w:rsidRPr="00A33F31">
        <w:rPr>
          <w:sz w:val="28"/>
          <w:szCs w:val="28"/>
        </w:rPr>
        <w:t>2) рассмотрение письменных заявлений и документов муниципальным служащим, уполномоченным осуществлять предоставление муниципальной услуги;</w:t>
      </w:r>
    </w:p>
    <w:p w:rsidR="00270725" w:rsidRPr="00A33F31" w:rsidRDefault="00270725" w:rsidP="00270725">
      <w:pPr>
        <w:ind w:firstLine="720"/>
        <w:jc w:val="both"/>
        <w:rPr>
          <w:sz w:val="28"/>
          <w:szCs w:val="28"/>
        </w:rPr>
      </w:pPr>
      <w:bookmarkStart w:id="3" w:name="sub_10313"/>
      <w:bookmarkEnd w:id="2"/>
      <w:r w:rsidRPr="00A33F31">
        <w:rPr>
          <w:sz w:val="28"/>
          <w:szCs w:val="28"/>
        </w:rPr>
        <w:t>3) принятие решения о подготовке проекта постановления о бесплатном предоставлении в собственность жилого помещения или направление Заявителю мотивированного отказа в предоставлении муниципальной услуги;</w:t>
      </w:r>
    </w:p>
    <w:bookmarkEnd w:id="3"/>
    <w:p w:rsidR="00270725" w:rsidRPr="00A33F31" w:rsidRDefault="00270725" w:rsidP="00270725">
      <w:pPr>
        <w:pStyle w:val="ad"/>
        <w:spacing w:before="0" w:beforeAutospacing="0" w:after="0" w:afterAutospacing="0"/>
        <w:ind w:firstLine="709"/>
        <w:jc w:val="both"/>
        <w:rPr>
          <w:iCs/>
          <w:sz w:val="28"/>
          <w:szCs w:val="28"/>
        </w:rPr>
      </w:pPr>
      <w:r w:rsidRPr="00A33F31">
        <w:rPr>
          <w:sz w:val="28"/>
          <w:szCs w:val="28"/>
        </w:rPr>
        <w:t>4) заключение договора приватизации (о безвозмездной передаче жилья в собственность) с Заявителем.</w:t>
      </w:r>
    </w:p>
    <w:p w:rsidR="00270725" w:rsidRPr="00A33F31" w:rsidRDefault="00270725" w:rsidP="00270725">
      <w:pPr>
        <w:ind w:firstLine="720"/>
        <w:jc w:val="both"/>
        <w:rPr>
          <w:sz w:val="28"/>
          <w:szCs w:val="28"/>
        </w:rPr>
      </w:pPr>
      <w:r w:rsidRPr="00A33F31">
        <w:rPr>
          <w:sz w:val="28"/>
          <w:szCs w:val="28"/>
        </w:rPr>
        <w:t>3.</w:t>
      </w:r>
      <w:r w:rsidR="00C37D65" w:rsidRPr="00A33F31">
        <w:rPr>
          <w:sz w:val="28"/>
          <w:szCs w:val="28"/>
        </w:rPr>
        <w:t>8</w:t>
      </w:r>
      <w:r w:rsidRPr="00A33F31">
        <w:rPr>
          <w:sz w:val="28"/>
          <w:szCs w:val="28"/>
        </w:rPr>
        <w:t>.</w:t>
      </w:r>
      <w:bookmarkStart w:id="4" w:name="sub_1033"/>
      <w:r w:rsidRPr="00A33F31">
        <w:rPr>
          <w:sz w:val="28"/>
          <w:szCs w:val="28"/>
        </w:rPr>
        <w:t> Основанием для начала предоставления муниципальной услуги является заявление и приложенные к нему документы, необходимые для получения муниципальной услуги, поступившие в администрацию города при непосредственном обращении, с использованием почтовой связи, через многофункциональный центр или в электронной форме с использованием официального интернет-сайта муниципального образования город Белокуриха Алтайского края, Портала в информационно-телекоммуникационной сети «Интернет».</w:t>
      </w:r>
    </w:p>
    <w:p w:rsidR="00270725" w:rsidRPr="00A33F31" w:rsidRDefault="00270725" w:rsidP="00270725">
      <w:pPr>
        <w:ind w:firstLine="720"/>
        <w:jc w:val="both"/>
        <w:rPr>
          <w:sz w:val="28"/>
          <w:szCs w:val="28"/>
        </w:rPr>
      </w:pPr>
      <w:r w:rsidRPr="00A33F31">
        <w:rPr>
          <w:sz w:val="28"/>
          <w:szCs w:val="28"/>
        </w:rPr>
        <w:t>Прием заявления и приложенных к нему документов, их регистрация осуществляется специалистом администрации города, ответственным за прием и регистрацию корреспонденции, в приемной администрации города в установленном порядке.</w:t>
      </w:r>
    </w:p>
    <w:p w:rsidR="00270725" w:rsidRPr="00A33F31" w:rsidRDefault="00270725" w:rsidP="00270725">
      <w:pPr>
        <w:ind w:firstLine="720"/>
        <w:jc w:val="both"/>
        <w:rPr>
          <w:sz w:val="28"/>
          <w:szCs w:val="28"/>
        </w:rPr>
      </w:pPr>
      <w:r w:rsidRPr="00A33F31">
        <w:rPr>
          <w:sz w:val="28"/>
          <w:szCs w:val="28"/>
        </w:rPr>
        <w:t>В случае представления документов через многофункциональный центр Заявителю выдается расписка в получении документов. При обращении Заявителя почтой расписка в приеме документов не формируется.</w:t>
      </w:r>
    </w:p>
    <w:p w:rsidR="00270725" w:rsidRPr="00A33F31" w:rsidRDefault="00270725" w:rsidP="00270725">
      <w:pPr>
        <w:ind w:firstLine="720"/>
        <w:jc w:val="both"/>
        <w:rPr>
          <w:sz w:val="28"/>
          <w:szCs w:val="28"/>
        </w:rPr>
      </w:pPr>
      <w:r w:rsidRPr="00A33F31">
        <w:rPr>
          <w:sz w:val="28"/>
          <w:szCs w:val="28"/>
        </w:rPr>
        <w:t>При обращении Заявителя через Портал в «Личном кабинете», заявление регистрируется автоматически. Далее в информационной системе формируется подтверждение о регистрации пакета документов и отправляется в «Личный кабинет» Заявителя, по выбору Заявителя уведомление о регистрации заявления может быть направлено на электронную почту или путем направления СМС-оповещения.</w:t>
      </w:r>
    </w:p>
    <w:p w:rsidR="00270725" w:rsidRPr="00A33F31" w:rsidRDefault="00270725" w:rsidP="00270725">
      <w:pPr>
        <w:ind w:firstLine="720"/>
        <w:jc w:val="both"/>
        <w:rPr>
          <w:sz w:val="28"/>
          <w:szCs w:val="28"/>
        </w:rPr>
      </w:pPr>
      <w:r w:rsidRPr="00A33F31">
        <w:rPr>
          <w:sz w:val="28"/>
          <w:szCs w:val="28"/>
        </w:rPr>
        <w:lastRenderedPageBreak/>
        <w:t>Уведомление Заявителя о поступлении заявления в администрацию города осуществляется автоматически в соответствии со временем регистрации заявления на Портале.</w:t>
      </w:r>
    </w:p>
    <w:p w:rsidR="00270725" w:rsidRPr="00A33F31" w:rsidRDefault="00270725" w:rsidP="00270725">
      <w:pPr>
        <w:ind w:firstLine="720"/>
        <w:jc w:val="both"/>
        <w:rPr>
          <w:sz w:val="28"/>
          <w:szCs w:val="28"/>
        </w:rPr>
      </w:pPr>
      <w:r w:rsidRPr="00A33F31">
        <w:rPr>
          <w:sz w:val="28"/>
          <w:szCs w:val="28"/>
        </w:rPr>
        <w:t>Заявление с полным пакетом документов регистрируется в день его поступления и в течение 1 дня с момента подачи заявления передается для исполнения в Комитет.</w:t>
      </w:r>
    </w:p>
    <w:p w:rsidR="00270725" w:rsidRPr="00A33F31" w:rsidRDefault="00270725" w:rsidP="00270725">
      <w:pPr>
        <w:ind w:firstLine="720"/>
        <w:jc w:val="both"/>
        <w:rPr>
          <w:sz w:val="28"/>
          <w:szCs w:val="28"/>
        </w:rPr>
      </w:pPr>
      <w:r w:rsidRPr="00A33F31">
        <w:rPr>
          <w:sz w:val="28"/>
          <w:szCs w:val="28"/>
        </w:rPr>
        <w:t>3.</w:t>
      </w:r>
      <w:r w:rsidR="00C37D65" w:rsidRPr="00A33F31">
        <w:rPr>
          <w:sz w:val="28"/>
          <w:szCs w:val="28"/>
        </w:rPr>
        <w:t>9</w:t>
      </w:r>
      <w:r w:rsidRPr="00A33F31">
        <w:rPr>
          <w:sz w:val="28"/>
          <w:szCs w:val="28"/>
        </w:rPr>
        <w:t xml:space="preserve">. Специалист Комитета проверяет соответствие представленных Заявителем документов требованиям, изложенным в пунктах 2.6. - 2.8. настоящего </w:t>
      </w:r>
      <w:r w:rsidR="0087761F">
        <w:rPr>
          <w:sz w:val="28"/>
          <w:szCs w:val="28"/>
        </w:rPr>
        <w:t>Р</w:t>
      </w:r>
      <w:r w:rsidRPr="00A33F31">
        <w:rPr>
          <w:sz w:val="28"/>
          <w:szCs w:val="28"/>
        </w:rPr>
        <w:t>егламента. Максимальный срок выполнения действия, предусмотренного настоящим пунктом, не должен превышать 1 день.</w:t>
      </w:r>
    </w:p>
    <w:p w:rsidR="00270725" w:rsidRPr="00A33F31" w:rsidRDefault="00270725" w:rsidP="00270725">
      <w:pPr>
        <w:pStyle w:val="wikip"/>
        <w:spacing w:before="0" w:beforeAutospacing="0" w:after="0" w:afterAutospacing="0"/>
        <w:ind w:firstLine="720"/>
        <w:rPr>
          <w:sz w:val="28"/>
          <w:szCs w:val="28"/>
        </w:rPr>
      </w:pPr>
      <w:r w:rsidRPr="00A33F31">
        <w:rPr>
          <w:sz w:val="28"/>
          <w:szCs w:val="28"/>
        </w:rPr>
        <w:t>При необходимости специалист Комитета в порядке межведомственного взаимодействия запрашивает необходимые сведения в соответствующих органах.</w:t>
      </w:r>
    </w:p>
    <w:p w:rsidR="00270725" w:rsidRPr="00A33F31" w:rsidRDefault="00270725" w:rsidP="00270725">
      <w:pPr>
        <w:ind w:firstLine="720"/>
        <w:jc w:val="both"/>
        <w:rPr>
          <w:sz w:val="28"/>
          <w:szCs w:val="28"/>
        </w:rPr>
      </w:pPr>
      <w:bookmarkStart w:id="5" w:name="sub_1034"/>
      <w:bookmarkEnd w:id="4"/>
      <w:r w:rsidRPr="00A33F31">
        <w:rPr>
          <w:sz w:val="28"/>
          <w:szCs w:val="28"/>
        </w:rPr>
        <w:t>3.</w:t>
      </w:r>
      <w:r w:rsidR="00C37D65" w:rsidRPr="00A33F31">
        <w:rPr>
          <w:sz w:val="28"/>
          <w:szCs w:val="28"/>
        </w:rPr>
        <w:t>10</w:t>
      </w:r>
      <w:r w:rsidRPr="00A33F31">
        <w:rPr>
          <w:sz w:val="28"/>
          <w:szCs w:val="28"/>
        </w:rPr>
        <w:t xml:space="preserve">. В случае отказа в предоставлении муниципальной услуги в соответствии с нормами законодательства Российской Федерации и основаниями, установленными настоящим </w:t>
      </w:r>
      <w:r w:rsidR="0087761F">
        <w:rPr>
          <w:sz w:val="28"/>
          <w:szCs w:val="28"/>
        </w:rPr>
        <w:t>Р</w:t>
      </w:r>
      <w:r w:rsidRPr="00A33F31">
        <w:rPr>
          <w:sz w:val="28"/>
          <w:szCs w:val="28"/>
        </w:rPr>
        <w:t>егламентом, специалист Комитета осуществляет подготовку уведомления об отказе в предоставлении муниципальной услуги с указанием основания отказа. Уведомление за подписью уполномоченного лица направляется Заявителю. Максимальный срок выполнения данного действия не должен превышать двух месяцев с момента поступления заявления.</w:t>
      </w:r>
    </w:p>
    <w:p w:rsidR="00270725" w:rsidRPr="00A33F31" w:rsidRDefault="00270725" w:rsidP="00270725">
      <w:pPr>
        <w:ind w:firstLine="720"/>
        <w:jc w:val="both"/>
        <w:rPr>
          <w:sz w:val="28"/>
          <w:szCs w:val="28"/>
        </w:rPr>
      </w:pPr>
      <w:bookmarkStart w:id="6" w:name="sub_1035"/>
      <w:bookmarkEnd w:id="5"/>
      <w:r w:rsidRPr="00A33F31">
        <w:rPr>
          <w:sz w:val="28"/>
          <w:szCs w:val="28"/>
        </w:rPr>
        <w:t>3.1</w:t>
      </w:r>
      <w:r w:rsidR="00C37D65" w:rsidRPr="00A33F31">
        <w:rPr>
          <w:sz w:val="28"/>
          <w:szCs w:val="28"/>
        </w:rPr>
        <w:t>1</w:t>
      </w:r>
      <w:r w:rsidRPr="00A33F31">
        <w:rPr>
          <w:sz w:val="28"/>
          <w:szCs w:val="28"/>
        </w:rPr>
        <w:t>. В случае принятия решения о предоставлении муниципальной услуги специалист Комитета подготавливает проект постановления о предоставлении в собственность бесплатно жилого помещения. Максимальный срок выполнения данного действия не должен превышать двух месяцев с момента поступления заявления.</w:t>
      </w:r>
    </w:p>
    <w:p w:rsidR="00270725" w:rsidRPr="00A33F31" w:rsidRDefault="00270725" w:rsidP="00270725">
      <w:pPr>
        <w:ind w:firstLine="720"/>
        <w:jc w:val="both"/>
        <w:rPr>
          <w:sz w:val="28"/>
          <w:szCs w:val="28"/>
        </w:rPr>
      </w:pPr>
      <w:bookmarkStart w:id="7" w:name="sub_1038"/>
      <w:bookmarkEnd w:id="6"/>
      <w:r w:rsidRPr="00A33F31">
        <w:rPr>
          <w:sz w:val="28"/>
          <w:szCs w:val="28"/>
        </w:rPr>
        <w:t>3.1</w:t>
      </w:r>
      <w:r w:rsidR="00C37D65" w:rsidRPr="00A33F31">
        <w:rPr>
          <w:sz w:val="28"/>
          <w:szCs w:val="28"/>
        </w:rPr>
        <w:t>2</w:t>
      </w:r>
      <w:r w:rsidRPr="00A33F31">
        <w:rPr>
          <w:sz w:val="28"/>
          <w:szCs w:val="28"/>
        </w:rPr>
        <w:t>.</w:t>
      </w:r>
      <w:bookmarkEnd w:id="7"/>
      <w:r w:rsidRPr="00A33F31">
        <w:rPr>
          <w:sz w:val="28"/>
          <w:szCs w:val="28"/>
        </w:rPr>
        <w:t xml:space="preserve"> Необходимое количество надлежаще заверенных копий постановления о предоставлении в собственность земельного участка поступает на выдачу в Комитет. </w:t>
      </w:r>
    </w:p>
    <w:p w:rsidR="00270725" w:rsidRPr="00A33F31" w:rsidRDefault="00270725" w:rsidP="00270725">
      <w:pPr>
        <w:ind w:firstLine="720"/>
        <w:jc w:val="both"/>
        <w:rPr>
          <w:sz w:val="28"/>
          <w:szCs w:val="28"/>
        </w:rPr>
      </w:pPr>
      <w:bookmarkStart w:id="8" w:name="sub_1039"/>
      <w:r w:rsidRPr="00A33F31">
        <w:rPr>
          <w:sz w:val="28"/>
          <w:szCs w:val="28"/>
        </w:rPr>
        <w:t>3.1</w:t>
      </w:r>
      <w:r w:rsidR="00C37D65" w:rsidRPr="00A33F31">
        <w:rPr>
          <w:sz w:val="28"/>
          <w:szCs w:val="28"/>
        </w:rPr>
        <w:t>3</w:t>
      </w:r>
      <w:r w:rsidRPr="00A33F31">
        <w:rPr>
          <w:sz w:val="28"/>
          <w:szCs w:val="28"/>
        </w:rPr>
        <w:t xml:space="preserve">. Специалист Комитета, ответственный за подготовку правоустанавливающих документов на землю, готовит проект договора приватизации (о безвозмездной передаче жилья в собственность) и передает председателю Комитета для подписания. </w:t>
      </w:r>
      <w:bookmarkStart w:id="9" w:name="sub_10310"/>
      <w:bookmarkEnd w:id="8"/>
    </w:p>
    <w:p w:rsidR="00270725" w:rsidRPr="00A33F31" w:rsidRDefault="00270725" w:rsidP="00270725">
      <w:pPr>
        <w:ind w:firstLine="720"/>
        <w:jc w:val="both"/>
        <w:rPr>
          <w:sz w:val="28"/>
          <w:szCs w:val="28"/>
        </w:rPr>
      </w:pPr>
      <w:r w:rsidRPr="00A33F31">
        <w:rPr>
          <w:sz w:val="28"/>
          <w:szCs w:val="28"/>
        </w:rPr>
        <w:t>3.1</w:t>
      </w:r>
      <w:r w:rsidR="00C37D65" w:rsidRPr="00A33F31">
        <w:rPr>
          <w:sz w:val="28"/>
          <w:szCs w:val="28"/>
        </w:rPr>
        <w:t>4</w:t>
      </w:r>
      <w:r w:rsidRPr="00A33F31">
        <w:rPr>
          <w:sz w:val="28"/>
          <w:szCs w:val="28"/>
        </w:rPr>
        <w:t>. После подписания договора специалист Комитета, ответственный за организацию выдачи документов, извещает Заявителя о готовности договора и приглашает Заявителя для подписания и получения договора. В случае неявки Заявителя необходимое количество экземпляров проектов договора направляется в адрес Заявителя посредством почтовой связи для его подписания Заявителем и возврата в адрес администрации города одного экземпляра.</w:t>
      </w:r>
    </w:p>
    <w:bookmarkEnd w:id="9"/>
    <w:p w:rsidR="00270725" w:rsidRPr="006F7D86" w:rsidRDefault="00270725" w:rsidP="00270725">
      <w:pPr>
        <w:pStyle w:val="wikip"/>
        <w:spacing w:before="0" w:beforeAutospacing="0" w:after="0" w:afterAutospacing="0"/>
        <w:ind w:firstLine="709"/>
        <w:rPr>
          <w:sz w:val="20"/>
          <w:szCs w:val="28"/>
        </w:rPr>
      </w:pPr>
    </w:p>
    <w:p w:rsidR="00270725" w:rsidRPr="00A33F31" w:rsidRDefault="00270725" w:rsidP="00270725">
      <w:pPr>
        <w:ind w:firstLine="720"/>
        <w:jc w:val="center"/>
        <w:rPr>
          <w:sz w:val="28"/>
          <w:szCs w:val="28"/>
        </w:rPr>
      </w:pPr>
      <w:r w:rsidRPr="00A33F31">
        <w:rPr>
          <w:sz w:val="28"/>
          <w:szCs w:val="28"/>
        </w:rPr>
        <w:t>4. Формы контроля за исполнением административного регламента</w:t>
      </w:r>
    </w:p>
    <w:p w:rsidR="00270725" w:rsidRPr="006F7D86" w:rsidRDefault="00270725" w:rsidP="00270725">
      <w:pPr>
        <w:ind w:firstLine="720"/>
        <w:jc w:val="both"/>
        <w:rPr>
          <w:szCs w:val="28"/>
        </w:rPr>
      </w:pPr>
      <w:bookmarkStart w:id="10" w:name="sub_1041"/>
    </w:p>
    <w:p w:rsidR="00270725" w:rsidRPr="00A33F31" w:rsidRDefault="00270725" w:rsidP="00270725">
      <w:pPr>
        <w:ind w:firstLine="720"/>
        <w:jc w:val="both"/>
        <w:rPr>
          <w:sz w:val="28"/>
          <w:szCs w:val="28"/>
        </w:rPr>
      </w:pPr>
      <w:bookmarkStart w:id="11" w:name="sub_1048"/>
      <w:bookmarkEnd w:id="10"/>
      <w:r w:rsidRPr="00A33F31">
        <w:rPr>
          <w:sz w:val="28"/>
          <w:szCs w:val="28"/>
        </w:rPr>
        <w:t>4.1. Текущий контроль за совершением действий по исполнению муниципальной услуги осуществляется председателем Комитета.</w:t>
      </w:r>
    </w:p>
    <w:p w:rsidR="00270725" w:rsidRPr="00A33F31" w:rsidRDefault="00270725" w:rsidP="00270725">
      <w:pPr>
        <w:ind w:firstLine="720"/>
        <w:jc w:val="both"/>
        <w:rPr>
          <w:sz w:val="28"/>
          <w:szCs w:val="28"/>
        </w:rPr>
      </w:pPr>
      <w:bookmarkStart w:id="12" w:name="sub_1042"/>
      <w:r w:rsidRPr="00A33F31">
        <w:rPr>
          <w:sz w:val="28"/>
          <w:szCs w:val="28"/>
        </w:rPr>
        <w:lastRenderedPageBreak/>
        <w:t>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уполномоченными должностными лицами.</w:t>
      </w:r>
    </w:p>
    <w:p w:rsidR="00270725" w:rsidRPr="00A33F31" w:rsidRDefault="00270725" w:rsidP="00270725">
      <w:pPr>
        <w:ind w:firstLine="720"/>
        <w:jc w:val="both"/>
        <w:rPr>
          <w:sz w:val="28"/>
          <w:szCs w:val="28"/>
        </w:rPr>
      </w:pPr>
      <w:r w:rsidRPr="00A33F31">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70725" w:rsidRPr="00A33F31" w:rsidRDefault="00270725" w:rsidP="00270725">
      <w:pPr>
        <w:ind w:firstLine="720"/>
        <w:jc w:val="both"/>
        <w:rPr>
          <w:sz w:val="28"/>
          <w:szCs w:val="28"/>
        </w:rPr>
      </w:pPr>
      <w:bookmarkStart w:id="13" w:name="sub_1043"/>
      <w:bookmarkEnd w:id="12"/>
      <w:r w:rsidRPr="00A33F31">
        <w:rPr>
          <w:sz w:val="28"/>
          <w:szCs w:val="28"/>
        </w:rPr>
        <w:t>4.3.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70725" w:rsidRPr="00A33F31" w:rsidRDefault="00270725" w:rsidP="00270725">
      <w:pPr>
        <w:ind w:firstLine="720"/>
        <w:jc w:val="both"/>
        <w:rPr>
          <w:sz w:val="28"/>
          <w:szCs w:val="28"/>
        </w:rPr>
      </w:pPr>
      <w:r w:rsidRPr="00A33F31">
        <w:rPr>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70725" w:rsidRPr="00A33F31" w:rsidRDefault="00270725" w:rsidP="00270725">
      <w:pPr>
        <w:ind w:firstLine="720"/>
        <w:jc w:val="both"/>
        <w:rPr>
          <w:sz w:val="28"/>
          <w:szCs w:val="28"/>
        </w:rPr>
      </w:pPr>
      <w:bookmarkStart w:id="14" w:name="sub_1044"/>
      <w:bookmarkEnd w:id="13"/>
      <w:r w:rsidRPr="00A33F31">
        <w:rPr>
          <w:sz w:val="28"/>
          <w:szCs w:val="28"/>
        </w:rPr>
        <w:t>4.4. Специалисты,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270725" w:rsidRPr="00A33F31" w:rsidRDefault="00270725" w:rsidP="00270725">
      <w:pPr>
        <w:ind w:firstLine="720"/>
        <w:jc w:val="both"/>
        <w:rPr>
          <w:sz w:val="28"/>
          <w:szCs w:val="28"/>
        </w:rPr>
      </w:pPr>
      <w:r w:rsidRPr="00A33F31">
        <w:rPr>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270725" w:rsidRPr="00A33F31" w:rsidRDefault="00270725" w:rsidP="00270725">
      <w:pPr>
        <w:ind w:firstLine="720"/>
        <w:jc w:val="both"/>
        <w:rPr>
          <w:sz w:val="28"/>
          <w:szCs w:val="28"/>
        </w:rPr>
      </w:pPr>
      <w:bookmarkStart w:id="15" w:name="sub_1045"/>
      <w:bookmarkEnd w:id="14"/>
      <w:r w:rsidRPr="00A33F31">
        <w:rPr>
          <w:sz w:val="28"/>
          <w:szCs w:val="28"/>
        </w:rPr>
        <w:t>4.5.</w:t>
      </w:r>
      <w:bookmarkEnd w:id="15"/>
      <w:r w:rsidRPr="00A33F31">
        <w:rPr>
          <w:sz w:val="28"/>
          <w:szCs w:val="28"/>
        </w:rPr>
        <w:t>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0725" w:rsidRPr="00A33F31" w:rsidRDefault="00270725" w:rsidP="00270725">
      <w:pPr>
        <w:ind w:firstLine="720"/>
        <w:jc w:val="both"/>
        <w:rPr>
          <w:sz w:val="28"/>
          <w:szCs w:val="28"/>
        </w:rPr>
      </w:pPr>
    </w:p>
    <w:bookmarkEnd w:id="11"/>
    <w:p w:rsidR="00A33F31" w:rsidRPr="00A33F31" w:rsidRDefault="00A33F31" w:rsidP="00A33F31">
      <w:pPr>
        <w:ind w:firstLine="540"/>
        <w:jc w:val="center"/>
        <w:rPr>
          <w:sz w:val="28"/>
          <w:szCs w:val="28"/>
        </w:rPr>
      </w:pPr>
      <w:r w:rsidRPr="00A33F31">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A33F31">
          <w:rPr>
            <w:sz w:val="28"/>
            <w:szCs w:val="28"/>
          </w:rPr>
          <w:t>части 1.1 статьи 16</w:t>
        </w:r>
      </w:hyperlink>
      <w:r w:rsidRPr="00A33F31">
        <w:rPr>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33F31" w:rsidRPr="00A33F31" w:rsidRDefault="00A33F31" w:rsidP="00A33F31">
      <w:pPr>
        <w:ind w:firstLine="720"/>
        <w:jc w:val="both"/>
        <w:rPr>
          <w:sz w:val="28"/>
          <w:szCs w:val="28"/>
        </w:rPr>
      </w:pPr>
    </w:p>
    <w:p w:rsidR="00A33F31" w:rsidRPr="00A33F31" w:rsidRDefault="00A33F31" w:rsidP="00A33F31">
      <w:pPr>
        <w:ind w:firstLine="709"/>
        <w:jc w:val="both"/>
        <w:outlineLvl w:val="1"/>
        <w:rPr>
          <w:sz w:val="28"/>
          <w:szCs w:val="28"/>
        </w:rPr>
      </w:pPr>
      <w:r w:rsidRPr="00A33F31">
        <w:rPr>
          <w:sz w:val="28"/>
          <w:szCs w:val="28"/>
        </w:rPr>
        <w:t>5.1. Заявитель либо его представитель имеет право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принятые (осуществленные) в ходе предоставления муниципальной услуги в досудебном (внесудебном) порядке.</w:t>
      </w:r>
    </w:p>
    <w:p w:rsidR="00A33F31" w:rsidRPr="00A33F31" w:rsidRDefault="00A33F31" w:rsidP="00A33F31">
      <w:pPr>
        <w:ind w:firstLine="709"/>
        <w:jc w:val="both"/>
        <w:outlineLvl w:val="1"/>
        <w:rPr>
          <w:sz w:val="28"/>
          <w:szCs w:val="28"/>
        </w:rPr>
      </w:pPr>
      <w:r w:rsidRPr="00A33F31">
        <w:rPr>
          <w:sz w:val="28"/>
          <w:szCs w:val="28"/>
        </w:rPr>
        <w:t>5.2. Заявитель может обратиться с жалобой, в том числе в следующих случаях:</w:t>
      </w:r>
    </w:p>
    <w:p w:rsidR="00A33F31" w:rsidRPr="00A33F31" w:rsidRDefault="00A33F31" w:rsidP="00A33F31">
      <w:pPr>
        <w:ind w:firstLine="720"/>
        <w:jc w:val="both"/>
        <w:rPr>
          <w:sz w:val="28"/>
          <w:szCs w:val="28"/>
        </w:rPr>
      </w:pPr>
      <w:r w:rsidRPr="00A33F31">
        <w:rPr>
          <w:sz w:val="28"/>
          <w:szCs w:val="28"/>
        </w:rPr>
        <w:t xml:space="preserve">1) нарушение срока регистрации запроса о предоставлении муниципальной услуги, запроса, указанного в </w:t>
      </w:r>
      <w:hyperlink r:id="rId15" w:history="1">
        <w:r w:rsidRPr="00A33F31">
          <w:rPr>
            <w:sz w:val="28"/>
            <w:szCs w:val="28"/>
          </w:rPr>
          <w:t>статье 15.1</w:t>
        </w:r>
      </w:hyperlink>
      <w:r w:rsidRPr="00A33F3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w:t>
      </w:r>
    </w:p>
    <w:p w:rsidR="00A33F31" w:rsidRPr="00A33F31" w:rsidRDefault="00A33F31" w:rsidP="00A33F31">
      <w:pPr>
        <w:ind w:firstLine="720"/>
        <w:jc w:val="both"/>
        <w:rPr>
          <w:sz w:val="28"/>
          <w:szCs w:val="28"/>
        </w:rPr>
      </w:pPr>
      <w:r w:rsidRPr="00A33F31">
        <w:rPr>
          <w:sz w:val="28"/>
          <w:szCs w:val="28"/>
        </w:rPr>
        <w:t>2) нарушение срока предоставления муниципальной услуги;</w:t>
      </w:r>
    </w:p>
    <w:p w:rsidR="00A33F31" w:rsidRPr="00A33F31" w:rsidRDefault="00A33F31" w:rsidP="00A33F31">
      <w:pPr>
        <w:ind w:firstLine="720"/>
        <w:jc w:val="both"/>
        <w:rPr>
          <w:sz w:val="28"/>
          <w:szCs w:val="28"/>
        </w:rPr>
      </w:pPr>
      <w:r w:rsidRPr="00A33F31">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33F31" w:rsidRPr="00A33F31" w:rsidRDefault="00A33F31" w:rsidP="00A33F31">
      <w:pPr>
        <w:ind w:firstLine="720"/>
        <w:jc w:val="both"/>
        <w:rPr>
          <w:sz w:val="28"/>
          <w:szCs w:val="28"/>
        </w:rPr>
      </w:pPr>
      <w:r w:rsidRPr="00A33F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33F31" w:rsidRPr="00A33F31" w:rsidRDefault="00A33F31" w:rsidP="00A33F31">
      <w:pPr>
        <w:ind w:firstLine="720"/>
        <w:jc w:val="both"/>
        <w:rPr>
          <w:sz w:val="28"/>
          <w:szCs w:val="28"/>
        </w:rPr>
      </w:pPr>
      <w:r w:rsidRPr="00A33F3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A33F31" w:rsidRPr="00A33F31" w:rsidRDefault="00A33F31" w:rsidP="00A33F31">
      <w:pPr>
        <w:ind w:firstLine="720"/>
        <w:jc w:val="both"/>
        <w:rPr>
          <w:sz w:val="28"/>
          <w:szCs w:val="28"/>
        </w:rPr>
      </w:pPr>
      <w:r w:rsidRPr="00A33F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33F31" w:rsidRPr="00A33F31" w:rsidRDefault="00A33F31" w:rsidP="00A33F31">
      <w:pPr>
        <w:ind w:firstLine="720"/>
        <w:jc w:val="both"/>
        <w:rPr>
          <w:sz w:val="28"/>
          <w:szCs w:val="28"/>
        </w:rPr>
      </w:pPr>
      <w:r w:rsidRPr="00A33F3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A33F31">
          <w:rPr>
            <w:sz w:val="28"/>
            <w:szCs w:val="28"/>
          </w:rPr>
          <w:t>частью 1.1 статьи 16</w:t>
        </w:r>
      </w:hyperlink>
      <w:r w:rsidRPr="00A33F31">
        <w:rPr>
          <w:sz w:val="28"/>
          <w:szCs w:val="28"/>
        </w:rPr>
        <w:t xml:space="preserve"> Федерального закона </w:t>
      </w:r>
      <w:r>
        <w:rPr>
          <w:sz w:val="28"/>
          <w:szCs w:val="28"/>
        </w:rPr>
        <w:t xml:space="preserve">              </w:t>
      </w:r>
      <w:r w:rsidRPr="00A33F31">
        <w:rPr>
          <w:sz w:val="28"/>
          <w:szCs w:val="28"/>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3F31" w:rsidRPr="00A33F31" w:rsidRDefault="00A33F31" w:rsidP="00A33F31">
      <w:pPr>
        <w:ind w:firstLine="720"/>
        <w:jc w:val="both"/>
        <w:rPr>
          <w:sz w:val="28"/>
          <w:szCs w:val="28"/>
        </w:rPr>
      </w:pPr>
      <w:r w:rsidRPr="00A33F31">
        <w:rPr>
          <w:sz w:val="28"/>
          <w:szCs w:val="28"/>
        </w:rPr>
        <w:t>8) нарушение срока или порядка выдачи документов по результатам предоставления муниципальной услуги;</w:t>
      </w:r>
    </w:p>
    <w:p w:rsidR="00A33F31" w:rsidRPr="00A33F31" w:rsidRDefault="00A33F31" w:rsidP="00A33F31">
      <w:pPr>
        <w:ind w:firstLine="720"/>
        <w:jc w:val="both"/>
        <w:rPr>
          <w:sz w:val="28"/>
          <w:szCs w:val="28"/>
        </w:rPr>
      </w:pPr>
      <w:r w:rsidRPr="00A33F3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A33F31" w:rsidRPr="00A33F31" w:rsidRDefault="00A33F31" w:rsidP="00A33F31">
      <w:pPr>
        <w:ind w:firstLine="720"/>
        <w:jc w:val="both"/>
        <w:rPr>
          <w:sz w:val="28"/>
          <w:szCs w:val="28"/>
        </w:rPr>
      </w:pPr>
      <w:r w:rsidRPr="00A33F31">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7" w:history="1">
        <w:r w:rsidRPr="00A33F31">
          <w:rPr>
            <w:sz w:val="28"/>
            <w:szCs w:val="28"/>
          </w:rPr>
          <w:t>частью 1.1 статьи 16</w:t>
        </w:r>
      </w:hyperlink>
      <w:r w:rsidRPr="00A33F31">
        <w:rPr>
          <w:sz w:val="28"/>
          <w:szCs w:val="28"/>
        </w:rPr>
        <w:t xml:space="preserve"> Федерального закона </w:t>
      </w:r>
      <w:r>
        <w:rPr>
          <w:sz w:val="28"/>
          <w:szCs w:val="28"/>
        </w:rPr>
        <w:t xml:space="preserve">              </w:t>
      </w:r>
      <w:r w:rsidRPr="00A33F31">
        <w:rPr>
          <w:sz w:val="28"/>
          <w:szCs w:val="28"/>
        </w:rPr>
        <w:t>№ 210-ФЗ.</w:t>
      </w:r>
    </w:p>
    <w:p w:rsidR="00A33F31" w:rsidRPr="00A33F31" w:rsidRDefault="00A33F31" w:rsidP="00A33F31">
      <w:pPr>
        <w:ind w:firstLine="709"/>
        <w:jc w:val="both"/>
        <w:outlineLvl w:val="1"/>
        <w:rPr>
          <w:sz w:val="28"/>
          <w:szCs w:val="28"/>
        </w:rPr>
      </w:pPr>
      <w:r w:rsidRPr="00A33F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Белокуриха Алтайского края, </w:t>
      </w:r>
      <w:r w:rsidRPr="00A33F31">
        <w:rPr>
          <w:sz w:val="28"/>
          <w:szCs w:val="28"/>
          <w:lang w:eastAsia="en-US"/>
        </w:rPr>
        <w:t xml:space="preserve">Единого портала </w:t>
      </w:r>
      <w:r w:rsidRPr="00A33F31">
        <w:rPr>
          <w:sz w:val="28"/>
          <w:szCs w:val="28"/>
          <w:lang w:eastAsia="en-US"/>
        </w:rPr>
        <w:lastRenderedPageBreak/>
        <w:t>государственных и муниципальных услуг Российской Федерации</w:t>
      </w:r>
      <w:r w:rsidRPr="00A33F31">
        <w:rPr>
          <w:sz w:val="28"/>
          <w:szCs w:val="28"/>
        </w:rPr>
        <w:t>, а также может быть принята при личном приеме заявителя.</w:t>
      </w:r>
    </w:p>
    <w:p w:rsidR="00A33F31" w:rsidRPr="00A33F31" w:rsidRDefault="00A33F31" w:rsidP="00A33F31">
      <w:pPr>
        <w:ind w:firstLine="720"/>
        <w:jc w:val="both"/>
        <w:rPr>
          <w:sz w:val="28"/>
          <w:szCs w:val="28"/>
        </w:rPr>
      </w:pPr>
      <w:r w:rsidRPr="00A33F31">
        <w:rPr>
          <w:sz w:val="28"/>
          <w:szCs w:val="28"/>
        </w:rPr>
        <w:t>5.4. Жалоба должна содержать:</w:t>
      </w:r>
    </w:p>
    <w:p w:rsidR="00A33F31" w:rsidRPr="00A33F31" w:rsidRDefault="00A33F31" w:rsidP="00A33F31">
      <w:pPr>
        <w:ind w:firstLine="720"/>
        <w:jc w:val="both"/>
        <w:rPr>
          <w:sz w:val="28"/>
          <w:szCs w:val="28"/>
        </w:rPr>
      </w:pPr>
      <w:r w:rsidRPr="00A33F3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A33F31">
          <w:rPr>
            <w:sz w:val="28"/>
            <w:szCs w:val="28"/>
          </w:rPr>
          <w:t>частью 1.1 статьи 16</w:t>
        </w:r>
      </w:hyperlink>
      <w:r w:rsidRPr="00A33F31">
        <w:rPr>
          <w:sz w:val="28"/>
          <w:szCs w:val="28"/>
        </w:rPr>
        <w:t xml:space="preserve"> Федерального закона № 210-ФЗ, их руководителей и (или) работников, решения и действия (бездействие) которых обжалуются;</w:t>
      </w:r>
    </w:p>
    <w:p w:rsidR="00A33F31" w:rsidRPr="00A33F31" w:rsidRDefault="00A33F31" w:rsidP="00A33F31">
      <w:pPr>
        <w:ind w:firstLine="720"/>
        <w:jc w:val="both"/>
        <w:rPr>
          <w:sz w:val="28"/>
          <w:szCs w:val="28"/>
        </w:rPr>
      </w:pPr>
      <w:r w:rsidRPr="00A33F3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3F31" w:rsidRPr="00A33F31" w:rsidRDefault="00A33F31" w:rsidP="00A33F31">
      <w:pPr>
        <w:ind w:firstLine="720"/>
        <w:jc w:val="both"/>
        <w:rPr>
          <w:sz w:val="28"/>
          <w:szCs w:val="28"/>
        </w:rPr>
      </w:pPr>
      <w:r w:rsidRPr="00A33F3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A33F31">
          <w:rPr>
            <w:sz w:val="28"/>
            <w:szCs w:val="28"/>
          </w:rPr>
          <w:t>частью 1.1 статьи 16</w:t>
        </w:r>
      </w:hyperlink>
      <w:r w:rsidRPr="00A33F31">
        <w:rPr>
          <w:sz w:val="28"/>
          <w:szCs w:val="28"/>
        </w:rPr>
        <w:t xml:space="preserve"> Федерального закона</w:t>
      </w:r>
      <w:r>
        <w:rPr>
          <w:sz w:val="28"/>
          <w:szCs w:val="28"/>
        </w:rPr>
        <w:t xml:space="preserve">              </w:t>
      </w:r>
      <w:r w:rsidRPr="00A33F31">
        <w:rPr>
          <w:sz w:val="28"/>
          <w:szCs w:val="28"/>
        </w:rPr>
        <w:t xml:space="preserve"> № 210-ФЗ, их работников;</w:t>
      </w:r>
    </w:p>
    <w:p w:rsidR="00A33F31" w:rsidRPr="00A33F31" w:rsidRDefault="00A33F31" w:rsidP="00A33F31">
      <w:pPr>
        <w:ind w:firstLine="720"/>
        <w:jc w:val="both"/>
        <w:rPr>
          <w:sz w:val="28"/>
          <w:szCs w:val="28"/>
        </w:rPr>
      </w:pPr>
      <w:r w:rsidRPr="00A33F31">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A33F31">
          <w:rPr>
            <w:sz w:val="28"/>
            <w:szCs w:val="28"/>
          </w:rPr>
          <w:t>частью 1.1 статьи 16</w:t>
        </w:r>
      </w:hyperlink>
      <w:r w:rsidRPr="00A33F3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33F31" w:rsidRPr="00A33F31" w:rsidRDefault="00A33F31" w:rsidP="00A33F31">
      <w:pPr>
        <w:ind w:firstLine="720"/>
        <w:jc w:val="both"/>
        <w:rPr>
          <w:sz w:val="28"/>
          <w:szCs w:val="28"/>
        </w:rPr>
      </w:pPr>
      <w:r w:rsidRPr="00A33F31">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A33F31">
          <w:rPr>
            <w:sz w:val="28"/>
            <w:szCs w:val="28"/>
          </w:rPr>
          <w:t>частью 1.1 статьи 16</w:t>
        </w:r>
      </w:hyperlink>
      <w:r w:rsidRPr="00A33F31">
        <w:rPr>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A33F31">
          <w:rPr>
            <w:sz w:val="28"/>
            <w:szCs w:val="28"/>
          </w:rPr>
          <w:t>частью 1.1 статьи 16</w:t>
        </w:r>
      </w:hyperlink>
      <w:r w:rsidRPr="00A33F31">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3F31" w:rsidRPr="00A33F31" w:rsidRDefault="00A33F31" w:rsidP="00A33F31">
      <w:pPr>
        <w:ind w:firstLine="720"/>
        <w:jc w:val="both"/>
        <w:rPr>
          <w:sz w:val="28"/>
          <w:szCs w:val="28"/>
        </w:rPr>
      </w:pPr>
      <w:r w:rsidRPr="00A33F31">
        <w:rPr>
          <w:sz w:val="28"/>
          <w:szCs w:val="28"/>
        </w:rPr>
        <w:t xml:space="preserve"> 5.6. По результатам рассмотрения жалобы принимается одно из следующих решений:</w:t>
      </w:r>
    </w:p>
    <w:p w:rsidR="00A33F31" w:rsidRPr="00A33F31" w:rsidRDefault="00A33F31" w:rsidP="00A33F31">
      <w:pPr>
        <w:ind w:firstLine="720"/>
        <w:jc w:val="both"/>
        <w:rPr>
          <w:sz w:val="28"/>
          <w:szCs w:val="28"/>
        </w:rPr>
      </w:pPr>
      <w:r w:rsidRPr="00A33F3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33F31">
        <w:rPr>
          <w:sz w:val="28"/>
          <w:szCs w:val="28"/>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A33F31" w:rsidRPr="00A33F31" w:rsidRDefault="00A33F31" w:rsidP="00A33F31">
      <w:pPr>
        <w:ind w:firstLine="720"/>
        <w:jc w:val="both"/>
        <w:rPr>
          <w:sz w:val="28"/>
          <w:szCs w:val="28"/>
        </w:rPr>
      </w:pPr>
      <w:r w:rsidRPr="00A33F31">
        <w:rPr>
          <w:sz w:val="28"/>
          <w:szCs w:val="28"/>
        </w:rPr>
        <w:t>2) в удовлетворении жалобы отказывается.</w:t>
      </w:r>
    </w:p>
    <w:p w:rsidR="00A33F31" w:rsidRPr="00A33F31" w:rsidRDefault="00A33F31" w:rsidP="00A33F31">
      <w:pPr>
        <w:ind w:firstLine="720"/>
        <w:jc w:val="both"/>
        <w:rPr>
          <w:sz w:val="28"/>
          <w:szCs w:val="28"/>
        </w:rPr>
      </w:pPr>
      <w:r w:rsidRPr="00A33F31">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F31" w:rsidRPr="00A33F31" w:rsidRDefault="00A33F31" w:rsidP="00A33F31">
      <w:pPr>
        <w:ind w:firstLine="720"/>
        <w:jc w:val="both"/>
        <w:rPr>
          <w:sz w:val="28"/>
          <w:szCs w:val="28"/>
        </w:rPr>
      </w:pPr>
      <w:r w:rsidRPr="00A33F31">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p>
    <w:p w:rsidR="00C37D65" w:rsidRPr="00A33F31" w:rsidRDefault="00C37D65" w:rsidP="00C37D65">
      <w:pPr>
        <w:ind w:firstLine="700"/>
        <w:jc w:val="both"/>
      </w:pPr>
    </w:p>
    <w:p w:rsidR="00270725" w:rsidRPr="00A33F31" w:rsidRDefault="00270725" w:rsidP="00270725">
      <w:pPr>
        <w:ind w:firstLine="720"/>
        <w:jc w:val="both"/>
        <w:rPr>
          <w:sz w:val="28"/>
          <w:szCs w:val="28"/>
        </w:rPr>
      </w:pPr>
    </w:p>
    <w:p w:rsidR="003615D6" w:rsidRDefault="00270725" w:rsidP="00270725">
      <w:pPr>
        <w:jc w:val="both"/>
        <w:rPr>
          <w:sz w:val="28"/>
          <w:szCs w:val="28"/>
        </w:rPr>
      </w:pPr>
      <w:r w:rsidRPr="00A33F31">
        <w:rPr>
          <w:sz w:val="28"/>
          <w:szCs w:val="28"/>
        </w:rPr>
        <w:t xml:space="preserve">Председатель комитета по управлению </w:t>
      </w:r>
    </w:p>
    <w:p w:rsidR="00270725" w:rsidRPr="00A33F31" w:rsidRDefault="00270725" w:rsidP="00270725">
      <w:pPr>
        <w:jc w:val="both"/>
        <w:rPr>
          <w:sz w:val="28"/>
          <w:szCs w:val="28"/>
        </w:rPr>
      </w:pPr>
      <w:r w:rsidRPr="00A33F31">
        <w:rPr>
          <w:sz w:val="28"/>
          <w:szCs w:val="28"/>
        </w:rPr>
        <w:t>имуществом</w:t>
      </w:r>
      <w:r w:rsidR="003615D6">
        <w:rPr>
          <w:sz w:val="28"/>
          <w:szCs w:val="28"/>
        </w:rPr>
        <w:t xml:space="preserve"> города Белокурихи   </w:t>
      </w:r>
      <w:r w:rsidRPr="00A33F31">
        <w:rPr>
          <w:sz w:val="28"/>
          <w:szCs w:val="28"/>
        </w:rPr>
        <w:tab/>
      </w:r>
      <w:r w:rsidRPr="00A33F31">
        <w:rPr>
          <w:sz w:val="28"/>
          <w:szCs w:val="28"/>
        </w:rPr>
        <w:tab/>
      </w:r>
      <w:r w:rsidRPr="00A33F31">
        <w:rPr>
          <w:sz w:val="28"/>
          <w:szCs w:val="28"/>
        </w:rPr>
        <w:tab/>
      </w:r>
      <w:r w:rsidRPr="00A33F31">
        <w:rPr>
          <w:sz w:val="28"/>
          <w:szCs w:val="28"/>
        </w:rPr>
        <w:tab/>
      </w:r>
      <w:r w:rsidRPr="00A33F31">
        <w:rPr>
          <w:sz w:val="28"/>
          <w:szCs w:val="28"/>
        </w:rPr>
        <w:tab/>
      </w:r>
      <w:r w:rsidR="003615D6">
        <w:rPr>
          <w:sz w:val="28"/>
          <w:szCs w:val="28"/>
        </w:rPr>
        <w:t xml:space="preserve">      </w:t>
      </w:r>
      <w:r w:rsidRPr="00A33F31">
        <w:rPr>
          <w:sz w:val="28"/>
          <w:szCs w:val="28"/>
        </w:rPr>
        <w:t xml:space="preserve">       В.Д. Носко</w:t>
      </w:r>
    </w:p>
    <w:p w:rsidR="00270725" w:rsidRPr="00A33F31" w:rsidRDefault="00270725" w:rsidP="00413110">
      <w:pPr>
        <w:jc w:val="both"/>
        <w:rPr>
          <w:sz w:val="28"/>
          <w:szCs w:val="28"/>
        </w:rPr>
      </w:pPr>
    </w:p>
    <w:p w:rsidR="00270725" w:rsidRPr="00A33F31" w:rsidRDefault="00270725" w:rsidP="00413110">
      <w:pPr>
        <w:jc w:val="both"/>
        <w:rPr>
          <w:sz w:val="28"/>
          <w:szCs w:val="28"/>
        </w:rPr>
      </w:pPr>
    </w:p>
    <w:p w:rsidR="00270725" w:rsidRPr="00A33F31" w:rsidRDefault="00270725" w:rsidP="00413110">
      <w:pPr>
        <w:jc w:val="both"/>
        <w:rPr>
          <w:sz w:val="28"/>
          <w:szCs w:val="28"/>
        </w:rPr>
      </w:pPr>
    </w:p>
    <w:p w:rsidR="00270725" w:rsidRPr="00A33F31" w:rsidRDefault="00270725" w:rsidP="00413110">
      <w:pPr>
        <w:jc w:val="both"/>
        <w:rPr>
          <w:sz w:val="28"/>
          <w:szCs w:val="28"/>
        </w:rPr>
      </w:pPr>
    </w:p>
    <w:p w:rsidR="00270725" w:rsidRPr="00A33F31" w:rsidRDefault="00270725" w:rsidP="00413110">
      <w:pPr>
        <w:jc w:val="both"/>
        <w:rPr>
          <w:sz w:val="28"/>
          <w:szCs w:val="28"/>
        </w:rPr>
      </w:pPr>
    </w:p>
    <w:p w:rsidR="00270725" w:rsidRPr="00A33F31" w:rsidRDefault="00270725" w:rsidP="00413110">
      <w:pPr>
        <w:jc w:val="both"/>
        <w:rPr>
          <w:sz w:val="28"/>
          <w:szCs w:val="28"/>
        </w:rPr>
      </w:pPr>
    </w:p>
    <w:sectPr w:rsidR="00270725" w:rsidRPr="00A33F31" w:rsidSect="002D3C1A">
      <w:pgSz w:w="11906" w:h="16838" w:code="9"/>
      <w:pgMar w:top="1134" w:right="567" w:bottom="92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4DF" w:rsidRDefault="00AA74DF">
      <w:r>
        <w:separator/>
      </w:r>
    </w:p>
  </w:endnote>
  <w:endnote w:type="continuationSeparator" w:id="1">
    <w:p w:rsidR="00AA74DF" w:rsidRDefault="00AA7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4DF" w:rsidRDefault="00AA74DF">
      <w:r>
        <w:separator/>
      </w:r>
    </w:p>
  </w:footnote>
  <w:footnote w:type="continuationSeparator" w:id="1">
    <w:p w:rsidR="00AA74DF" w:rsidRDefault="00AA7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D9" w:rsidRDefault="008F3653">
    <w:pPr>
      <w:pStyle w:val="a3"/>
      <w:framePr w:wrap="around" w:vAnchor="text" w:hAnchor="margin" w:xAlign="center" w:y="1"/>
      <w:rPr>
        <w:rStyle w:val="a5"/>
      </w:rPr>
    </w:pPr>
    <w:r>
      <w:rPr>
        <w:rStyle w:val="a5"/>
      </w:rPr>
      <w:fldChar w:fldCharType="begin"/>
    </w:r>
    <w:r w:rsidR="00CF31D9">
      <w:rPr>
        <w:rStyle w:val="a5"/>
      </w:rPr>
      <w:instrText xml:space="preserve">PAGE  </w:instrText>
    </w:r>
    <w:r>
      <w:rPr>
        <w:rStyle w:val="a5"/>
      </w:rPr>
      <w:fldChar w:fldCharType="end"/>
    </w:r>
  </w:p>
  <w:p w:rsidR="00CF31D9" w:rsidRDefault="00CF31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D6" w:rsidRDefault="008F3653">
    <w:pPr>
      <w:pStyle w:val="a3"/>
      <w:jc w:val="center"/>
    </w:pPr>
    <w:fldSimple w:instr=" PAGE   \* MERGEFORMAT ">
      <w:r w:rsidR="00854A06">
        <w:rPr>
          <w:noProof/>
        </w:rPr>
        <w:t>15</w:t>
      </w:r>
    </w:fldSimple>
  </w:p>
  <w:p w:rsidR="003615D6" w:rsidRDefault="003615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EAC"/>
    <w:multiLevelType w:val="multilevel"/>
    <w:tmpl w:val="84B8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42180C"/>
    <w:multiLevelType w:val="hybridMultilevel"/>
    <w:tmpl w:val="4F9A1E4E"/>
    <w:lvl w:ilvl="0" w:tplc="815E8E7E">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9C2304"/>
    <w:multiLevelType w:val="multilevel"/>
    <w:tmpl w:val="1C70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5FA0D19"/>
    <w:multiLevelType w:val="multilevel"/>
    <w:tmpl w:val="79BA6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A05635A"/>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806"/>
    <w:rsid w:val="00000918"/>
    <w:rsid w:val="00001EF7"/>
    <w:rsid w:val="000036FF"/>
    <w:rsid w:val="0002744A"/>
    <w:rsid w:val="00050728"/>
    <w:rsid w:val="00073711"/>
    <w:rsid w:val="00095699"/>
    <w:rsid w:val="00097719"/>
    <w:rsid w:val="000A03D3"/>
    <w:rsid w:val="000A6250"/>
    <w:rsid w:val="000C4A76"/>
    <w:rsid w:val="000C5DF5"/>
    <w:rsid w:val="000F72E7"/>
    <w:rsid w:val="0013054B"/>
    <w:rsid w:val="00132B3E"/>
    <w:rsid w:val="00134E02"/>
    <w:rsid w:val="001428F2"/>
    <w:rsid w:val="00155DE8"/>
    <w:rsid w:val="001952E4"/>
    <w:rsid w:val="001A50DB"/>
    <w:rsid w:val="001B4097"/>
    <w:rsid w:val="001D6757"/>
    <w:rsid w:val="001E38F9"/>
    <w:rsid w:val="00205E46"/>
    <w:rsid w:val="00223509"/>
    <w:rsid w:val="002413C9"/>
    <w:rsid w:val="00270725"/>
    <w:rsid w:val="00270F7C"/>
    <w:rsid w:val="002871FF"/>
    <w:rsid w:val="002D3C1A"/>
    <w:rsid w:val="002D4590"/>
    <w:rsid w:val="002E421C"/>
    <w:rsid w:val="002E42AC"/>
    <w:rsid w:val="002F4B7D"/>
    <w:rsid w:val="00320C9D"/>
    <w:rsid w:val="00327812"/>
    <w:rsid w:val="00332FE4"/>
    <w:rsid w:val="00360E69"/>
    <w:rsid w:val="003615D6"/>
    <w:rsid w:val="003634BD"/>
    <w:rsid w:val="0036509F"/>
    <w:rsid w:val="00373A47"/>
    <w:rsid w:val="0037409D"/>
    <w:rsid w:val="00375DA7"/>
    <w:rsid w:val="003765AB"/>
    <w:rsid w:val="00386EF2"/>
    <w:rsid w:val="003B1E31"/>
    <w:rsid w:val="003D0B38"/>
    <w:rsid w:val="003E09A5"/>
    <w:rsid w:val="003E4622"/>
    <w:rsid w:val="003F5C8E"/>
    <w:rsid w:val="00413110"/>
    <w:rsid w:val="00422734"/>
    <w:rsid w:val="004235CC"/>
    <w:rsid w:val="00425A84"/>
    <w:rsid w:val="0047302F"/>
    <w:rsid w:val="00493F77"/>
    <w:rsid w:val="004A4B78"/>
    <w:rsid w:val="004A5F0E"/>
    <w:rsid w:val="004B16B6"/>
    <w:rsid w:val="004B2EEB"/>
    <w:rsid w:val="004B55DC"/>
    <w:rsid w:val="004E19C2"/>
    <w:rsid w:val="004E2404"/>
    <w:rsid w:val="004E7D51"/>
    <w:rsid w:val="004F1081"/>
    <w:rsid w:val="004F4306"/>
    <w:rsid w:val="00517BDC"/>
    <w:rsid w:val="005240CB"/>
    <w:rsid w:val="0052678F"/>
    <w:rsid w:val="00530953"/>
    <w:rsid w:val="00540E26"/>
    <w:rsid w:val="00551046"/>
    <w:rsid w:val="005554F8"/>
    <w:rsid w:val="00571621"/>
    <w:rsid w:val="005728C6"/>
    <w:rsid w:val="00576DDA"/>
    <w:rsid w:val="00584670"/>
    <w:rsid w:val="00590BCF"/>
    <w:rsid w:val="005973D0"/>
    <w:rsid w:val="005A370A"/>
    <w:rsid w:val="005A5B6A"/>
    <w:rsid w:val="005D60E0"/>
    <w:rsid w:val="005E487A"/>
    <w:rsid w:val="00614E96"/>
    <w:rsid w:val="006216E8"/>
    <w:rsid w:val="00622B6D"/>
    <w:rsid w:val="006239FA"/>
    <w:rsid w:val="006309A1"/>
    <w:rsid w:val="00630C79"/>
    <w:rsid w:val="0065578F"/>
    <w:rsid w:val="006716FE"/>
    <w:rsid w:val="00671F40"/>
    <w:rsid w:val="006771C6"/>
    <w:rsid w:val="006933D4"/>
    <w:rsid w:val="00694AA0"/>
    <w:rsid w:val="006A08A8"/>
    <w:rsid w:val="006C614A"/>
    <w:rsid w:val="006C7A49"/>
    <w:rsid w:val="006E4334"/>
    <w:rsid w:val="006F7D86"/>
    <w:rsid w:val="0072207D"/>
    <w:rsid w:val="00764CDF"/>
    <w:rsid w:val="00771EC9"/>
    <w:rsid w:val="00776C56"/>
    <w:rsid w:val="00792064"/>
    <w:rsid w:val="007A1F0D"/>
    <w:rsid w:val="007C1C89"/>
    <w:rsid w:val="007E5760"/>
    <w:rsid w:val="00851BBE"/>
    <w:rsid w:val="00854A06"/>
    <w:rsid w:val="00860FC8"/>
    <w:rsid w:val="008623B3"/>
    <w:rsid w:val="00865806"/>
    <w:rsid w:val="00874F68"/>
    <w:rsid w:val="0087761F"/>
    <w:rsid w:val="00892507"/>
    <w:rsid w:val="008925ED"/>
    <w:rsid w:val="008A0922"/>
    <w:rsid w:val="008A66B1"/>
    <w:rsid w:val="008D32A3"/>
    <w:rsid w:val="008D68B9"/>
    <w:rsid w:val="008F3653"/>
    <w:rsid w:val="008F3686"/>
    <w:rsid w:val="008F3B77"/>
    <w:rsid w:val="00904A81"/>
    <w:rsid w:val="009212E3"/>
    <w:rsid w:val="009213A4"/>
    <w:rsid w:val="00933266"/>
    <w:rsid w:val="00956DC6"/>
    <w:rsid w:val="00980F78"/>
    <w:rsid w:val="009976A5"/>
    <w:rsid w:val="009A734F"/>
    <w:rsid w:val="009B4B5A"/>
    <w:rsid w:val="009C5782"/>
    <w:rsid w:val="009E423E"/>
    <w:rsid w:val="00A12904"/>
    <w:rsid w:val="00A14EEB"/>
    <w:rsid w:val="00A33F31"/>
    <w:rsid w:val="00A419FD"/>
    <w:rsid w:val="00A460DD"/>
    <w:rsid w:val="00A52B09"/>
    <w:rsid w:val="00A553C3"/>
    <w:rsid w:val="00A70C65"/>
    <w:rsid w:val="00A84BC3"/>
    <w:rsid w:val="00A92C6C"/>
    <w:rsid w:val="00AA5A45"/>
    <w:rsid w:val="00AA5A65"/>
    <w:rsid w:val="00AA74DF"/>
    <w:rsid w:val="00AC1512"/>
    <w:rsid w:val="00AC373E"/>
    <w:rsid w:val="00AC5684"/>
    <w:rsid w:val="00AD199D"/>
    <w:rsid w:val="00AE586A"/>
    <w:rsid w:val="00B14229"/>
    <w:rsid w:val="00B37280"/>
    <w:rsid w:val="00B4472D"/>
    <w:rsid w:val="00B51B18"/>
    <w:rsid w:val="00B71889"/>
    <w:rsid w:val="00B770A5"/>
    <w:rsid w:val="00B86639"/>
    <w:rsid w:val="00BB79FF"/>
    <w:rsid w:val="00BC5A0C"/>
    <w:rsid w:val="00BC5EAB"/>
    <w:rsid w:val="00BD3ACF"/>
    <w:rsid w:val="00BD647A"/>
    <w:rsid w:val="00C07C5A"/>
    <w:rsid w:val="00C24544"/>
    <w:rsid w:val="00C27F8E"/>
    <w:rsid w:val="00C301E2"/>
    <w:rsid w:val="00C346D2"/>
    <w:rsid w:val="00C37D65"/>
    <w:rsid w:val="00C4642A"/>
    <w:rsid w:val="00C70115"/>
    <w:rsid w:val="00C74843"/>
    <w:rsid w:val="00CA2FD2"/>
    <w:rsid w:val="00CC179E"/>
    <w:rsid w:val="00CE7555"/>
    <w:rsid w:val="00CF31D9"/>
    <w:rsid w:val="00D015E7"/>
    <w:rsid w:val="00D20053"/>
    <w:rsid w:val="00D3066F"/>
    <w:rsid w:val="00D314C2"/>
    <w:rsid w:val="00D53000"/>
    <w:rsid w:val="00D625FC"/>
    <w:rsid w:val="00D742EB"/>
    <w:rsid w:val="00D834C3"/>
    <w:rsid w:val="00D9343B"/>
    <w:rsid w:val="00DE4033"/>
    <w:rsid w:val="00E00A14"/>
    <w:rsid w:val="00E11564"/>
    <w:rsid w:val="00E22D1F"/>
    <w:rsid w:val="00E260D0"/>
    <w:rsid w:val="00E33684"/>
    <w:rsid w:val="00E56D57"/>
    <w:rsid w:val="00EA582B"/>
    <w:rsid w:val="00EA6427"/>
    <w:rsid w:val="00EB71AB"/>
    <w:rsid w:val="00EC7E89"/>
    <w:rsid w:val="00ED18E6"/>
    <w:rsid w:val="00EE5005"/>
    <w:rsid w:val="00F2007C"/>
    <w:rsid w:val="00F2234A"/>
    <w:rsid w:val="00F234E1"/>
    <w:rsid w:val="00F32367"/>
    <w:rsid w:val="00F44649"/>
    <w:rsid w:val="00F52403"/>
    <w:rsid w:val="00F55852"/>
    <w:rsid w:val="00F56294"/>
    <w:rsid w:val="00F94FD7"/>
    <w:rsid w:val="00FA4EA6"/>
    <w:rsid w:val="00FB38A8"/>
    <w:rsid w:val="00FD58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806"/>
  </w:style>
  <w:style w:type="paragraph" w:styleId="2">
    <w:name w:val="heading 2"/>
    <w:basedOn w:val="a"/>
    <w:next w:val="a"/>
    <w:link w:val="20"/>
    <w:qFormat/>
    <w:rsid w:val="00B51B18"/>
    <w:pPr>
      <w:keepNext/>
      <w:spacing w:before="240" w:after="60"/>
      <w:outlineLvl w:val="1"/>
    </w:pPr>
    <w:rPr>
      <w:rFonts w:ascii="Arial" w:hAnsi="Arial" w:cs="Arial"/>
      <w:b/>
      <w:bCs/>
      <w:i/>
      <w:iCs/>
      <w:sz w:val="28"/>
      <w:szCs w:val="28"/>
    </w:rPr>
  </w:style>
  <w:style w:type="paragraph" w:styleId="3">
    <w:name w:val="heading 3"/>
    <w:basedOn w:val="a"/>
    <w:next w:val="a"/>
    <w:qFormat/>
    <w:rsid w:val="005D60E0"/>
    <w:pPr>
      <w:keepNext/>
      <w:jc w:val="center"/>
      <w:outlineLvl w:val="2"/>
    </w:pPr>
    <w:rPr>
      <w:sz w:val="40"/>
    </w:rPr>
  </w:style>
  <w:style w:type="paragraph" w:styleId="9">
    <w:name w:val="heading 9"/>
    <w:basedOn w:val="a"/>
    <w:next w:val="a"/>
    <w:qFormat/>
    <w:rsid w:val="005D60E0"/>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806"/>
    <w:pPr>
      <w:tabs>
        <w:tab w:val="center" w:pos="4153"/>
        <w:tab w:val="right" w:pos="8306"/>
      </w:tabs>
    </w:pPr>
  </w:style>
  <w:style w:type="character" w:styleId="a5">
    <w:name w:val="page number"/>
    <w:basedOn w:val="a0"/>
    <w:rsid w:val="00865806"/>
  </w:style>
  <w:style w:type="table" w:styleId="a6">
    <w:name w:val="Table Grid"/>
    <w:basedOn w:val="a1"/>
    <w:rsid w:val="0086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216E8"/>
    <w:rPr>
      <w:rFonts w:ascii="Tahoma" w:hAnsi="Tahoma" w:cs="Tahoma"/>
      <w:sz w:val="16"/>
      <w:szCs w:val="16"/>
    </w:rPr>
  </w:style>
  <w:style w:type="paragraph" w:styleId="a8">
    <w:name w:val="footer"/>
    <w:basedOn w:val="a"/>
    <w:rsid w:val="003B1E31"/>
    <w:pPr>
      <w:tabs>
        <w:tab w:val="center" w:pos="4677"/>
        <w:tab w:val="right" w:pos="9355"/>
      </w:tabs>
    </w:pPr>
  </w:style>
  <w:style w:type="character" w:customStyle="1" w:styleId="a9">
    <w:name w:val="Гипертекстовая ссылка"/>
    <w:basedOn w:val="a0"/>
    <w:rsid w:val="00F234E1"/>
    <w:rPr>
      <w:color w:val="008000"/>
    </w:rPr>
  </w:style>
  <w:style w:type="paragraph" w:customStyle="1" w:styleId="aa">
    <w:name w:val="Таблицы (моноширинный)"/>
    <w:basedOn w:val="a"/>
    <w:next w:val="a"/>
    <w:rsid w:val="00551046"/>
    <w:pPr>
      <w:autoSpaceDE w:val="0"/>
      <w:autoSpaceDN w:val="0"/>
      <w:adjustRightInd w:val="0"/>
      <w:jc w:val="both"/>
    </w:pPr>
    <w:rPr>
      <w:rFonts w:ascii="Courier New" w:hAnsi="Courier New" w:cs="Courier New"/>
      <w:sz w:val="24"/>
      <w:szCs w:val="24"/>
    </w:rPr>
  </w:style>
  <w:style w:type="paragraph" w:customStyle="1" w:styleId="wikip">
    <w:name w:val="wikip"/>
    <w:basedOn w:val="a"/>
    <w:rsid w:val="00B51B18"/>
    <w:pPr>
      <w:spacing w:before="100" w:beforeAutospacing="1" w:after="100" w:afterAutospacing="1"/>
      <w:jc w:val="both"/>
    </w:pPr>
    <w:rPr>
      <w:sz w:val="24"/>
      <w:szCs w:val="24"/>
    </w:rPr>
  </w:style>
  <w:style w:type="character" w:styleId="ab">
    <w:name w:val="Strong"/>
    <w:basedOn w:val="a0"/>
    <w:qFormat/>
    <w:rsid w:val="00B51B18"/>
    <w:rPr>
      <w:rFonts w:cs="Times New Roman"/>
      <w:b/>
      <w:bCs/>
    </w:rPr>
  </w:style>
  <w:style w:type="paragraph" w:customStyle="1" w:styleId="ConsPlusNonformat">
    <w:name w:val="ConsPlusNonformat"/>
    <w:rsid w:val="00B51B18"/>
    <w:pPr>
      <w:widowControl w:val="0"/>
      <w:autoSpaceDE w:val="0"/>
      <w:autoSpaceDN w:val="0"/>
      <w:adjustRightInd w:val="0"/>
    </w:pPr>
    <w:rPr>
      <w:rFonts w:ascii="Courier New" w:hAnsi="Courier New" w:cs="Courier New"/>
    </w:rPr>
  </w:style>
  <w:style w:type="paragraph" w:customStyle="1" w:styleId="ConsPlusNormal">
    <w:name w:val="ConsPlusNormal"/>
    <w:rsid w:val="00B51B18"/>
    <w:pPr>
      <w:widowControl w:val="0"/>
      <w:autoSpaceDE w:val="0"/>
      <w:autoSpaceDN w:val="0"/>
      <w:adjustRightInd w:val="0"/>
      <w:ind w:firstLine="720"/>
    </w:pPr>
    <w:rPr>
      <w:rFonts w:ascii="Arial" w:hAnsi="Arial" w:cs="Arial"/>
    </w:rPr>
  </w:style>
  <w:style w:type="paragraph" w:customStyle="1" w:styleId="ConsPlusTitle">
    <w:name w:val="ConsPlusTitle"/>
    <w:rsid w:val="00B51B18"/>
    <w:pPr>
      <w:widowControl w:val="0"/>
      <w:autoSpaceDE w:val="0"/>
      <w:autoSpaceDN w:val="0"/>
      <w:adjustRightInd w:val="0"/>
    </w:pPr>
    <w:rPr>
      <w:rFonts w:ascii="Arial" w:hAnsi="Arial" w:cs="Arial"/>
      <w:b/>
      <w:bCs/>
    </w:rPr>
  </w:style>
  <w:style w:type="character" w:styleId="ac">
    <w:name w:val="Hyperlink"/>
    <w:basedOn w:val="a0"/>
    <w:rsid w:val="00C70115"/>
    <w:rPr>
      <w:color w:val="0000FF"/>
      <w:u w:val="single"/>
    </w:rPr>
  </w:style>
  <w:style w:type="paragraph" w:styleId="ad">
    <w:name w:val="Normal (Web)"/>
    <w:basedOn w:val="a"/>
    <w:rsid w:val="00AC373E"/>
    <w:pPr>
      <w:spacing w:before="100" w:beforeAutospacing="1" w:after="100" w:afterAutospacing="1"/>
    </w:pPr>
    <w:rPr>
      <w:sz w:val="24"/>
      <w:szCs w:val="24"/>
    </w:rPr>
  </w:style>
  <w:style w:type="paragraph" w:customStyle="1" w:styleId="ae">
    <w:name w:val="Прижатый влево"/>
    <w:basedOn w:val="a"/>
    <w:next w:val="a"/>
    <w:rsid w:val="00A14EEB"/>
    <w:pPr>
      <w:autoSpaceDE w:val="0"/>
      <w:autoSpaceDN w:val="0"/>
      <w:adjustRightInd w:val="0"/>
    </w:pPr>
    <w:rPr>
      <w:rFonts w:ascii="Arial" w:hAnsi="Arial"/>
      <w:sz w:val="24"/>
      <w:szCs w:val="24"/>
    </w:rPr>
  </w:style>
  <w:style w:type="character" w:customStyle="1" w:styleId="af">
    <w:name w:val="Заголовок своего сообщения"/>
    <w:basedOn w:val="a0"/>
    <w:rsid w:val="002D3C1A"/>
  </w:style>
  <w:style w:type="paragraph" w:styleId="21">
    <w:name w:val="Body Text Indent 2"/>
    <w:basedOn w:val="a"/>
    <w:link w:val="22"/>
    <w:rsid w:val="00A84BC3"/>
    <w:pPr>
      <w:autoSpaceDE w:val="0"/>
      <w:autoSpaceDN w:val="0"/>
      <w:adjustRightInd w:val="0"/>
      <w:ind w:firstLine="540"/>
      <w:jc w:val="center"/>
    </w:pPr>
    <w:rPr>
      <w:szCs w:val="24"/>
    </w:rPr>
  </w:style>
  <w:style w:type="character" w:customStyle="1" w:styleId="22">
    <w:name w:val="Основной текст с отступом 2 Знак"/>
    <w:basedOn w:val="a0"/>
    <w:link w:val="21"/>
    <w:rsid w:val="00A84BC3"/>
    <w:rPr>
      <w:szCs w:val="24"/>
    </w:rPr>
  </w:style>
  <w:style w:type="character" w:customStyle="1" w:styleId="20">
    <w:name w:val="Заголовок 2 Знак"/>
    <w:basedOn w:val="a0"/>
    <w:link w:val="2"/>
    <w:rsid w:val="00270725"/>
    <w:rPr>
      <w:rFonts w:ascii="Arial" w:hAnsi="Arial" w:cs="Arial"/>
      <w:b/>
      <w:bCs/>
      <w:i/>
      <w:iCs/>
      <w:sz w:val="28"/>
      <w:szCs w:val="28"/>
    </w:rPr>
  </w:style>
  <w:style w:type="character" w:customStyle="1" w:styleId="FontStyle47">
    <w:name w:val="Font Style47"/>
    <w:basedOn w:val="a0"/>
    <w:rsid w:val="00C37D65"/>
    <w:rPr>
      <w:rFonts w:ascii="Times New Roman" w:hAnsi="Times New Roman" w:cs="Times New Roman" w:hint="default"/>
      <w:sz w:val="22"/>
      <w:szCs w:val="22"/>
    </w:rPr>
  </w:style>
  <w:style w:type="character" w:customStyle="1" w:styleId="a4">
    <w:name w:val="Верхний колонтитул Знак"/>
    <w:basedOn w:val="a0"/>
    <w:link w:val="a3"/>
    <w:uiPriority w:val="99"/>
    <w:rsid w:val="003615D6"/>
  </w:style>
</w:styles>
</file>

<file path=word/webSettings.xml><?xml version="1.0" encoding="utf-8"?>
<w:webSettings xmlns:r="http://schemas.openxmlformats.org/officeDocument/2006/relationships" xmlns:w="http://schemas.openxmlformats.org/wordprocessingml/2006/main">
  <w:divs>
    <w:div w:id="444928621">
      <w:bodyDiv w:val="1"/>
      <w:marLeft w:val="0"/>
      <w:marRight w:val="0"/>
      <w:marTop w:val="0"/>
      <w:marBottom w:val="0"/>
      <w:divBdr>
        <w:top w:val="none" w:sz="0" w:space="0" w:color="auto"/>
        <w:left w:val="none" w:sz="0" w:space="0" w:color="auto"/>
        <w:bottom w:val="none" w:sz="0" w:space="0" w:color="auto"/>
        <w:right w:val="none" w:sz="0" w:space="0" w:color="auto"/>
      </w:divBdr>
    </w:div>
    <w:div w:id="19620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dmblk@mail.ru" TargetMode="External"/><Relationship Id="rId18" Type="http://schemas.openxmlformats.org/officeDocument/2006/relationships/hyperlink" Target="consultantplus://offline/ref=32C330792032B2B7ED79D0A12EC390DF7FC1DD5AA1C07523C7FD9F4B5C5BBBFE4980769A81BCCBFBZ931H" TargetMode="External"/><Relationship Id="rId3" Type="http://schemas.openxmlformats.org/officeDocument/2006/relationships/settings" Target="settings.xml"/><Relationship Id="rId21" Type="http://schemas.openxmlformats.org/officeDocument/2006/relationships/hyperlink" Target="consultantplus://offline/ref=3FBF7B34883268682A0276B09F59F56F14CE32F11F4FB27A7AFF3556A774FC12E93B44C5AA620A2CeEB7I" TargetMode="External"/><Relationship Id="rId7" Type="http://schemas.openxmlformats.org/officeDocument/2006/relationships/header" Target="header1.xml"/><Relationship Id="rId12" Type="http://schemas.openxmlformats.org/officeDocument/2006/relationships/hyperlink" Target="http://www.belokuriha-gorod.ru" TargetMode="External"/><Relationship Id="rId17" Type="http://schemas.openxmlformats.org/officeDocument/2006/relationships/hyperlink" Target="consultantplus://offline/ref=7781CE969C1FAB305043D4920EE117D3DDF316515D3F925648CCA8534403003F1FB6A2494B8C9A44I7P3J" TargetMode="External"/><Relationship Id="rId2" Type="http://schemas.openxmlformats.org/officeDocument/2006/relationships/styles" Target="styles.xml"/><Relationship Id="rId16" Type="http://schemas.openxmlformats.org/officeDocument/2006/relationships/hyperlink" Target="consultantplus://offline/ref=A469734DAB3053C3586981BAAE2A969E1DAADC213D99DA688A2C27F9597F4DB01B7BDC243B3E06EEXFD9I" TargetMode="External"/><Relationship Id="rId20" Type="http://schemas.openxmlformats.org/officeDocument/2006/relationships/hyperlink" Target="consultantplus://offline/ref=32C330792032B2B7ED79D0A12EC390DF7FC1DD5AA1C07523C7FD9F4B5C5BBBFE4980769A81BCCBFBZ93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4BBCECDE477134497B5F0EBB8987A93772E28A5FC7E0F379D8DC94164EC426B99A23F5F00BA328GE78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469734DAB3053C3586981BAAE2A969E1DAADC213D99DA688A2C27F9597F4DB01B7BDC273FX3DAI" TargetMode="External"/><Relationship Id="rId23" Type="http://schemas.openxmlformats.org/officeDocument/2006/relationships/fontTable" Target="fontTable.xml"/><Relationship Id="rId10" Type="http://schemas.openxmlformats.org/officeDocument/2006/relationships/hyperlink" Target="consultantplus://offline/ref=724BBCECDE477134497B5F0EBB8987A93771E28F53C0E0F379D8DC9416G47EI" TargetMode="External"/><Relationship Id="rId19" Type="http://schemas.openxmlformats.org/officeDocument/2006/relationships/hyperlink" Target="consultantplus://offline/ref=32C330792032B2B7ED79D0A12EC390DF7FC1DD5AA1C07523C7FD9F4B5C5BBBFE4980769A81BCCBFBZ931H" TargetMode="External"/><Relationship Id="rId4" Type="http://schemas.openxmlformats.org/officeDocument/2006/relationships/webSettings" Target="webSettings.xml"/><Relationship Id="rId9" Type="http://schemas.openxmlformats.org/officeDocument/2006/relationships/hyperlink" Target="consultantplus://offline/ref=724BBCECDE477134497B5F0EBB8987A93772E38B54C4E0F379D8DC9416G47EI" TargetMode="External"/><Relationship Id="rId14" Type="http://schemas.openxmlformats.org/officeDocument/2006/relationships/hyperlink" Target="consultantplus://offline/ref=C3C405ED62FAF81C7B378AC28847FDD676ACE656E64C3FDAB75DD6F90A8CF9733651CE0480013B9CgE2EH" TargetMode="External"/><Relationship Id="rId22" Type="http://schemas.openxmlformats.org/officeDocument/2006/relationships/hyperlink" Target="consultantplus://offline/ref=3FBF7B34883268682A0276B09F59F56F14CE32F11F4FB27A7AFF3556A774FC12E93B44C5AA620A2CeE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16</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АДМ Бел</Company>
  <LinksUpToDate>false</LinksUpToDate>
  <CharactersWithSpaces>39873</CharactersWithSpaces>
  <SharedDoc>false</SharedDoc>
  <HLinks>
    <vt:vector size="84" baseType="variant">
      <vt:variant>
        <vt:i4>2752618</vt:i4>
      </vt:variant>
      <vt:variant>
        <vt:i4>39</vt:i4>
      </vt:variant>
      <vt:variant>
        <vt:i4>0</vt:i4>
      </vt:variant>
      <vt:variant>
        <vt:i4>5</vt:i4>
      </vt:variant>
      <vt:variant>
        <vt:lpwstr>consultantplus://offline/ref=3FBF7B34883268682A0276B09F59F56F14CE32F11F4FB27A7AFF3556A774FC12E93B44C5AA620A2CeEB7I</vt:lpwstr>
      </vt:variant>
      <vt:variant>
        <vt:lpwstr/>
      </vt:variant>
      <vt:variant>
        <vt:i4>2752618</vt:i4>
      </vt:variant>
      <vt:variant>
        <vt:i4>36</vt:i4>
      </vt:variant>
      <vt:variant>
        <vt:i4>0</vt:i4>
      </vt:variant>
      <vt:variant>
        <vt:i4>5</vt:i4>
      </vt:variant>
      <vt:variant>
        <vt:lpwstr>consultantplus://offline/ref=3FBF7B34883268682A0276B09F59F56F14CE32F11F4FB27A7AFF3556A774FC12E93B44C5AA620A2CeEB7I</vt:lpwstr>
      </vt:variant>
      <vt:variant>
        <vt:lpwstr/>
      </vt:variant>
      <vt:variant>
        <vt:i4>3670066</vt:i4>
      </vt:variant>
      <vt:variant>
        <vt:i4>33</vt:i4>
      </vt:variant>
      <vt:variant>
        <vt:i4>0</vt:i4>
      </vt:variant>
      <vt:variant>
        <vt:i4>5</vt:i4>
      </vt:variant>
      <vt:variant>
        <vt:lpwstr>consultantplus://offline/ref=32C330792032B2B7ED79D0A12EC390DF7FC1DD5AA1C07523C7FD9F4B5C5BBBFE4980769A81BCCBFBZ931H</vt:lpwstr>
      </vt:variant>
      <vt:variant>
        <vt:lpwstr/>
      </vt:variant>
      <vt:variant>
        <vt:i4>3670066</vt:i4>
      </vt:variant>
      <vt:variant>
        <vt:i4>30</vt:i4>
      </vt:variant>
      <vt:variant>
        <vt:i4>0</vt:i4>
      </vt:variant>
      <vt:variant>
        <vt:i4>5</vt:i4>
      </vt:variant>
      <vt:variant>
        <vt:lpwstr>consultantplus://offline/ref=32C330792032B2B7ED79D0A12EC390DF7FC1DD5AA1C07523C7FD9F4B5C5BBBFE4980769A81BCCBFBZ931H</vt:lpwstr>
      </vt:variant>
      <vt:variant>
        <vt:lpwstr/>
      </vt:variant>
      <vt:variant>
        <vt:i4>3670066</vt:i4>
      </vt:variant>
      <vt:variant>
        <vt:i4>27</vt:i4>
      </vt:variant>
      <vt:variant>
        <vt:i4>0</vt:i4>
      </vt:variant>
      <vt:variant>
        <vt:i4>5</vt:i4>
      </vt:variant>
      <vt:variant>
        <vt:lpwstr>consultantplus://offline/ref=32C330792032B2B7ED79D0A12EC390DF7FC1DD5AA1C07523C7FD9F4B5C5BBBFE4980769A81BCCBFBZ931H</vt:lpwstr>
      </vt:variant>
      <vt:variant>
        <vt:lpwstr/>
      </vt:variant>
      <vt:variant>
        <vt:i4>7012458</vt:i4>
      </vt:variant>
      <vt:variant>
        <vt:i4>24</vt:i4>
      </vt:variant>
      <vt:variant>
        <vt:i4>0</vt:i4>
      </vt:variant>
      <vt:variant>
        <vt:i4>5</vt:i4>
      </vt:variant>
      <vt:variant>
        <vt:lpwstr>consultantplus://offline/ref=7781CE969C1FAB305043D4920EE117D3DDF316515D3F925648CCA8534403003F1FB6A2494B8C9A44I7P3J</vt:lpwstr>
      </vt:variant>
      <vt:variant>
        <vt:lpwstr/>
      </vt:variant>
      <vt:variant>
        <vt:i4>3801191</vt:i4>
      </vt:variant>
      <vt:variant>
        <vt:i4>21</vt:i4>
      </vt:variant>
      <vt:variant>
        <vt:i4>0</vt:i4>
      </vt:variant>
      <vt:variant>
        <vt:i4>5</vt:i4>
      </vt:variant>
      <vt:variant>
        <vt:lpwstr>consultantplus://offline/ref=A469734DAB3053C3586981BAAE2A969E1DAADC213D99DA688A2C27F9597F4DB01B7BDC243B3E06EEXFD9I</vt:lpwstr>
      </vt:variant>
      <vt:variant>
        <vt:lpwstr/>
      </vt:variant>
      <vt:variant>
        <vt:i4>6029403</vt:i4>
      </vt:variant>
      <vt:variant>
        <vt:i4>18</vt:i4>
      </vt:variant>
      <vt:variant>
        <vt:i4>0</vt:i4>
      </vt:variant>
      <vt:variant>
        <vt:i4>5</vt:i4>
      </vt:variant>
      <vt:variant>
        <vt:lpwstr>consultantplus://offline/ref=A469734DAB3053C3586981BAAE2A969E1DAADC213D99DA688A2C27F9597F4DB01B7BDC273FX3DAI</vt:lpwstr>
      </vt:variant>
      <vt:variant>
        <vt:lpwstr/>
      </vt:variant>
      <vt:variant>
        <vt:i4>2162785</vt:i4>
      </vt:variant>
      <vt:variant>
        <vt:i4>15</vt:i4>
      </vt:variant>
      <vt:variant>
        <vt:i4>0</vt:i4>
      </vt:variant>
      <vt:variant>
        <vt:i4>5</vt:i4>
      </vt:variant>
      <vt:variant>
        <vt:lpwstr>consultantplus://offline/ref=C3C405ED62FAF81C7B378AC28847FDD676ACE656E64C3FDAB75DD6F90A8CF9733651CE0480013B9CgE2EH</vt:lpwstr>
      </vt:variant>
      <vt:variant>
        <vt:lpwstr/>
      </vt:variant>
      <vt:variant>
        <vt:i4>3997709</vt:i4>
      </vt:variant>
      <vt:variant>
        <vt:i4>12</vt:i4>
      </vt:variant>
      <vt:variant>
        <vt:i4>0</vt:i4>
      </vt:variant>
      <vt:variant>
        <vt:i4>5</vt:i4>
      </vt:variant>
      <vt:variant>
        <vt:lpwstr>mailto:admblk@mail.ru</vt:lpwstr>
      </vt:variant>
      <vt:variant>
        <vt:lpwstr/>
      </vt:variant>
      <vt:variant>
        <vt:i4>2228260</vt:i4>
      </vt:variant>
      <vt:variant>
        <vt:i4>9</vt:i4>
      </vt:variant>
      <vt:variant>
        <vt:i4>0</vt:i4>
      </vt:variant>
      <vt:variant>
        <vt:i4>5</vt:i4>
      </vt:variant>
      <vt:variant>
        <vt:lpwstr>http://www.belokuriha-gorod.ru/</vt:lpwstr>
      </vt:variant>
      <vt:variant>
        <vt:lpwstr/>
      </vt:variant>
      <vt:variant>
        <vt:i4>7602226</vt:i4>
      </vt:variant>
      <vt:variant>
        <vt:i4>6</vt:i4>
      </vt:variant>
      <vt:variant>
        <vt:i4>0</vt:i4>
      </vt:variant>
      <vt:variant>
        <vt:i4>5</vt:i4>
      </vt:variant>
      <vt:variant>
        <vt:lpwstr>consultantplus://offline/ref=724BBCECDE477134497B5F0EBB8987A93772E28A5FC7E0F379D8DC94164EC426B99A23F5F00BA328GE78I</vt:lpwstr>
      </vt:variant>
      <vt:variant>
        <vt:lpwstr/>
      </vt:variant>
      <vt:variant>
        <vt:i4>1769480</vt:i4>
      </vt:variant>
      <vt:variant>
        <vt:i4>3</vt:i4>
      </vt:variant>
      <vt:variant>
        <vt:i4>0</vt:i4>
      </vt:variant>
      <vt:variant>
        <vt:i4>5</vt:i4>
      </vt:variant>
      <vt:variant>
        <vt:lpwstr>consultantplus://offline/ref=724BBCECDE477134497B5F0EBB8987A93771E28F53C0E0F379D8DC9416G47EI</vt:lpwstr>
      </vt:variant>
      <vt:variant>
        <vt:lpwstr/>
      </vt:variant>
      <vt:variant>
        <vt:i4>1769485</vt:i4>
      </vt:variant>
      <vt:variant>
        <vt:i4>0</vt:i4>
      </vt:variant>
      <vt:variant>
        <vt:i4>0</vt:i4>
      </vt:variant>
      <vt:variant>
        <vt:i4>5</vt:i4>
      </vt:variant>
      <vt:variant>
        <vt:lpwstr>consultantplus://offline/ref=724BBCECDE477134497B5F0EBB8987A93772E38B54C4E0F379D8DC9416G47EI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subject/>
  <dc:creator>Тоноян</dc:creator>
  <cp:keywords/>
  <dc:description/>
  <cp:lastModifiedBy>user</cp:lastModifiedBy>
  <cp:revision>7</cp:revision>
  <cp:lastPrinted>2018-04-06T06:42:00Z</cp:lastPrinted>
  <dcterms:created xsi:type="dcterms:W3CDTF">2018-02-28T07:16:00Z</dcterms:created>
  <dcterms:modified xsi:type="dcterms:W3CDTF">2018-04-10T06:41:00Z</dcterms:modified>
</cp:coreProperties>
</file>