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555" w:rsidRDefault="00304555" w:rsidP="00434DE7">
      <w:pPr>
        <w:spacing w:after="0" w:line="240" w:lineRule="auto"/>
        <w:jc w:val="center"/>
        <w:rPr>
          <w:rFonts w:ascii="Times New Roman" w:hAnsi="Times New Roman"/>
          <w:sz w:val="28"/>
          <w:szCs w:val="28"/>
        </w:rPr>
      </w:pPr>
      <w:r w:rsidRPr="00514DED">
        <w:rPr>
          <w:rFonts w:ascii="Times New Roman" w:hAnsi="Times New Roman"/>
          <w:sz w:val="28"/>
          <w:szCs w:val="28"/>
        </w:rPr>
        <w:t>А</w:t>
      </w:r>
      <w:r>
        <w:rPr>
          <w:rFonts w:ascii="Times New Roman" w:hAnsi="Times New Roman"/>
          <w:sz w:val="28"/>
          <w:szCs w:val="28"/>
        </w:rPr>
        <w:t>ДМИНИСТРАЦИЯ ГОРОДА БЕЛОКУРИХА</w:t>
      </w:r>
    </w:p>
    <w:p w:rsidR="00304555" w:rsidRDefault="00304555" w:rsidP="00434DE7">
      <w:pPr>
        <w:spacing w:after="0" w:line="240" w:lineRule="auto"/>
        <w:jc w:val="center"/>
        <w:rPr>
          <w:rFonts w:ascii="Times New Roman" w:hAnsi="Times New Roman"/>
          <w:sz w:val="28"/>
          <w:szCs w:val="28"/>
        </w:rPr>
      </w:pPr>
      <w:r>
        <w:rPr>
          <w:rFonts w:ascii="Times New Roman" w:hAnsi="Times New Roman"/>
          <w:sz w:val="28"/>
          <w:szCs w:val="28"/>
        </w:rPr>
        <w:t>АЛТАЙСКОГО КРАЯ</w:t>
      </w:r>
    </w:p>
    <w:p w:rsidR="00304555" w:rsidRDefault="00304555" w:rsidP="00434DE7">
      <w:pPr>
        <w:spacing w:after="0" w:line="240" w:lineRule="auto"/>
        <w:jc w:val="center"/>
        <w:rPr>
          <w:rFonts w:ascii="Times New Roman" w:hAnsi="Times New Roman"/>
          <w:sz w:val="28"/>
          <w:szCs w:val="28"/>
        </w:rPr>
      </w:pPr>
    </w:p>
    <w:p w:rsidR="00304555" w:rsidRDefault="00304555" w:rsidP="00434DE7">
      <w:pPr>
        <w:spacing w:line="240" w:lineRule="auto"/>
        <w:jc w:val="center"/>
        <w:rPr>
          <w:rFonts w:ascii="Times New Roman" w:hAnsi="Times New Roman"/>
          <w:sz w:val="28"/>
          <w:szCs w:val="28"/>
        </w:rPr>
      </w:pPr>
      <w:r>
        <w:rPr>
          <w:rFonts w:ascii="Times New Roman" w:hAnsi="Times New Roman"/>
          <w:sz w:val="28"/>
          <w:szCs w:val="28"/>
        </w:rPr>
        <w:t>ПОСТАНОВЛЕНИЕ</w:t>
      </w:r>
    </w:p>
    <w:p w:rsidR="00304555" w:rsidRDefault="00255D60" w:rsidP="001851AD">
      <w:pPr>
        <w:spacing w:after="0"/>
        <w:jc w:val="center"/>
        <w:rPr>
          <w:rFonts w:ascii="Times New Roman" w:hAnsi="Times New Roman"/>
          <w:sz w:val="28"/>
          <w:szCs w:val="28"/>
        </w:rPr>
      </w:pPr>
      <w:r>
        <w:rPr>
          <w:rFonts w:ascii="Times New Roman" w:hAnsi="Times New Roman"/>
          <w:sz w:val="28"/>
          <w:szCs w:val="28"/>
        </w:rPr>
        <w:t>01.09.</w:t>
      </w:r>
      <w:r w:rsidR="00304555">
        <w:rPr>
          <w:rFonts w:ascii="Times New Roman" w:hAnsi="Times New Roman"/>
          <w:sz w:val="28"/>
          <w:szCs w:val="28"/>
        </w:rPr>
        <w:t>201</w:t>
      </w:r>
      <w:r w:rsidR="003860CC">
        <w:rPr>
          <w:rFonts w:ascii="Times New Roman" w:hAnsi="Times New Roman"/>
          <w:sz w:val="28"/>
          <w:szCs w:val="28"/>
        </w:rPr>
        <w:t>7</w:t>
      </w:r>
      <w:r w:rsidR="00304555">
        <w:rPr>
          <w:rFonts w:ascii="Times New Roman" w:hAnsi="Times New Roman"/>
          <w:sz w:val="28"/>
          <w:szCs w:val="28"/>
        </w:rPr>
        <w:t xml:space="preserve"> № </w:t>
      </w:r>
      <w:r>
        <w:rPr>
          <w:rFonts w:ascii="Times New Roman" w:hAnsi="Times New Roman"/>
          <w:sz w:val="28"/>
          <w:szCs w:val="28"/>
        </w:rPr>
        <w:t>1124</w:t>
      </w:r>
      <w:r w:rsidR="00304555">
        <w:rPr>
          <w:rFonts w:ascii="Times New Roman" w:hAnsi="Times New Roman"/>
          <w:sz w:val="28"/>
          <w:szCs w:val="28"/>
        </w:rPr>
        <w:t xml:space="preserve">                                                                          г. Белокуриха</w:t>
      </w:r>
    </w:p>
    <w:tbl>
      <w:tblPr>
        <w:tblW w:w="0" w:type="auto"/>
        <w:tblLook w:val="00A0"/>
      </w:tblPr>
      <w:tblGrid>
        <w:gridCol w:w="4644"/>
        <w:gridCol w:w="4927"/>
      </w:tblGrid>
      <w:tr w:rsidR="00304555" w:rsidRPr="00587E17" w:rsidTr="00587E17">
        <w:tc>
          <w:tcPr>
            <w:tcW w:w="4644" w:type="dxa"/>
          </w:tcPr>
          <w:p w:rsidR="00304555" w:rsidRPr="00587E17" w:rsidRDefault="00304555" w:rsidP="00587E17">
            <w:pPr>
              <w:tabs>
                <w:tab w:val="left" w:pos="9356"/>
              </w:tabs>
              <w:spacing w:after="0" w:line="240" w:lineRule="exact"/>
              <w:ind w:right="175"/>
              <w:jc w:val="both"/>
              <w:rPr>
                <w:rFonts w:ascii="Times New Roman" w:hAnsi="Times New Roman"/>
                <w:spacing w:val="4"/>
                <w:sz w:val="28"/>
                <w:szCs w:val="28"/>
              </w:rPr>
            </w:pPr>
          </w:p>
          <w:p w:rsidR="00304555" w:rsidRPr="00587E17" w:rsidRDefault="00304555" w:rsidP="00594836">
            <w:pPr>
              <w:tabs>
                <w:tab w:val="left" w:pos="9356"/>
              </w:tabs>
              <w:spacing w:after="0" w:line="240" w:lineRule="exact"/>
              <w:ind w:right="175"/>
              <w:jc w:val="both"/>
              <w:rPr>
                <w:rFonts w:ascii="Times New Roman" w:hAnsi="Times New Roman"/>
                <w:sz w:val="28"/>
                <w:szCs w:val="28"/>
              </w:rPr>
            </w:pPr>
            <w:r w:rsidRPr="00587E17">
              <w:rPr>
                <w:rFonts w:ascii="Times New Roman" w:hAnsi="Times New Roman"/>
                <w:sz w:val="28"/>
                <w:szCs w:val="28"/>
              </w:rPr>
              <w:t>О</w:t>
            </w:r>
            <w:r w:rsidR="003860CC">
              <w:rPr>
                <w:rFonts w:ascii="Times New Roman" w:hAnsi="Times New Roman"/>
                <w:sz w:val="28"/>
                <w:szCs w:val="28"/>
              </w:rPr>
              <w:t xml:space="preserve">б утверждении </w:t>
            </w:r>
            <w:r w:rsidR="004C6522">
              <w:rPr>
                <w:rFonts w:ascii="Times New Roman" w:hAnsi="Times New Roman"/>
                <w:sz w:val="28"/>
                <w:szCs w:val="28"/>
              </w:rPr>
              <w:t>П</w:t>
            </w:r>
            <w:r w:rsidR="00594836">
              <w:rPr>
                <w:rFonts w:ascii="Times New Roman" w:hAnsi="Times New Roman"/>
                <w:sz w:val="28"/>
                <w:szCs w:val="28"/>
              </w:rPr>
              <w:t>орядка формирования и ведения реестра источников доходов бюджета</w:t>
            </w:r>
            <w:r w:rsidR="004C6522">
              <w:rPr>
                <w:rFonts w:ascii="Times New Roman" w:hAnsi="Times New Roman"/>
                <w:sz w:val="28"/>
                <w:szCs w:val="28"/>
              </w:rPr>
              <w:t xml:space="preserve"> муниципального образования город Белокуриха Алтайского края</w:t>
            </w:r>
          </w:p>
        </w:tc>
        <w:tc>
          <w:tcPr>
            <w:tcW w:w="4927" w:type="dxa"/>
          </w:tcPr>
          <w:p w:rsidR="00304555" w:rsidRPr="00587E17" w:rsidRDefault="00304555" w:rsidP="00587E17">
            <w:pPr>
              <w:tabs>
                <w:tab w:val="left" w:pos="9356"/>
              </w:tabs>
              <w:spacing w:after="0" w:line="240" w:lineRule="auto"/>
              <w:ind w:right="-1"/>
              <w:jc w:val="both"/>
              <w:rPr>
                <w:rFonts w:ascii="Times New Roman" w:hAnsi="Times New Roman"/>
                <w:sz w:val="28"/>
                <w:szCs w:val="28"/>
              </w:rPr>
            </w:pPr>
          </w:p>
        </w:tc>
      </w:tr>
    </w:tbl>
    <w:p w:rsidR="00304555" w:rsidRDefault="00304555" w:rsidP="00E456F7">
      <w:pPr>
        <w:tabs>
          <w:tab w:val="left" w:pos="9356"/>
        </w:tabs>
        <w:spacing w:after="0" w:line="240" w:lineRule="auto"/>
        <w:ind w:firstLine="709"/>
        <w:jc w:val="both"/>
        <w:rPr>
          <w:rFonts w:ascii="Times New Roman" w:hAnsi="Times New Roman"/>
          <w:color w:val="000000"/>
          <w:sz w:val="28"/>
          <w:szCs w:val="28"/>
        </w:rPr>
      </w:pPr>
    </w:p>
    <w:p w:rsidR="007C643E" w:rsidRDefault="00304555" w:rsidP="007C6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58E3">
        <w:rPr>
          <w:rFonts w:ascii="Times New Roman" w:hAnsi="Times New Roman" w:cs="Times New Roman"/>
          <w:sz w:val="28"/>
          <w:szCs w:val="28"/>
        </w:rPr>
        <w:t>В</w:t>
      </w:r>
      <w:r w:rsidR="004C6522">
        <w:rPr>
          <w:rFonts w:ascii="Times New Roman" w:hAnsi="Times New Roman" w:cs="Times New Roman"/>
          <w:sz w:val="28"/>
          <w:szCs w:val="28"/>
        </w:rPr>
        <w:t xml:space="preserve"> </w:t>
      </w:r>
      <w:r w:rsidR="008326B9">
        <w:rPr>
          <w:rFonts w:ascii="Times New Roman" w:hAnsi="Times New Roman" w:cs="Times New Roman"/>
          <w:sz w:val="28"/>
          <w:szCs w:val="28"/>
        </w:rPr>
        <w:t xml:space="preserve">соответствии со статьей 47.1 Бюджетного кодекса Российской Федерации и постановлением </w:t>
      </w:r>
      <w:r w:rsidR="005E4090">
        <w:rPr>
          <w:rFonts w:ascii="Times New Roman" w:hAnsi="Times New Roman" w:cs="Times New Roman"/>
          <w:sz w:val="28"/>
          <w:szCs w:val="28"/>
        </w:rPr>
        <w:t>Пра</w:t>
      </w:r>
      <w:r w:rsidR="00017A15">
        <w:rPr>
          <w:rFonts w:ascii="Times New Roman" w:hAnsi="Times New Roman" w:cs="Times New Roman"/>
          <w:sz w:val="28"/>
          <w:szCs w:val="28"/>
        </w:rPr>
        <w:t xml:space="preserve">вительства </w:t>
      </w:r>
      <w:r w:rsidR="008326B9">
        <w:rPr>
          <w:rFonts w:ascii="Times New Roman" w:hAnsi="Times New Roman" w:cs="Times New Roman"/>
          <w:sz w:val="28"/>
          <w:szCs w:val="28"/>
        </w:rPr>
        <w:t>Российской Федерации</w:t>
      </w:r>
      <w:r w:rsidR="00017A15">
        <w:rPr>
          <w:rFonts w:ascii="Times New Roman" w:hAnsi="Times New Roman" w:cs="Times New Roman"/>
          <w:sz w:val="28"/>
          <w:szCs w:val="28"/>
        </w:rPr>
        <w:t xml:space="preserve"> от 31</w:t>
      </w:r>
      <w:r w:rsidR="005E4090">
        <w:rPr>
          <w:rFonts w:ascii="Times New Roman" w:hAnsi="Times New Roman" w:cs="Times New Roman"/>
          <w:sz w:val="28"/>
          <w:szCs w:val="28"/>
        </w:rPr>
        <w:t>.0</w:t>
      </w:r>
      <w:r w:rsidR="00017A15">
        <w:rPr>
          <w:rFonts w:ascii="Times New Roman" w:hAnsi="Times New Roman" w:cs="Times New Roman"/>
          <w:sz w:val="28"/>
          <w:szCs w:val="28"/>
        </w:rPr>
        <w:t>8</w:t>
      </w:r>
      <w:r w:rsidR="005E4090">
        <w:rPr>
          <w:rFonts w:ascii="Times New Roman" w:hAnsi="Times New Roman" w:cs="Times New Roman"/>
          <w:sz w:val="28"/>
          <w:szCs w:val="28"/>
        </w:rPr>
        <w:t>.201</w:t>
      </w:r>
      <w:r w:rsidR="00017A15">
        <w:rPr>
          <w:rFonts w:ascii="Times New Roman" w:hAnsi="Times New Roman" w:cs="Times New Roman"/>
          <w:sz w:val="28"/>
          <w:szCs w:val="28"/>
        </w:rPr>
        <w:t>6</w:t>
      </w:r>
      <w:r w:rsidR="008326B9">
        <w:rPr>
          <w:rFonts w:ascii="Times New Roman" w:hAnsi="Times New Roman" w:cs="Times New Roman"/>
          <w:sz w:val="28"/>
          <w:szCs w:val="28"/>
        </w:rPr>
        <w:t xml:space="preserve"> </w:t>
      </w:r>
      <w:r w:rsidR="005E4090">
        <w:rPr>
          <w:rFonts w:ascii="Times New Roman" w:hAnsi="Times New Roman" w:cs="Times New Roman"/>
          <w:sz w:val="28"/>
          <w:szCs w:val="28"/>
        </w:rPr>
        <w:t xml:space="preserve">№ </w:t>
      </w:r>
      <w:r w:rsidR="00017A15">
        <w:rPr>
          <w:rFonts w:ascii="Times New Roman" w:hAnsi="Times New Roman" w:cs="Times New Roman"/>
          <w:sz w:val="28"/>
          <w:szCs w:val="28"/>
        </w:rPr>
        <w:t>868</w:t>
      </w:r>
      <w:r w:rsidR="00A63EA5">
        <w:rPr>
          <w:rFonts w:ascii="Times New Roman" w:hAnsi="Times New Roman" w:cs="Times New Roman"/>
          <w:sz w:val="28"/>
          <w:szCs w:val="28"/>
        </w:rPr>
        <w:t xml:space="preserve"> «О порядке формирования и ведения перечня источников доходов Российской Федерации»</w:t>
      </w:r>
      <w:r w:rsidR="005E4090">
        <w:rPr>
          <w:rFonts w:ascii="Times New Roman" w:hAnsi="Times New Roman" w:cs="Times New Roman"/>
          <w:sz w:val="28"/>
          <w:szCs w:val="28"/>
        </w:rPr>
        <w:t>,</w:t>
      </w:r>
      <w:r w:rsidR="00522669">
        <w:rPr>
          <w:rFonts w:ascii="Times New Roman" w:hAnsi="Times New Roman" w:cs="Times New Roman"/>
          <w:sz w:val="28"/>
          <w:szCs w:val="28"/>
        </w:rPr>
        <w:t xml:space="preserve"> руководствуясь </w:t>
      </w:r>
      <w:proofErr w:type="gramStart"/>
      <w:r w:rsidR="00522669">
        <w:rPr>
          <w:rFonts w:ascii="Times New Roman" w:hAnsi="Times New Roman" w:cs="Times New Roman"/>
          <w:sz w:val="28"/>
          <w:szCs w:val="28"/>
        </w:rPr>
        <w:t>ч</w:t>
      </w:r>
      <w:proofErr w:type="gramEnd"/>
      <w:r w:rsidR="00522669">
        <w:rPr>
          <w:rFonts w:ascii="Times New Roman" w:hAnsi="Times New Roman" w:cs="Times New Roman"/>
          <w:sz w:val="28"/>
          <w:szCs w:val="28"/>
        </w:rPr>
        <w:t>.</w:t>
      </w:r>
      <w:r w:rsidR="00E40BAC">
        <w:rPr>
          <w:rFonts w:ascii="Times New Roman" w:hAnsi="Times New Roman" w:cs="Times New Roman"/>
          <w:sz w:val="28"/>
          <w:szCs w:val="28"/>
        </w:rPr>
        <w:t xml:space="preserve"> </w:t>
      </w:r>
      <w:r w:rsidR="00522669">
        <w:rPr>
          <w:rFonts w:ascii="Times New Roman" w:hAnsi="Times New Roman" w:cs="Times New Roman"/>
          <w:sz w:val="28"/>
          <w:szCs w:val="28"/>
        </w:rPr>
        <w:t>1 ст.</w:t>
      </w:r>
      <w:r w:rsidR="00E40BAC">
        <w:rPr>
          <w:rFonts w:ascii="Times New Roman" w:hAnsi="Times New Roman" w:cs="Times New Roman"/>
          <w:sz w:val="28"/>
          <w:szCs w:val="28"/>
        </w:rPr>
        <w:t xml:space="preserve"> </w:t>
      </w:r>
      <w:r w:rsidR="00522669">
        <w:rPr>
          <w:rFonts w:ascii="Times New Roman" w:hAnsi="Times New Roman" w:cs="Times New Roman"/>
          <w:sz w:val="28"/>
          <w:szCs w:val="28"/>
        </w:rPr>
        <w:t>44 Устава муниципального образования город Белокуриха Алтайского края,</w:t>
      </w:r>
      <w:r w:rsidR="007C643E">
        <w:rPr>
          <w:rFonts w:ascii="Times New Roman" w:hAnsi="Times New Roman" w:cs="Times New Roman"/>
          <w:sz w:val="28"/>
          <w:szCs w:val="28"/>
        </w:rPr>
        <w:t xml:space="preserve">                                                                                                                                                                         </w:t>
      </w:r>
    </w:p>
    <w:p w:rsidR="00304555" w:rsidRDefault="00304555" w:rsidP="007C643E">
      <w:pPr>
        <w:pStyle w:val="ConsPlusNormal"/>
        <w:ind w:firstLine="709"/>
        <w:jc w:val="both"/>
        <w:rPr>
          <w:rFonts w:ascii="Times New Roman" w:hAnsi="Times New Roman"/>
          <w:sz w:val="28"/>
          <w:szCs w:val="28"/>
        </w:rPr>
      </w:pPr>
      <w:r>
        <w:rPr>
          <w:rFonts w:ascii="Times New Roman" w:hAnsi="Times New Roman"/>
          <w:sz w:val="28"/>
          <w:szCs w:val="28"/>
        </w:rPr>
        <w:t>ПОСТАНОВЛЯЮ:</w:t>
      </w:r>
    </w:p>
    <w:p w:rsidR="00437312" w:rsidRPr="00437312" w:rsidRDefault="00437312" w:rsidP="00C73501">
      <w:pPr>
        <w:pStyle w:val="ConsPlusNormal"/>
        <w:ind w:firstLine="709"/>
        <w:jc w:val="both"/>
        <w:rPr>
          <w:rFonts w:ascii="Times New Roman" w:hAnsi="Times New Roman" w:cs="Times New Roman"/>
          <w:sz w:val="28"/>
          <w:szCs w:val="28"/>
        </w:rPr>
      </w:pPr>
      <w:r w:rsidRPr="00437312">
        <w:rPr>
          <w:rFonts w:ascii="Times New Roman" w:hAnsi="Times New Roman" w:cs="Times New Roman"/>
          <w:sz w:val="28"/>
          <w:szCs w:val="28"/>
        </w:rPr>
        <w:t xml:space="preserve">1. Утвердить </w:t>
      </w:r>
      <w:r w:rsidR="00A63EA5">
        <w:rPr>
          <w:rFonts w:ascii="Times New Roman" w:hAnsi="Times New Roman" w:cs="Times New Roman"/>
          <w:sz w:val="28"/>
          <w:szCs w:val="28"/>
        </w:rPr>
        <w:t xml:space="preserve">Порядок формирования и ведения реестра источников доходов </w:t>
      </w:r>
      <w:r w:rsidR="004C6522">
        <w:rPr>
          <w:rFonts w:ascii="Times New Roman" w:hAnsi="Times New Roman"/>
          <w:sz w:val="28"/>
          <w:szCs w:val="28"/>
        </w:rPr>
        <w:t>муниципального образования город Белокуриха Алтайского края</w:t>
      </w:r>
      <w:r w:rsidR="00B030C0">
        <w:rPr>
          <w:rFonts w:ascii="Times New Roman" w:hAnsi="Times New Roman"/>
          <w:sz w:val="28"/>
          <w:szCs w:val="28"/>
        </w:rPr>
        <w:t xml:space="preserve"> (далее – Порядок)</w:t>
      </w:r>
      <w:r w:rsidR="00275AAD">
        <w:rPr>
          <w:rFonts w:ascii="Times New Roman" w:hAnsi="Times New Roman" w:cs="Times New Roman"/>
          <w:sz w:val="28"/>
          <w:szCs w:val="28"/>
        </w:rPr>
        <w:t xml:space="preserve"> согласно приложению</w:t>
      </w:r>
      <w:r w:rsidRPr="00437312">
        <w:rPr>
          <w:rFonts w:ascii="Times New Roman" w:hAnsi="Times New Roman" w:cs="Times New Roman"/>
          <w:sz w:val="28"/>
          <w:szCs w:val="28"/>
        </w:rPr>
        <w:t>.</w:t>
      </w:r>
    </w:p>
    <w:p w:rsidR="00044529" w:rsidRDefault="00437312" w:rsidP="00C73501">
      <w:pPr>
        <w:pStyle w:val="ConsPlusNormal"/>
        <w:ind w:firstLine="709"/>
        <w:jc w:val="both"/>
        <w:rPr>
          <w:rFonts w:ascii="Times New Roman" w:hAnsi="Times New Roman" w:cs="Times New Roman"/>
          <w:sz w:val="28"/>
          <w:szCs w:val="28"/>
        </w:rPr>
      </w:pPr>
      <w:r w:rsidRPr="00437312">
        <w:rPr>
          <w:rFonts w:ascii="Times New Roman" w:hAnsi="Times New Roman" w:cs="Times New Roman"/>
          <w:sz w:val="28"/>
          <w:szCs w:val="28"/>
        </w:rPr>
        <w:t>2.</w:t>
      </w:r>
      <w:r w:rsidR="00760BB5">
        <w:rPr>
          <w:rFonts w:ascii="Times New Roman" w:hAnsi="Times New Roman" w:cs="Times New Roman"/>
          <w:sz w:val="28"/>
          <w:szCs w:val="28"/>
        </w:rPr>
        <w:t xml:space="preserve"> </w:t>
      </w:r>
      <w:r w:rsidR="00A63EA5">
        <w:rPr>
          <w:rFonts w:ascii="Times New Roman" w:hAnsi="Times New Roman" w:cs="Times New Roman"/>
          <w:sz w:val="28"/>
          <w:szCs w:val="28"/>
        </w:rPr>
        <w:t xml:space="preserve">Настоящее постановление вступает в силу со дня его официального опубликования, за исключением пункта 8 Порядка формирования и ведения реестра источников доходов </w:t>
      </w:r>
      <w:r w:rsidR="00A63EA5">
        <w:rPr>
          <w:rFonts w:ascii="Times New Roman" w:hAnsi="Times New Roman"/>
          <w:sz w:val="28"/>
          <w:szCs w:val="28"/>
        </w:rPr>
        <w:t>бюджета муниципального образования город Белокуриха Алтайского края</w:t>
      </w:r>
      <w:r w:rsidR="00BF563A">
        <w:rPr>
          <w:rFonts w:ascii="Times New Roman" w:hAnsi="Times New Roman" w:cs="Times New Roman"/>
          <w:sz w:val="28"/>
          <w:szCs w:val="28"/>
        </w:rPr>
        <w:t>.</w:t>
      </w:r>
    </w:p>
    <w:p w:rsidR="00437312" w:rsidRPr="00437312" w:rsidRDefault="00044529" w:rsidP="00C735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563A">
        <w:rPr>
          <w:rFonts w:ascii="Times New Roman" w:hAnsi="Times New Roman" w:cs="Times New Roman"/>
          <w:sz w:val="28"/>
          <w:szCs w:val="28"/>
        </w:rPr>
        <w:t xml:space="preserve"> </w:t>
      </w:r>
      <w:r w:rsidR="0078322C">
        <w:rPr>
          <w:rFonts w:ascii="Times New Roman" w:hAnsi="Times New Roman"/>
          <w:sz w:val="28"/>
          <w:szCs w:val="28"/>
        </w:rPr>
        <w:t>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304555" w:rsidRDefault="0078322C" w:rsidP="001E73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437312" w:rsidRPr="00437312">
        <w:rPr>
          <w:rFonts w:ascii="Times New Roman" w:hAnsi="Times New Roman"/>
          <w:sz w:val="28"/>
          <w:szCs w:val="28"/>
        </w:rPr>
        <w:t xml:space="preserve">. </w:t>
      </w:r>
      <w:r w:rsidR="001B58E3">
        <w:rPr>
          <w:rFonts w:ascii="Times New Roman" w:hAnsi="Times New Roman"/>
          <w:sz w:val="28"/>
          <w:szCs w:val="28"/>
        </w:rPr>
        <w:t xml:space="preserve">Контроль </w:t>
      </w:r>
      <w:r w:rsidR="00437312" w:rsidRPr="00437312">
        <w:rPr>
          <w:rFonts w:ascii="Times New Roman" w:hAnsi="Times New Roman"/>
          <w:sz w:val="28"/>
          <w:szCs w:val="28"/>
        </w:rPr>
        <w:t>исполнени</w:t>
      </w:r>
      <w:r w:rsidR="001B58E3">
        <w:rPr>
          <w:rFonts w:ascii="Times New Roman" w:hAnsi="Times New Roman"/>
          <w:sz w:val="28"/>
          <w:szCs w:val="28"/>
        </w:rPr>
        <w:t>я</w:t>
      </w:r>
      <w:r w:rsidR="00437312" w:rsidRPr="00437312">
        <w:rPr>
          <w:rFonts w:ascii="Times New Roman" w:hAnsi="Times New Roman"/>
          <w:sz w:val="28"/>
          <w:szCs w:val="28"/>
        </w:rPr>
        <w:t xml:space="preserve"> </w:t>
      </w:r>
      <w:r w:rsidR="001C4AB7">
        <w:rPr>
          <w:rFonts w:ascii="Times New Roman" w:hAnsi="Times New Roman"/>
          <w:sz w:val="28"/>
          <w:szCs w:val="28"/>
        </w:rPr>
        <w:t xml:space="preserve">настоящего </w:t>
      </w:r>
      <w:r w:rsidR="00437312" w:rsidRPr="00437312">
        <w:rPr>
          <w:rFonts w:ascii="Times New Roman" w:hAnsi="Times New Roman"/>
          <w:sz w:val="28"/>
          <w:szCs w:val="28"/>
        </w:rPr>
        <w:t>постановления возложить на</w:t>
      </w:r>
      <w:r w:rsidR="000532BE">
        <w:rPr>
          <w:rFonts w:ascii="Times New Roman" w:hAnsi="Times New Roman"/>
          <w:sz w:val="28"/>
          <w:szCs w:val="28"/>
        </w:rPr>
        <w:t xml:space="preserve"> председателя </w:t>
      </w:r>
      <w:r w:rsidR="001C4AB7">
        <w:rPr>
          <w:rFonts w:ascii="Times New Roman" w:hAnsi="Times New Roman"/>
          <w:sz w:val="28"/>
          <w:szCs w:val="28"/>
        </w:rPr>
        <w:t>комитета по финансам, налоговой и кредитной политике администрации города Белокурихи Е.Д</w:t>
      </w:r>
      <w:r w:rsidR="002730E3">
        <w:rPr>
          <w:rFonts w:ascii="Times New Roman" w:hAnsi="Times New Roman"/>
          <w:sz w:val="28"/>
          <w:szCs w:val="28"/>
        </w:rPr>
        <w:t>.</w:t>
      </w:r>
      <w:r w:rsidR="001C4AB7">
        <w:rPr>
          <w:rFonts w:ascii="Times New Roman" w:hAnsi="Times New Roman"/>
          <w:sz w:val="28"/>
          <w:szCs w:val="28"/>
        </w:rPr>
        <w:t xml:space="preserve"> Зибзеева.</w:t>
      </w:r>
    </w:p>
    <w:p w:rsidR="001C4AB7" w:rsidRPr="00437312" w:rsidRDefault="001C4AB7" w:rsidP="00C73501">
      <w:pPr>
        <w:tabs>
          <w:tab w:val="left" w:pos="9356"/>
        </w:tabs>
        <w:spacing w:after="0" w:line="240" w:lineRule="auto"/>
        <w:ind w:firstLine="709"/>
        <w:jc w:val="both"/>
        <w:rPr>
          <w:rFonts w:ascii="Times New Roman" w:hAnsi="Times New Roman"/>
          <w:sz w:val="28"/>
          <w:szCs w:val="28"/>
        </w:rPr>
      </w:pPr>
    </w:p>
    <w:p w:rsidR="00304555" w:rsidRPr="00437312" w:rsidRDefault="00304555" w:rsidP="007E29A0">
      <w:pPr>
        <w:tabs>
          <w:tab w:val="left" w:pos="9356"/>
        </w:tabs>
        <w:spacing w:after="0" w:line="240" w:lineRule="auto"/>
        <w:ind w:firstLine="851"/>
        <w:jc w:val="both"/>
        <w:rPr>
          <w:rFonts w:ascii="Times New Roman" w:hAnsi="Times New Roman"/>
          <w:sz w:val="28"/>
          <w:szCs w:val="28"/>
        </w:rPr>
      </w:pPr>
    </w:p>
    <w:p w:rsidR="00856530" w:rsidRDefault="00304555" w:rsidP="009C78D9">
      <w:pPr>
        <w:tabs>
          <w:tab w:val="left" w:pos="0"/>
          <w:tab w:val="left" w:pos="9356"/>
        </w:tabs>
        <w:spacing w:after="0" w:line="240" w:lineRule="auto"/>
        <w:jc w:val="both"/>
        <w:rPr>
          <w:rFonts w:ascii="Times New Roman" w:hAnsi="Times New Roman"/>
          <w:sz w:val="28"/>
          <w:szCs w:val="28"/>
        </w:rPr>
        <w:sectPr w:rsidR="00856530" w:rsidSect="00747530">
          <w:headerReference w:type="default" r:id="rId8"/>
          <w:pgSz w:w="11906" w:h="16838"/>
          <w:pgMar w:top="1134" w:right="567" w:bottom="1134" w:left="1701" w:header="709" w:footer="709" w:gutter="0"/>
          <w:pgNumType w:start="1"/>
          <w:cols w:space="708"/>
          <w:titlePg/>
          <w:docGrid w:linePitch="360"/>
        </w:sectPr>
      </w:pPr>
      <w:r>
        <w:rPr>
          <w:rFonts w:ascii="Times New Roman" w:hAnsi="Times New Roman"/>
          <w:sz w:val="28"/>
          <w:szCs w:val="28"/>
        </w:rPr>
        <w:t>Глава города</w:t>
      </w:r>
      <w:r w:rsidR="007C643E">
        <w:rPr>
          <w:rFonts w:ascii="Times New Roman" w:hAnsi="Times New Roman"/>
          <w:sz w:val="28"/>
          <w:szCs w:val="28"/>
        </w:rPr>
        <w:t xml:space="preserve"> Белокуриха</w:t>
      </w:r>
      <w:r>
        <w:rPr>
          <w:rFonts w:ascii="Times New Roman" w:hAnsi="Times New Roman"/>
          <w:sz w:val="28"/>
          <w:szCs w:val="28"/>
        </w:rPr>
        <w:t xml:space="preserve">                                                                  К.И. Базаров</w:t>
      </w:r>
    </w:p>
    <w:p w:rsidR="00C63348" w:rsidRDefault="00C63348" w:rsidP="00C63348">
      <w:pPr>
        <w:tabs>
          <w:tab w:val="left" w:pos="0"/>
          <w:tab w:val="left" w:pos="5103"/>
          <w:tab w:val="left" w:pos="5670"/>
          <w:tab w:val="left" w:pos="7938"/>
          <w:tab w:val="left" w:pos="9356"/>
        </w:tabs>
        <w:spacing w:after="0" w:line="240" w:lineRule="auto"/>
        <w:ind w:right="-427"/>
        <w:jc w:val="center"/>
        <w:rPr>
          <w:rFonts w:ascii="Times New Roman" w:hAnsi="Times New Roman"/>
          <w:sz w:val="28"/>
          <w:szCs w:val="28"/>
        </w:rPr>
      </w:pPr>
      <w:r>
        <w:rPr>
          <w:rFonts w:ascii="Times New Roman" w:hAnsi="Times New Roman"/>
          <w:sz w:val="28"/>
          <w:szCs w:val="28"/>
        </w:rPr>
        <w:lastRenderedPageBreak/>
        <w:t xml:space="preserve">                                    </w:t>
      </w:r>
      <w:r w:rsidR="000B01AF">
        <w:rPr>
          <w:rFonts w:ascii="Times New Roman" w:hAnsi="Times New Roman"/>
          <w:sz w:val="28"/>
          <w:szCs w:val="28"/>
        </w:rPr>
        <w:t xml:space="preserve">  </w:t>
      </w:r>
      <w:r>
        <w:rPr>
          <w:rFonts w:ascii="Times New Roman" w:hAnsi="Times New Roman"/>
          <w:sz w:val="28"/>
          <w:szCs w:val="28"/>
        </w:rPr>
        <w:t>Приложение</w:t>
      </w:r>
    </w:p>
    <w:p w:rsidR="00C63348" w:rsidRDefault="00C63348" w:rsidP="00C63348">
      <w:pPr>
        <w:tabs>
          <w:tab w:val="left" w:pos="0"/>
          <w:tab w:val="left" w:pos="5103"/>
          <w:tab w:val="left" w:pos="5670"/>
          <w:tab w:val="left" w:pos="7938"/>
          <w:tab w:val="left" w:pos="9356"/>
        </w:tabs>
        <w:spacing w:after="0" w:line="240" w:lineRule="auto"/>
        <w:jc w:val="right"/>
        <w:rPr>
          <w:rFonts w:ascii="Times New Roman" w:hAnsi="Times New Roman"/>
          <w:sz w:val="28"/>
          <w:szCs w:val="28"/>
        </w:rPr>
      </w:pPr>
      <w:r>
        <w:rPr>
          <w:rFonts w:ascii="Times New Roman" w:hAnsi="Times New Roman"/>
          <w:sz w:val="28"/>
          <w:szCs w:val="28"/>
        </w:rPr>
        <w:t xml:space="preserve">                                                          </w:t>
      </w:r>
      <w:r w:rsidR="000B01AF">
        <w:rPr>
          <w:rFonts w:ascii="Times New Roman" w:hAnsi="Times New Roman"/>
          <w:sz w:val="28"/>
          <w:szCs w:val="28"/>
        </w:rPr>
        <w:t xml:space="preserve">                 </w:t>
      </w:r>
      <w:r>
        <w:rPr>
          <w:rFonts w:ascii="Times New Roman" w:hAnsi="Times New Roman"/>
          <w:sz w:val="28"/>
          <w:szCs w:val="28"/>
        </w:rPr>
        <w:t>к постановлению администрации</w:t>
      </w:r>
    </w:p>
    <w:p w:rsidR="00C63348" w:rsidRDefault="00C63348" w:rsidP="00C63348">
      <w:pPr>
        <w:tabs>
          <w:tab w:val="left" w:pos="5103"/>
          <w:tab w:val="left" w:pos="5529"/>
          <w:tab w:val="left" w:pos="5670"/>
          <w:tab w:val="left" w:pos="7938"/>
          <w:tab w:val="left" w:pos="9356"/>
        </w:tabs>
        <w:spacing w:after="0" w:line="240" w:lineRule="auto"/>
        <w:ind w:left="5670" w:hanging="5670"/>
        <w:rPr>
          <w:rFonts w:ascii="Times New Roman" w:hAnsi="Times New Roman"/>
          <w:sz w:val="28"/>
          <w:szCs w:val="28"/>
        </w:rPr>
      </w:pPr>
      <w:r>
        <w:rPr>
          <w:rFonts w:ascii="Times New Roman" w:hAnsi="Times New Roman"/>
          <w:sz w:val="28"/>
          <w:szCs w:val="28"/>
        </w:rPr>
        <w:t xml:space="preserve">                                                                                города Белокуриха  </w:t>
      </w:r>
    </w:p>
    <w:p w:rsidR="00C63348" w:rsidRDefault="00C63348" w:rsidP="00C63348">
      <w:pPr>
        <w:tabs>
          <w:tab w:val="left" w:pos="5103"/>
          <w:tab w:val="left" w:pos="5529"/>
          <w:tab w:val="left" w:pos="5670"/>
          <w:tab w:val="left" w:pos="7938"/>
          <w:tab w:val="left" w:pos="9356"/>
        </w:tabs>
        <w:spacing w:after="0" w:line="240" w:lineRule="auto"/>
        <w:ind w:left="5670" w:hanging="5670"/>
        <w:rPr>
          <w:rFonts w:ascii="Times New Roman" w:hAnsi="Times New Roman"/>
          <w:sz w:val="28"/>
          <w:szCs w:val="28"/>
        </w:rPr>
      </w:pPr>
      <w:r>
        <w:rPr>
          <w:rFonts w:ascii="Times New Roman" w:hAnsi="Times New Roman"/>
          <w:sz w:val="28"/>
          <w:szCs w:val="28"/>
        </w:rPr>
        <w:t xml:space="preserve">                                                                                Алтайского края</w:t>
      </w:r>
    </w:p>
    <w:p w:rsidR="00C63348" w:rsidRDefault="00C63348" w:rsidP="00C63348">
      <w:pPr>
        <w:tabs>
          <w:tab w:val="left" w:pos="5103"/>
          <w:tab w:val="left" w:pos="5529"/>
          <w:tab w:val="left" w:pos="5670"/>
          <w:tab w:val="left" w:pos="7938"/>
          <w:tab w:val="left" w:pos="9356"/>
        </w:tabs>
        <w:spacing w:after="0" w:line="240" w:lineRule="auto"/>
        <w:ind w:left="5670" w:hanging="5670"/>
        <w:rPr>
          <w:rFonts w:ascii="Times New Roman" w:hAnsi="Times New Roman"/>
          <w:sz w:val="28"/>
          <w:szCs w:val="28"/>
        </w:rPr>
      </w:pPr>
      <w:r>
        <w:rPr>
          <w:rFonts w:ascii="Times New Roman" w:hAnsi="Times New Roman"/>
          <w:sz w:val="28"/>
          <w:szCs w:val="28"/>
        </w:rPr>
        <w:t xml:space="preserve">                                                                                от </w:t>
      </w:r>
      <w:r w:rsidR="00255D60">
        <w:rPr>
          <w:rFonts w:ascii="Times New Roman" w:hAnsi="Times New Roman"/>
          <w:sz w:val="28"/>
          <w:szCs w:val="28"/>
        </w:rPr>
        <w:t>01.09.</w:t>
      </w:r>
      <w:r>
        <w:rPr>
          <w:rFonts w:ascii="Times New Roman" w:hAnsi="Times New Roman"/>
          <w:sz w:val="28"/>
          <w:szCs w:val="28"/>
        </w:rPr>
        <w:t>2017 №</w:t>
      </w:r>
      <w:r w:rsidR="00255D60">
        <w:rPr>
          <w:rFonts w:ascii="Times New Roman" w:hAnsi="Times New Roman"/>
          <w:sz w:val="28"/>
          <w:szCs w:val="28"/>
        </w:rPr>
        <w:t xml:space="preserve"> 1124</w:t>
      </w:r>
      <w:r>
        <w:rPr>
          <w:rFonts w:ascii="Times New Roman" w:hAnsi="Times New Roman"/>
          <w:sz w:val="28"/>
          <w:szCs w:val="28"/>
        </w:rPr>
        <w:t xml:space="preserve"> </w:t>
      </w:r>
    </w:p>
    <w:p w:rsidR="00A07BF9" w:rsidRDefault="00A07BF9" w:rsidP="0078322C">
      <w:pPr>
        <w:tabs>
          <w:tab w:val="left" w:pos="0"/>
          <w:tab w:val="left" w:pos="5103"/>
          <w:tab w:val="left" w:pos="5670"/>
          <w:tab w:val="left" w:pos="7938"/>
          <w:tab w:val="left" w:pos="9356"/>
        </w:tabs>
        <w:spacing w:after="0" w:line="240" w:lineRule="auto"/>
        <w:jc w:val="center"/>
        <w:rPr>
          <w:rFonts w:ascii="Times New Roman" w:hAnsi="Times New Roman"/>
          <w:sz w:val="28"/>
          <w:szCs w:val="28"/>
        </w:rPr>
      </w:pPr>
    </w:p>
    <w:p w:rsidR="00455E39" w:rsidRDefault="00455E39" w:rsidP="0078322C">
      <w:pPr>
        <w:tabs>
          <w:tab w:val="left" w:pos="0"/>
          <w:tab w:val="left" w:pos="5103"/>
          <w:tab w:val="left" w:pos="5670"/>
          <w:tab w:val="left" w:pos="7938"/>
          <w:tab w:val="left" w:pos="9356"/>
        </w:tabs>
        <w:spacing w:after="0" w:line="240" w:lineRule="auto"/>
        <w:jc w:val="center"/>
        <w:rPr>
          <w:rFonts w:ascii="Times New Roman" w:hAnsi="Times New Roman"/>
          <w:sz w:val="28"/>
          <w:szCs w:val="28"/>
        </w:rPr>
      </w:pPr>
    </w:p>
    <w:p w:rsidR="00455E39" w:rsidRDefault="00455E39" w:rsidP="0078322C">
      <w:pPr>
        <w:tabs>
          <w:tab w:val="left" w:pos="0"/>
          <w:tab w:val="left" w:pos="5103"/>
          <w:tab w:val="left" w:pos="5670"/>
          <w:tab w:val="left" w:pos="7938"/>
          <w:tab w:val="left" w:pos="9356"/>
        </w:tabs>
        <w:spacing w:after="0" w:line="240" w:lineRule="auto"/>
        <w:jc w:val="center"/>
        <w:rPr>
          <w:rFonts w:ascii="Times New Roman" w:hAnsi="Times New Roman"/>
          <w:sz w:val="28"/>
          <w:szCs w:val="28"/>
        </w:rPr>
      </w:pPr>
      <w:r>
        <w:rPr>
          <w:rFonts w:ascii="Times New Roman" w:hAnsi="Times New Roman"/>
          <w:sz w:val="28"/>
          <w:szCs w:val="28"/>
        </w:rPr>
        <w:t>Порядок формирования и ведения реестра источников доходов бюджета</w:t>
      </w:r>
      <w:r w:rsidRPr="00455E39">
        <w:rPr>
          <w:rFonts w:ascii="Times New Roman" w:hAnsi="Times New Roman"/>
          <w:sz w:val="28"/>
          <w:szCs w:val="28"/>
        </w:rPr>
        <w:t xml:space="preserve"> </w:t>
      </w:r>
      <w:r>
        <w:rPr>
          <w:rFonts w:ascii="Times New Roman" w:hAnsi="Times New Roman"/>
          <w:sz w:val="28"/>
          <w:szCs w:val="28"/>
        </w:rPr>
        <w:t xml:space="preserve">муниципального образования город Белокуриха Алтайского края </w:t>
      </w:r>
    </w:p>
    <w:p w:rsidR="00455E39" w:rsidRDefault="00455E39" w:rsidP="0078322C">
      <w:pPr>
        <w:tabs>
          <w:tab w:val="left" w:pos="0"/>
          <w:tab w:val="left" w:pos="5103"/>
          <w:tab w:val="left" w:pos="5670"/>
          <w:tab w:val="left" w:pos="7938"/>
          <w:tab w:val="left" w:pos="9356"/>
        </w:tabs>
        <w:spacing w:after="0" w:line="240" w:lineRule="auto"/>
        <w:jc w:val="center"/>
        <w:rPr>
          <w:rFonts w:ascii="Times New Roman" w:hAnsi="Times New Roman"/>
          <w:sz w:val="28"/>
          <w:szCs w:val="28"/>
        </w:rPr>
      </w:pP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1. Настоящий Порядок определяет состав информации, порядок формирования и ведения реестра источников доходов бюджета </w:t>
      </w:r>
      <w:r w:rsidR="00E954F3">
        <w:rPr>
          <w:rFonts w:ascii="Times New Roman" w:hAnsi="Times New Roman"/>
          <w:sz w:val="28"/>
          <w:szCs w:val="28"/>
        </w:rPr>
        <w:t>муниципального образования город Белокуриха Алтайского края</w:t>
      </w:r>
      <w:r w:rsidR="00E954F3" w:rsidRPr="002E7A4A">
        <w:rPr>
          <w:rFonts w:ascii="Times New Roman" w:hAnsi="Times New Roman" w:cs="Times New Roman"/>
          <w:sz w:val="28"/>
          <w:szCs w:val="28"/>
        </w:rPr>
        <w:t xml:space="preserve"> </w:t>
      </w:r>
      <w:r w:rsidRPr="002E7A4A">
        <w:rPr>
          <w:rFonts w:ascii="Times New Roman" w:hAnsi="Times New Roman" w:cs="Times New Roman"/>
          <w:sz w:val="28"/>
          <w:szCs w:val="28"/>
        </w:rPr>
        <w:t>(далее – городской бюджет).</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2. Реестр источников доходов городского  бюджета представляет собой свод информации о доходах городского бюджета по источникам доходов городского бюджета, формируемой в процессе составления, утверждения и исполнения бюджета на основании перечня источников доходов Российской Федерации.</w:t>
      </w:r>
    </w:p>
    <w:p w:rsidR="002E7A4A" w:rsidRPr="002E7A4A" w:rsidRDefault="002E7A4A" w:rsidP="002E7A4A">
      <w:pPr>
        <w:pStyle w:val="ConsPlusNormal"/>
        <w:ind w:firstLine="720"/>
        <w:jc w:val="both"/>
        <w:rPr>
          <w:rFonts w:ascii="Times New Roman" w:hAnsi="Times New Roman" w:cs="Times New Roman"/>
          <w:sz w:val="28"/>
          <w:szCs w:val="28"/>
        </w:rPr>
      </w:pPr>
      <w:proofErr w:type="gramStart"/>
      <w:r w:rsidRPr="002E7A4A">
        <w:rPr>
          <w:rFonts w:ascii="Times New Roman" w:hAnsi="Times New Roman" w:cs="Times New Roman"/>
          <w:sz w:val="28"/>
          <w:szCs w:val="28"/>
        </w:rPr>
        <w:t xml:space="preserve">Реестр источников доходов городского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w:t>
      </w:r>
      <w:r w:rsidR="00E954F3">
        <w:rPr>
          <w:rFonts w:ascii="Times New Roman" w:hAnsi="Times New Roman"/>
          <w:sz w:val="28"/>
          <w:szCs w:val="28"/>
        </w:rPr>
        <w:t>муниципального образования город Белокуриха Алтайского края</w:t>
      </w:r>
      <w:r w:rsidR="00E954F3" w:rsidRPr="002E7A4A">
        <w:rPr>
          <w:rFonts w:ascii="Times New Roman" w:hAnsi="Times New Roman" w:cs="Times New Roman"/>
          <w:sz w:val="28"/>
          <w:szCs w:val="28"/>
        </w:rPr>
        <w:t xml:space="preserve"> </w:t>
      </w:r>
      <w:r w:rsidRPr="002E7A4A">
        <w:rPr>
          <w:rFonts w:ascii="Times New Roman" w:hAnsi="Times New Roman" w:cs="Times New Roman"/>
          <w:sz w:val="28"/>
          <w:szCs w:val="28"/>
        </w:rPr>
        <w:t>по источникам доходов городского бюджета, и соответствующим им группам источников доходов городского бюджета, включенным в перечень источников доходов Российской Федерации.</w:t>
      </w:r>
      <w:proofErr w:type="gramEnd"/>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3. Реестр источников доходов городского бюджета формируется и ведется в электронной форме в информационной системе управления государственными финансами Алтайского края (далее – информационная система).</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4. Реестр источников доходов городского бюджета ведется Комитетом по финансам, </w:t>
      </w:r>
      <w:r w:rsidR="008A1A59">
        <w:rPr>
          <w:rFonts w:ascii="Times New Roman" w:hAnsi="Times New Roman" w:cs="Times New Roman"/>
          <w:sz w:val="28"/>
          <w:szCs w:val="28"/>
        </w:rPr>
        <w:t>налоговой и кредитной политике а</w:t>
      </w:r>
      <w:r w:rsidRPr="002E7A4A">
        <w:rPr>
          <w:rFonts w:ascii="Times New Roman" w:hAnsi="Times New Roman" w:cs="Times New Roman"/>
          <w:sz w:val="28"/>
          <w:szCs w:val="28"/>
        </w:rPr>
        <w:t xml:space="preserve">дминистрации города </w:t>
      </w:r>
      <w:r w:rsidR="008A1A59">
        <w:rPr>
          <w:rFonts w:ascii="Times New Roman" w:hAnsi="Times New Roman" w:cs="Times New Roman"/>
          <w:sz w:val="28"/>
          <w:szCs w:val="28"/>
        </w:rPr>
        <w:t xml:space="preserve">Белокурихи </w:t>
      </w:r>
      <w:r w:rsidRPr="002E7A4A">
        <w:rPr>
          <w:rFonts w:ascii="Times New Roman" w:hAnsi="Times New Roman" w:cs="Times New Roman"/>
          <w:sz w:val="28"/>
          <w:szCs w:val="28"/>
        </w:rPr>
        <w:t xml:space="preserve">(далее – </w:t>
      </w:r>
      <w:r w:rsidR="00C562F5">
        <w:rPr>
          <w:rFonts w:ascii="Times New Roman" w:hAnsi="Times New Roman" w:cs="Times New Roman"/>
          <w:sz w:val="28"/>
          <w:szCs w:val="28"/>
        </w:rPr>
        <w:t>к</w:t>
      </w:r>
      <w:r w:rsidRPr="002E7A4A">
        <w:rPr>
          <w:rFonts w:ascii="Times New Roman" w:hAnsi="Times New Roman" w:cs="Times New Roman"/>
          <w:sz w:val="28"/>
          <w:szCs w:val="28"/>
        </w:rPr>
        <w:t>омитет).</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5. </w:t>
      </w:r>
      <w:proofErr w:type="gramStart"/>
      <w:r w:rsidRPr="002E7A4A">
        <w:rPr>
          <w:rFonts w:ascii="Times New Roman" w:hAnsi="Times New Roman" w:cs="Times New Roman"/>
          <w:sz w:val="28"/>
          <w:szCs w:val="28"/>
        </w:rPr>
        <w:t>В целях ведения реестра источн</w:t>
      </w:r>
      <w:r w:rsidR="00E40BAC">
        <w:rPr>
          <w:rFonts w:ascii="Times New Roman" w:hAnsi="Times New Roman" w:cs="Times New Roman"/>
          <w:sz w:val="28"/>
          <w:szCs w:val="28"/>
        </w:rPr>
        <w:t>иков доходов городского бюджета</w:t>
      </w:r>
      <w:r w:rsidRPr="002E7A4A">
        <w:rPr>
          <w:rFonts w:ascii="Times New Roman" w:hAnsi="Times New Roman" w:cs="Times New Roman"/>
          <w:sz w:val="28"/>
          <w:szCs w:val="28"/>
        </w:rPr>
        <w:t xml:space="preserve"> органы местного самоуправления города </w:t>
      </w:r>
      <w:r w:rsidR="006B13A4">
        <w:rPr>
          <w:rFonts w:ascii="Times New Roman" w:hAnsi="Times New Roman" w:cs="Times New Roman"/>
          <w:sz w:val="28"/>
          <w:szCs w:val="28"/>
        </w:rPr>
        <w:t>Белокуриха Алтайского края</w:t>
      </w:r>
      <w:r w:rsidR="00C76A06">
        <w:rPr>
          <w:rFonts w:ascii="Times New Roman" w:hAnsi="Times New Roman" w:cs="Times New Roman"/>
          <w:sz w:val="28"/>
          <w:szCs w:val="28"/>
        </w:rPr>
        <w:t xml:space="preserve"> и (или) находящиеся в их ведении </w:t>
      </w:r>
      <w:r w:rsidRPr="002E7A4A">
        <w:rPr>
          <w:rFonts w:ascii="Times New Roman" w:hAnsi="Times New Roman" w:cs="Times New Roman"/>
          <w:sz w:val="28"/>
          <w:szCs w:val="28"/>
        </w:rPr>
        <w:t xml:space="preserve">казенные учреждения осуществляющие бюджетные полномочия главных администраторов доходов городского бюджета и (или) администраторов доходов городского бюджета (далее – участники процесса ведения реестра источников доходов городского бюджета), обеспечивают представление сведений, необходимых для ведения реестра источников доходов городского бюджета. </w:t>
      </w:r>
      <w:proofErr w:type="gramEnd"/>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6.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2E7A4A">
        <w:rPr>
          <w:rFonts w:ascii="Times New Roman" w:hAnsi="Times New Roman" w:cs="Times New Roman"/>
          <w:sz w:val="28"/>
          <w:szCs w:val="28"/>
        </w:rPr>
        <w:t>процесса ведения реестра источников доходов городского бюджета</w:t>
      </w:r>
      <w:proofErr w:type="gramEnd"/>
      <w:r w:rsidRPr="002E7A4A">
        <w:rPr>
          <w:rFonts w:ascii="Times New Roman" w:hAnsi="Times New Roman" w:cs="Times New Roman"/>
          <w:sz w:val="28"/>
          <w:szCs w:val="28"/>
        </w:rPr>
        <w:t>.</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7. В реестр источников доходов городского бюджета  включается следующая информация:</w:t>
      </w:r>
      <w:bookmarkStart w:id="0" w:name="P47"/>
      <w:bookmarkEnd w:id="0"/>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а) наименование источника дохода городского бюджета;</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lastRenderedPageBreak/>
        <w:t xml:space="preserve"> </w:t>
      </w:r>
      <w:proofErr w:type="gramStart"/>
      <w:r w:rsidRPr="002E7A4A">
        <w:rPr>
          <w:rFonts w:ascii="Times New Roman" w:hAnsi="Times New Roman" w:cs="Times New Roman"/>
          <w:sz w:val="28"/>
          <w:szCs w:val="28"/>
        </w:rPr>
        <w:t>б) код (коды) классификации доходов бюджета, соответствующий источнику дохода городского бюджета, и идентификационный код источника дохода городского бюджета по перечню источников доходов Российской Федерации;</w:t>
      </w:r>
      <w:proofErr w:type="gramEnd"/>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в) наименование группы источников доходов городского бюджета, </w:t>
      </w:r>
      <w:proofErr w:type="gramStart"/>
      <w:r w:rsidRPr="002E7A4A">
        <w:rPr>
          <w:rFonts w:ascii="Times New Roman" w:hAnsi="Times New Roman" w:cs="Times New Roman"/>
          <w:sz w:val="28"/>
          <w:szCs w:val="28"/>
        </w:rPr>
        <w:t>в</w:t>
      </w:r>
      <w:proofErr w:type="gramEnd"/>
      <w:r w:rsidRPr="002E7A4A">
        <w:rPr>
          <w:rFonts w:ascii="Times New Roman" w:hAnsi="Times New Roman" w:cs="Times New Roman"/>
          <w:sz w:val="28"/>
          <w:szCs w:val="28"/>
        </w:rPr>
        <w:t xml:space="preserve">  </w:t>
      </w:r>
      <w:proofErr w:type="gramStart"/>
      <w:r w:rsidRPr="002E7A4A">
        <w:rPr>
          <w:rFonts w:ascii="Times New Roman" w:hAnsi="Times New Roman" w:cs="Times New Roman"/>
          <w:sz w:val="28"/>
          <w:szCs w:val="28"/>
        </w:rPr>
        <w:t>которую</w:t>
      </w:r>
      <w:proofErr w:type="gramEnd"/>
      <w:r w:rsidRPr="002E7A4A">
        <w:rPr>
          <w:rFonts w:ascii="Times New Roman" w:hAnsi="Times New Roman" w:cs="Times New Roman"/>
          <w:sz w:val="28"/>
          <w:szCs w:val="28"/>
        </w:rPr>
        <w:t xml:space="preserve"> входит источник дохода городского бюджета, и ее идентификационный код по перечню источников доходов Российской Федерации;</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bookmarkStart w:id="1" w:name="P51"/>
      <w:bookmarkEnd w:id="1"/>
    </w:p>
    <w:p w:rsidR="002E7A4A" w:rsidRPr="002E7A4A" w:rsidRDefault="002E7A4A" w:rsidP="002E7A4A">
      <w:pPr>
        <w:autoSpaceDE w:val="0"/>
        <w:autoSpaceDN w:val="0"/>
        <w:adjustRightInd w:val="0"/>
        <w:spacing w:after="0" w:line="240" w:lineRule="auto"/>
        <w:ind w:firstLine="540"/>
        <w:jc w:val="both"/>
        <w:rPr>
          <w:rFonts w:ascii="Times New Roman" w:hAnsi="Times New Roman"/>
          <w:bCs/>
          <w:sz w:val="28"/>
          <w:szCs w:val="28"/>
        </w:rPr>
      </w:pPr>
      <w:r w:rsidRPr="002E7A4A">
        <w:rPr>
          <w:rFonts w:ascii="Times New Roman" w:hAnsi="Times New Roman"/>
          <w:sz w:val="28"/>
          <w:szCs w:val="28"/>
        </w:rPr>
        <w:t xml:space="preserve">  д) информация об органах местного самоуправления города</w:t>
      </w:r>
      <w:r w:rsidR="00B35F51">
        <w:rPr>
          <w:rFonts w:ascii="Times New Roman" w:hAnsi="Times New Roman"/>
          <w:sz w:val="28"/>
          <w:szCs w:val="28"/>
        </w:rPr>
        <w:t xml:space="preserve"> Белокуриха</w:t>
      </w:r>
      <w:r w:rsidRPr="002E7A4A">
        <w:rPr>
          <w:rFonts w:ascii="Times New Roman" w:hAnsi="Times New Roman"/>
          <w:sz w:val="28"/>
          <w:szCs w:val="28"/>
        </w:rPr>
        <w:t>, казенных учреждениях, осуществляющих бюджетные полномочия главных администраторов доходов городского бюджета</w:t>
      </w:r>
      <w:bookmarkStart w:id="2" w:name="P52"/>
      <w:bookmarkEnd w:id="2"/>
      <w:r w:rsidRPr="002E7A4A">
        <w:rPr>
          <w:rFonts w:ascii="Times New Roman" w:hAnsi="Times New Roman"/>
          <w:sz w:val="28"/>
          <w:szCs w:val="28"/>
        </w:rPr>
        <w:t>;</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е) показатели прогноза доходов городского бюджета по коду классификации доходов бюджета, соответствующему источнику дохода городского бюджета, сформированные в целях составления и утверждения решения </w:t>
      </w:r>
      <w:r w:rsidR="007C7A3D">
        <w:rPr>
          <w:rFonts w:ascii="Times New Roman" w:hAnsi="Times New Roman" w:cs="Times New Roman"/>
          <w:sz w:val="28"/>
          <w:szCs w:val="28"/>
        </w:rPr>
        <w:t xml:space="preserve">Белокурихинского </w:t>
      </w:r>
      <w:r w:rsidRPr="002E7A4A">
        <w:rPr>
          <w:rFonts w:ascii="Times New Roman" w:hAnsi="Times New Roman" w:cs="Times New Roman"/>
          <w:sz w:val="28"/>
          <w:szCs w:val="28"/>
        </w:rPr>
        <w:t xml:space="preserve">городского </w:t>
      </w:r>
      <w:r w:rsidR="007C7A3D">
        <w:rPr>
          <w:rFonts w:ascii="Times New Roman" w:hAnsi="Times New Roman" w:cs="Times New Roman"/>
          <w:sz w:val="28"/>
          <w:szCs w:val="28"/>
        </w:rPr>
        <w:t>Совета</w:t>
      </w:r>
      <w:r w:rsidRPr="002E7A4A">
        <w:rPr>
          <w:rFonts w:ascii="Times New Roman" w:hAnsi="Times New Roman" w:cs="Times New Roman"/>
          <w:sz w:val="28"/>
          <w:szCs w:val="28"/>
        </w:rPr>
        <w:t xml:space="preserve"> депутатов </w:t>
      </w:r>
      <w:r w:rsidR="007C7A3D">
        <w:rPr>
          <w:rFonts w:ascii="Times New Roman" w:hAnsi="Times New Roman" w:cs="Times New Roman"/>
          <w:sz w:val="28"/>
          <w:szCs w:val="28"/>
        </w:rPr>
        <w:t xml:space="preserve">Алтайского края </w:t>
      </w:r>
      <w:r w:rsidRPr="002E7A4A">
        <w:rPr>
          <w:rFonts w:ascii="Times New Roman" w:hAnsi="Times New Roman" w:cs="Times New Roman"/>
          <w:sz w:val="28"/>
          <w:szCs w:val="28"/>
        </w:rPr>
        <w:t>о бюджете городского округа (далее – решение о бюджете);</w:t>
      </w:r>
      <w:bookmarkStart w:id="3" w:name="P53"/>
      <w:bookmarkEnd w:id="3"/>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ж) показатели прогноза доходов городского бюджета по коду классификации доходов бюджета, соответствующему источнику дохода городского бюджета, принимающие значения прогнозируемого общего объема доходов городского бюджета в соответствии с решением о бюджете;</w:t>
      </w:r>
      <w:bookmarkStart w:id="4" w:name="P54"/>
      <w:bookmarkEnd w:id="4"/>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з) показатели прогноза доходов городского бюджета по коду классификации доходов бюджета, соответствующему источнику дохода городского бюджета, принимающие значения прогнозируемого общего объема доходов городского бюджета в соответствии с решением о бюджете с учетом решения о внесении изменений в решение о бюджете;</w:t>
      </w:r>
      <w:bookmarkStart w:id="5" w:name="P55"/>
      <w:bookmarkEnd w:id="5"/>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и) показатели уточненного прогноза доходов городского бюджета по коду классификации доходов бюджета, соответствующему источнику дохода городского бюджета, формируемые в рамках составления сведений для составления и ведения кассового плана исполнения бюджетов;</w:t>
      </w:r>
      <w:bookmarkStart w:id="6" w:name="P56"/>
      <w:bookmarkEnd w:id="6"/>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к) показатели кассовых поступлений по коду классификации доходов городского бюджета, соответствующему источнику дохода городского бюджета;</w:t>
      </w:r>
      <w:bookmarkStart w:id="7" w:name="P57"/>
      <w:bookmarkEnd w:id="7"/>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л) показатели кассовых поступлений по коду классификации доходов городского бюджета, соответствующему источнику дохода городского бюджета, принимающие значения доходов городского бюджета в соответствии с решением о бюджете.</w:t>
      </w:r>
      <w:bookmarkStart w:id="8" w:name="P61"/>
      <w:bookmarkEnd w:id="8"/>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8. В реестр источников доходов бюджета в отношении платежей, являющихся источником дохода бюджета, включается следующая информация:</w:t>
      </w:r>
      <w:bookmarkStart w:id="9" w:name="P62"/>
      <w:bookmarkEnd w:id="9"/>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а) наименование источника дохода бюджета;</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б) код (коды) классификации доходов бюджета, соответствующий источнику дохода бюджета;</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в) идентификационный код по перечню источников доходов, </w:t>
      </w:r>
      <w:r w:rsidRPr="002E7A4A">
        <w:rPr>
          <w:rFonts w:ascii="Times New Roman" w:hAnsi="Times New Roman" w:cs="Times New Roman"/>
          <w:sz w:val="28"/>
          <w:szCs w:val="28"/>
        </w:rPr>
        <w:lastRenderedPageBreak/>
        <w:t>соответствующий источнику дохода бюджета;</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д) информация об органах местного самоуправления, казенных учреждениях, осуществляющих бюджетные полномочия главных администраторов доходов бюджета;</w:t>
      </w:r>
    </w:p>
    <w:p w:rsidR="002E7A4A" w:rsidRPr="002E7A4A" w:rsidRDefault="002E7A4A" w:rsidP="002E7A4A">
      <w:pPr>
        <w:pStyle w:val="ConsPlusNormal"/>
        <w:ind w:firstLine="720"/>
        <w:jc w:val="both"/>
        <w:rPr>
          <w:rFonts w:ascii="Times New Roman" w:hAnsi="Times New Roman" w:cs="Times New Roman"/>
          <w:color w:val="FF0000"/>
          <w:sz w:val="28"/>
          <w:szCs w:val="28"/>
        </w:rPr>
      </w:pPr>
      <w:r w:rsidRPr="002E7A4A">
        <w:rPr>
          <w:rFonts w:ascii="Times New Roman" w:hAnsi="Times New Roman" w:cs="Times New Roman"/>
          <w:sz w:val="28"/>
          <w:szCs w:val="28"/>
        </w:rPr>
        <w:t>е) информация об органах местного самоуправления, казенных учреждениях, осуществляющих бюджетные полномочия администраторов доходов бюджета по источнику дохода бюджета;</w:t>
      </w:r>
      <w:bookmarkStart w:id="10" w:name="P68"/>
      <w:bookmarkEnd w:id="10"/>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bookmarkStart w:id="11" w:name="P69"/>
      <w:bookmarkEnd w:id="11"/>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bookmarkStart w:id="12" w:name="P70"/>
      <w:bookmarkEnd w:id="12"/>
    </w:p>
    <w:p w:rsidR="002E7A4A" w:rsidRPr="002E7A4A" w:rsidRDefault="002E7A4A" w:rsidP="002E7A4A">
      <w:pPr>
        <w:pStyle w:val="ConsPlusNormal"/>
        <w:ind w:firstLine="720"/>
        <w:jc w:val="both"/>
        <w:rPr>
          <w:rFonts w:ascii="Times New Roman" w:hAnsi="Times New Roman" w:cs="Times New Roman"/>
          <w:sz w:val="28"/>
          <w:szCs w:val="28"/>
        </w:rPr>
      </w:pPr>
      <w:proofErr w:type="gramStart"/>
      <w:r w:rsidRPr="002E7A4A">
        <w:rPr>
          <w:rFonts w:ascii="Times New Roman" w:hAnsi="Times New Roman" w:cs="Times New Roman"/>
          <w:sz w:val="28"/>
          <w:szCs w:val="28"/>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bookmarkStart w:id="13" w:name="P71"/>
      <w:bookmarkEnd w:id="13"/>
      <w:proofErr w:type="gramEnd"/>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bookmarkStart w:id="14" w:name="P72"/>
      <w:bookmarkEnd w:id="14"/>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bookmarkStart w:id="15" w:name="P73"/>
      <w:bookmarkEnd w:id="15"/>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м) информация о количестве оказанных муниципальных услуг (выполненных работ), иных действий  органов местного самоуправления города </w:t>
      </w:r>
      <w:r w:rsidR="00272DD2">
        <w:rPr>
          <w:rFonts w:ascii="Times New Roman" w:hAnsi="Times New Roman" w:cs="Times New Roman"/>
          <w:sz w:val="28"/>
          <w:szCs w:val="28"/>
        </w:rPr>
        <w:t>Белокуриха</w:t>
      </w:r>
      <w:r w:rsidRPr="002E7A4A">
        <w:rPr>
          <w:rFonts w:ascii="Times New Roman" w:hAnsi="Times New Roman" w:cs="Times New Roman"/>
          <w:sz w:val="28"/>
          <w:szCs w:val="28"/>
        </w:rPr>
        <w:t>, муниципальных учреждений, за которые осуществлена уплата платежей, являющихся источником дохода бюджета.</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9. </w:t>
      </w:r>
      <w:proofErr w:type="gramStart"/>
      <w:r w:rsidRPr="002E7A4A">
        <w:rPr>
          <w:rFonts w:ascii="Times New Roman" w:hAnsi="Times New Roman" w:cs="Times New Roman"/>
          <w:sz w:val="28"/>
          <w:szCs w:val="28"/>
        </w:rPr>
        <w:t>В реестре источников доходов городского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roofErr w:type="gramEnd"/>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10. </w:t>
      </w:r>
      <w:proofErr w:type="gramStart"/>
      <w:r w:rsidRPr="002E7A4A">
        <w:rPr>
          <w:rFonts w:ascii="Times New Roman" w:hAnsi="Times New Roman" w:cs="Times New Roman"/>
          <w:sz w:val="28"/>
          <w:szCs w:val="28"/>
        </w:rPr>
        <w:t xml:space="preserve">Информация, указанная в подпунктах «а» – «д» пункта 7 и подпунктах «а» – «ж» пункта 8 настоящего Порядка, формируется и изменяется на основе перечня источников доходов Российской Федерации путем обмена данными между государственными информационными системами управления государственными финансами, в которых осуществляется формирование и ведение перечня источников доходов Российской Федерации и реестров </w:t>
      </w:r>
      <w:r w:rsidRPr="002E7A4A">
        <w:rPr>
          <w:rFonts w:ascii="Times New Roman" w:hAnsi="Times New Roman" w:cs="Times New Roman"/>
          <w:sz w:val="28"/>
          <w:szCs w:val="28"/>
        </w:rPr>
        <w:lastRenderedPageBreak/>
        <w:t>источников доходов городского бюджета.</w:t>
      </w:r>
      <w:proofErr w:type="gramEnd"/>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11. Информация, указанная в подпунктах «е» – «и» пункта 7 настоящего Порядка, формируется и ведется на основании прогнозов поступления доходов городского бюджета.</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 12. Информация, указанная в подпунктах «и» и «л» пункта 8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пункте 5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13. Информация, указанная в подпункте «к» пункта 7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14. </w:t>
      </w:r>
      <w:r w:rsidR="00B35F51">
        <w:rPr>
          <w:rFonts w:ascii="Times New Roman" w:hAnsi="Times New Roman" w:cs="Times New Roman"/>
          <w:sz w:val="28"/>
          <w:szCs w:val="28"/>
        </w:rPr>
        <w:t>Комитет обеспечивае</w:t>
      </w:r>
      <w:r w:rsidRPr="002E7A4A">
        <w:rPr>
          <w:rFonts w:ascii="Times New Roman" w:hAnsi="Times New Roman" w:cs="Times New Roman"/>
          <w:sz w:val="28"/>
          <w:szCs w:val="28"/>
        </w:rPr>
        <w:t>т включение в реестр источников доходов городского бюджета информации, указанной в пунктах 7 и 8 настоящего Порядка, в следующие сроки:</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а) информации, указанной в подпунктах «а» – «д» пункта 7 и в подпунктах «а» – «ж» пункта 8  настоящего Порядка, –  незамедлительно, но не позднее 1 рабочего дня со дня внесения указанной информации в перечень источников доходов Российской Федерации, реестр источников доходов городского бюджета;</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б) информации, указанной в подпунктах «ж», «з» и «л» пункта 7 настоящего Порядка, – не позднее 5 рабочих дней со дня принятия или внесения изменений в решение о бюджете городского округа и решение об исполнении бюджета; </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в) информации, указанной в подпункте «и» пункта 7 настоящего Порядка, – согласно установленному в соответствии с бюджетным законодательством порядку ведения прогноза доходов бюджета, но не позднее 10-го рабочего дня каждого месяца года;</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г) информации, указанной в подпунктах «и» и «л»  пункта 8 настоящего Порядка, – незамедлительно, но не позднее 1 рабочего дня со дня направления указанной информации в Государственную информационную систему о государственных и муниципальных платежах;</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д) информации, указанной в подпункте «е» пункта 7 и подпункте «м» пункта 8 настоящего Порядка, не позднее 5 календарных дней до даты внесения на рассмотрение </w:t>
      </w:r>
      <w:r w:rsidR="006B13A4">
        <w:rPr>
          <w:rFonts w:ascii="Times New Roman" w:hAnsi="Times New Roman" w:cs="Times New Roman"/>
          <w:sz w:val="28"/>
          <w:szCs w:val="28"/>
        </w:rPr>
        <w:t xml:space="preserve">Белокурихинского городского Совета депутатов Алтайского края </w:t>
      </w:r>
      <w:r w:rsidRPr="002E7A4A">
        <w:rPr>
          <w:rFonts w:ascii="Times New Roman" w:hAnsi="Times New Roman" w:cs="Times New Roman"/>
          <w:sz w:val="28"/>
          <w:szCs w:val="28"/>
        </w:rPr>
        <w:t>проекта решения о бюджете городского округа;</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е) информации, указанной в подпункте «к» пункта 7 и подпункте «к» пункта 8 настоящего Порядка, – в срок не позднее 10-го р</w:t>
      </w:r>
      <w:r w:rsidR="00C94FF3">
        <w:rPr>
          <w:rFonts w:ascii="Times New Roman" w:hAnsi="Times New Roman" w:cs="Times New Roman"/>
          <w:sz w:val="28"/>
          <w:szCs w:val="28"/>
        </w:rPr>
        <w:t>абочего дня каждого месяца</w:t>
      </w:r>
      <w:r w:rsidRPr="002E7A4A">
        <w:rPr>
          <w:rFonts w:ascii="Times New Roman" w:hAnsi="Times New Roman" w:cs="Times New Roman"/>
          <w:sz w:val="28"/>
          <w:szCs w:val="28"/>
        </w:rPr>
        <w:t>;</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ж) информации, указанной в подпункте «з» пункта 8 настоящего Порядка, – незамедлительно, но не позднее 1 рабочего дня после </w:t>
      </w:r>
      <w:r w:rsidRPr="002E7A4A">
        <w:rPr>
          <w:rFonts w:ascii="Times New Roman" w:hAnsi="Times New Roman" w:cs="Times New Roman"/>
          <w:sz w:val="28"/>
          <w:szCs w:val="28"/>
        </w:rPr>
        <w:lastRenderedPageBreak/>
        <w:t>осуществления начисления.</w:t>
      </w:r>
      <w:bookmarkStart w:id="16" w:name="P87"/>
      <w:bookmarkEnd w:id="16"/>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15. </w:t>
      </w:r>
      <w:r w:rsidR="005B3871">
        <w:rPr>
          <w:rFonts w:ascii="Times New Roman" w:hAnsi="Times New Roman" w:cs="Times New Roman"/>
          <w:sz w:val="28"/>
          <w:szCs w:val="28"/>
        </w:rPr>
        <w:t xml:space="preserve">Комитет </w:t>
      </w:r>
      <w:r w:rsidRPr="002E7A4A">
        <w:rPr>
          <w:rFonts w:ascii="Times New Roman" w:hAnsi="Times New Roman" w:cs="Times New Roman"/>
          <w:sz w:val="28"/>
          <w:szCs w:val="28"/>
        </w:rPr>
        <w:t xml:space="preserve">в целях </w:t>
      </w:r>
      <w:proofErr w:type="gramStart"/>
      <w:r w:rsidRPr="002E7A4A">
        <w:rPr>
          <w:rFonts w:ascii="Times New Roman" w:hAnsi="Times New Roman" w:cs="Times New Roman"/>
          <w:sz w:val="28"/>
          <w:szCs w:val="28"/>
        </w:rPr>
        <w:t>ведения реестра источников доходов  городского бюджета</w:t>
      </w:r>
      <w:proofErr w:type="gramEnd"/>
      <w:r w:rsidRPr="002E7A4A">
        <w:rPr>
          <w:rFonts w:ascii="Times New Roman" w:hAnsi="Times New Roman" w:cs="Times New Roman"/>
          <w:sz w:val="28"/>
          <w:szCs w:val="28"/>
        </w:rPr>
        <w:t xml:space="preserve"> в течение 1 рабочего дня со дня представления участником процесса ведения реестра источников доходов городского бюджета информации, указанной в пунктах 7 и 8 настоящего Порядка, обеспечивает в автоматизированном режиме проверку:</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а) наличия информации в соответствии с  пунктами 7 и 8 настоящего Порядка;</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б) соответствия  порядка формирования информации  Положению о государственной интегрированной информационной системе управления общественными финансами «Электронный </w:t>
      </w:r>
      <w:r w:rsidR="005B3871">
        <w:rPr>
          <w:rFonts w:ascii="Times New Roman" w:hAnsi="Times New Roman" w:cs="Times New Roman"/>
          <w:sz w:val="28"/>
          <w:szCs w:val="28"/>
        </w:rPr>
        <w:t>бюджет», утвержденному П</w:t>
      </w:r>
      <w:r w:rsidRPr="002E7A4A">
        <w:rPr>
          <w:rFonts w:ascii="Times New Roman" w:hAnsi="Times New Roman" w:cs="Times New Roman"/>
          <w:sz w:val="28"/>
          <w:szCs w:val="28"/>
        </w:rPr>
        <w:t>остановлением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w:t>
      </w:r>
      <w:bookmarkStart w:id="17" w:name="P90"/>
      <w:bookmarkEnd w:id="17"/>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16. В случае  положительного  результата  проверки, указанной в пункте 15 настоящего Порядка, информация, представленная участником </w:t>
      </w:r>
      <w:proofErr w:type="gramStart"/>
      <w:r w:rsidRPr="002E7A4A">
        <w:rPr>
          <w:rFonts w:ascii="Times New Roman" w:hAnsi="Times New Roman" w:cs="Times New Roman"/>
          <w:sz w:val="28"/>
          <w:szCs w:val="28"/>
        </w:rPr>
        <w:t>процесса ведения реестра источников доходов городского</w:t>
      </w:r>
      <w:proofErr w:type="gramEnd"/>
      <w:r w:rsidRPr="002E7A4A">
        <w:rPr>
          <w:rFonts w:ascii="Times New Roman" w:hAnsi="Times New Roman" w:cs="Times New Roman"/>
          <w:sz w:val="28"/>
          <w:szCs w:val="28"/>
        </w:rPr>
        <w:t xml:space="preserve"> бюджета, образует следующие реестровые записи реестра источников доходов городского бюджета, которым органы, осуществляющие ведение реестра источников доходов городского бюджета в соответствии с пунктом 4 настоящего Порядка, присваивают уникальные номера:</w:t>
      </w:r>
    </w:p>
    <w:p w:rsidR="002E7A4A" w:rsidRPr="002E7A4A" w:rsidRDefault="00BD1A12" w:rsidP="002E7A4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E7A4A" w:rsidRPr="002E7A4A">
        <w:rPr>
          <w:rFonts w:ascii="Times New Roman" w:hAnsi="Times New Roman" w:cs="Times New Roman"/>
          <w:sz w:val="28"/>
          <w:szCs w:val="28"/>
        </w:rPr>
        <w:t xml:space="preserve">в части информации, указанной в пункте 7 настоящего Порядка, – реестровую запись </w:t>
      </w:r>
      <w:proofErr w:type="gramStart"/>
      <w:r w:rsidR="002E7A4A" w:rsidRPr="002E7A4A">
        <w:rPr>
          <w:rFonts w:ascii="Times New Roman" w:hAnsi="Times New Roman" w:cs="Times New Roman"/>
          <w:sz w:val="28"/>
          <w:szCs w:val="28"/>
        </w:rPr>
        <w:t>источника дохода бюджета реестра источников доходов бюджета</w:t>
      </w:r>
      <w:proofErr w:type="gramEnd"/>
      <w:r w:rsidR="002E7A4A" w:rsidRPr="002E7A4A">
        <w:rPr>
          <w:rFonts w:ascii="Times New Roman" w:hAnsi="Times New Roman" w:cs="Times New Roman"/>
          <w:sz w:val="28"/>
          <w:szCs w:val="28"/>
        </w:rPr>
        <w:t>;</w:t>
      </w:r>
    </w:p>
    <w:p w:rsidR="002E7A4A" w:rsidRPr="002E7A4A" w:rsidRDefault="00BD1A12" w:rsidP="002E7A4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E7A4A" w:rsidRPr="002E7A4A">
        <w:rPr>
          <w:rFonts w:ascii="Times New Roman" w:hAnsi="Times New Roman" w:cs="Times New Roman"/>
          <w:sz w:val="28"/>
          <w:szCs w:val="28"/>
        </w:rPr>
        <w:t xml:space="preserve">в части информации, указанной в пункте 8 настоящего Порядка, – реестровую запись платежа по источнику </w:t>
      </w:r>
      <w:proofErr w:type="gramStart"/>
      <w:r w:rsidR="002E7A4A" w:rsidRPr="002E7A4A">
        <w:rPr>
          <w:rFonts w:ascii="Times New Roman" w:hAnsi="Times New Roman" w:cs="Times New Roman"/>
          <w:sz w:val="28"/>
          <w:szCs w:val="28"/>
        </w:rPr>
        <w:t>дохода бюджета реестра источников доходов бюджета</w:t>
      </w:r>
      <w:proofErr w:type="gramEnd"/>
      <w:r w:rsidR="002E7A4A" w:rsidRPr="002E7A4A">
        <w:rPr>
          <w:rFonts w:ascii="Times New Roman" w:hAnsi="Times New Roman" w:cs="Times New Roman"/>
          <w:sz w:val="28"/>
          <w:szCs w:val="28"/>
        </w:rPr>
        <w:t>.</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При направлении участником процесса </w:t>
      </w:r>
      <w:proofErr w:type="gramStart"/>
      <w:r w:rsidRPr="002E7A4A">
        <w:rPr>
          <w:rFonts w:ascii="Times New Roman" w:hAnsi="Times New Roman" w:cs="Times New Roman"/>
          <w:sz w:val="28"/>
          <w:szCs w:val="28"/>
        </w:rPr>
        <w:t>ведения реестра источников доходов бюджета измененной</w:t>
      </w:r>
      <w:proofErr w:type="gramEnd"/>
      <w:r w:rsidRPr="002E7A4A">
        <w:rPr>
          <w:rFonts w:ascii="Times New Roman" w:hAnsi="Times New Roman" w:cs="Times New Roman"/>
          <w:sz w:val="28"/>
          <w:szCs w:val="28"/>
        </w:rPr>
        <w:t xml:space="preserve"> информации, указанной в пунктах 7 и 8 настоящего Порядка, ранее образованные реестровые записи обновляются.</w:t>
      </w:r>
    </w:p>
    <w:p w:rsid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В случае отрицательного результата проверки, указанной в пункте 15 настоящего Порядка, информация, представленная участником </w:t>
      </w:r>
      <w:proofErr w:type="gramStart"/>
      <w:r w:rsidRPr="002E7A4A">
        <w:rPr>
          <w:rFonts w:ascii="Times New Roman" w:hAnsi="Times New Roman" w:cs="Times New Roman"/>
          <w:sz w:val="28"/>
          <w:szCs w:val="28"/>
        </w:rPr>
        <w:t>процесса ведения реестра источников доходов городского бюджета</w:t>
      </w:r>
      <w:proofErr w:type="gramEnd"/>
      <w:r w:rsidRPr="002E7A4A">
        <w:rPr>
          <w:rFonts w:ascii="Times New Roman" w:hAnsi="Times New Roman" w:cs="Times New Roman"/>
          <w:sz w:val="28"/>
          <w:szCs w:val="28"/>
        </w:rPr>
        <w:t xml:space="preserve"> в соответствии с пунктами 7 и 8 настоящего Порядка, не образует (не обновляет) реестровые записи. В указанном случае </w:t>
      </w:r>
      <w:r w:rsidR="00BD1A12">
        <w:rPr>
          <w:rFonts w:ascii="Times New Roman" w:hAnsi="Times New Roman" w:cs="Times New Roman"/>
          <w:sz w:val="28"/>
          <w:szCs w:val="28"/>
        </w:rPr>
        <w:t>Комитет</w:t>
      </w:r>
      <w:r w:rsidRPr="002E7A4A">
        <w:rPr>
          <w:rFonts w:ascii="Times New Roman" w:hAnsi="Times New Roman" w:cs="Times New Roman"/>
          <w:sz w:val="28"/>
          <w:szCs w:val="28"/>
        </w:rPr>
        <w:t xml:space="preserve">, в течение не более 1 рабочего дня со дня представления участником процесса </w:t>
      </w:r>
      <w:proofErr w:type="gramStart"/>
      <w:r w:rsidRPr="002E7A4A">
        <w:rPr>
          <w:rFonts w:ascii="Times New Roman" w:hAnsi="Times New Roman" w:cs="Times New Roman"/>
          <w:sz w:val="28"/>
          <w:szCs w:val="28"/>
        </w:rPr>
        <w:t>ведения реестра источников доходов городского бюджета информации</w:t>
      </w:r>
      <w:proofErr w:type="gramEnd"/>
      <w:r w:rsidRPr="002E7A4A">
        <w:rPr>
          <w:rFonts w:ascii="Times New Roman" w:hAnsi="Times New Roman" w:cs="Times New Roman"/>
          <w:sz w:val="28"/>
          <w:szCs w:val="28"/>
        </w:rPr>
        <w:t xml:space="preserve"> уведомля</w:t>
      </w:r>
      <w:r w:rsidR="00BD1A12">
        <w:rPr>
          <w:rFonts w:ascii="Times New Roman" w:hAnsi="Times New Roman" w:cs="Times New Roman"/>
          <w:sz w:val="28"/>
          <w:szCs w:val="28"/>
        </w:rPr>
        <w:t>е</w:t>
      </w:r>
      <w:r w:rsidRPr="002E7A4A">
        <w:rPr>
          <w:rFonts w:ascii="Times New Roman" w:hAnsi="Times New Roman" w:cs="Times New Roman"/>
          <w:sz w:val="28"/>
          <w:szCs w:val="28"/>
        </w:rPr>
        <w:t>т его об отрицательном результате проверки посредством направления протокола, содержащего сведения о выявленных несоответствиях.</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17. В случае получения предусмотренного пунктом 16 настоящего Порядка протокола участник процесса </w:t>
      </w:r>
      <w:proofErr w:type="gramStart"/>
      <w:r w:rsidRPr="002E7A4A">
        <w:rPr>
          <w:rFonts w:ascii="Times New Roman" w:hAnsi="Times New Roman" w:cs="Times New Roman"/>
          <w:sz w:val="28"/>
          <w:szCs w:val="28"/>
        </w:rPr>
        <w:t>ведения реестра источников доходов городского бюджета</w:t>
      </w:r>
      <w:proofErr w:type="gramEnd"/>
      <w:r w:rsidRPr="002E7A4A">
        <w:rPr>
          <w:rFonts w:ascii="Times New Roman" w:hAnsi="Times New Roman" w:cs="Times New Roman"/>
          <w:sz w:val="28"/>
          <w:szCs w:val="28"/>
        </w:rPr>
        <w:t xml:space="preserve">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городского бюджета.</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lastRenderedPageBreak/>
        <w:t xml:space="preserve">18. Уникальный номер реестровой </w:t>
      </w:r>
      <w:proofErr w:type="gramStart"/>
      <w:r w:rsidRPr="002E7A4A">
        <w:rPr>
          <w:rFonts w:ascii="Times New Roman" w:hAnsi="Times New Roman" w:cs="Times New Roman"/>
          <w:sz w:val="28"/>
          <w:szCs w:val="28"/>
        </w:rPr>
        <w:t>записи источника дохода бюджета реестра источников доходов городского бюджета</w:t>
      </w:r>
      <w:proofErr w:type="gramEnd"/>
      <w:r w:rsidRPr="002E7A4A">
        <w:rPr>
          <w:rFonts w:ascii="Times New Roman" w:hAnsi="Times New Roman" w:cs="Times New Roman"/>
          <w:sz w:val="28"/>
          <w:szCs w:val="28"/>
        </w:rPr>
        <w:t xml:space="preserve"> имеет следующую структуру:</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1, 2, 3, 4, 5 разряды  – коды группы дохода, подгруппы дохода и элемента </w:t>
      </w:r>
      <w:proofErr w:type="gramStart"/>
      <w:r w:rsidRPr="002E7A4A">
        <w:rPr>
          <w:rFonts w:ascii="Times New Roman" w:hAnsi="Times New Roman" w:cs="Times New Roman"/>
          <w:sz w:val="28"/>
          <w:szCs w:val="28"/>
        </w:rPr>
        <w:t>дохода кода вида доходов бюджетов классификации доходов</w:t>
      </w:r>
      <w:proofErr w:type="gramEnd"/>
      <w:r w:rsidRPr="002E7A4A">
        <w:rPr>
          <w:rFonts w:ascii="Times New Roman" w:hAnsi="Times New Roman" w:cs="Times New Roman"/>
          <w:sz w:val="28"/>
          <w:szCs w:val="28"/>
        </w:rPr>
        <w:t xml:space="preserve"> бюджета, соответствующие источнику дохода городского бюджета;</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6 разряд – код </w:t>
      </w:r>
      <w:proofErr w:type="gramStart"/>
      <w:r w:rsidRPr="002E7A4A">
        <w:rPr>
          <w:rFonts w:ascii="Times New Roman" w:hAnsi="Times New Roman" w:cs="Times New Roman"/>
          <w:sz w:val="28"/>
          <w:szCs w:val="28"/>
        </w:rPr>
        <w:t>признака основания возникновения группы источника дохода</w:t>
      </w:r>
      <w:proofErr w:type="gramEnd"/>
      <w:r w:rsidRPr="002E7A4A">
        <w:rPr>
          <w:rFonts w:ascii="Times New Roman" w:hAnsi="Times New Roman" w:cs="Times New Roman"/>
          <w:sz w:val="28"/>
          <w:szCs w:val="28"/>
        </w:rPr>
        <w:t xml:space="preserve"> бюджета, в которую входит источник дохода городского бюджета, в соответствии с перечнем источников доходов Российской Федерации;</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7, 8, 9, 10, 11, 12, 13, 14, 15, 16, 17, 18, 19, 20 разряды – идентификационный код источника дохода городского бюджета в соответствии с перечнем источников доходов Российской Федерации;</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21 разряд  – код </w:t>
      </w:r>
      <w:proofErr w:type="gramStart"/>
      <w:r w:rsidRPr="002E7A4A">
        <w:rPr>
          <w:rFonts w:ascii="Times New Roman" w:hAnsi="Times New Roman" w:cs="Times New Roman"/>
          <w:sz w:val="28"/>
          <w:szCs w:val="28"/>
        </w:rPr>
        <w:t>признака назначения использования реестровой записи источника дохода бюджета реестра источников доходов городского</w:t>
      </w:r>
      <w:proofErr w:type="gramEnd"/>
      <w:r w:rsidRPr="002E7A4A">
        <w:rPr>
          <w:rFonts w:ascii="Times New Roman" w:hAnsi="Times New Roman" w:cs="Times New Roman"/>
          <w:sz w:val="28"/>
          <w:szCs w:val="28"/>
        </w:rPr>
        <w:t xml:space="preserve"> бюджета, принимающий следующие значения:</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1 – в рамках исполнения решения о бюджете;</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0 – в рамках составления и утверждения решения о бюджете;</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22, 23 разряды – последние две  цифры </w:t>
      </w:r>
      <w:proofErr w:type="gramStart"/>
      <w:r w:rsidRPr="002E7A4A">
        <w:rPr>
          <w:rFonts w:ascii="Times New Roman" w:hAnsi="Times New Roman" w:cs="Times New Roman"/>
          <w:sz w:val="28"/>
          <w:szCs w:val="28"/>
        </w:rPr>
        <w:t>года формирования   реестровой записи источника дохода бюджета реестра источников доходов городского</w:t>
      </w:r>
      <w:proofErr w:type="gramEnd"/>
      <w:r w:rsidRPr="002E7A4A">
        <w:rPr>
          <w:rFonts w:ascii="Times New Roman" w:hAnsi="Times New Roman" w:cs="Times New Roman"/>
          <w:sz w:val="28"/>
          <w:szCs w:val="28"/>
        </w:rPr>
        <w:t xml:space="preserve">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24, 25, 26, 27 разряды – порядковый номер </w:t>
      </w:r>
      <w:proofErr w:type="gramStart"/>
      <w:r w:rsidRPr="002E7A4A">
        <w:rPr>
          <w:rFonts w:ascii="Times New Roman" w:hAnsi="Times New Roman" w:cs="Times New Roman"/>
          <w:sz w:val="28"/>
          <w:szCs w:val="28"/>
        </w:rPr>
        <w:t>версии реестровой записи источника дохода бюджета реестра источников доходов городского бюджета</w:t>
      </w:r>
      <w:proofErr w:type="gramEnd"/>
      <w:r w:rsidRPr="002E7A4A">
        <w:rPr>
          <w:rFonts w:ascii="Times New Roman" w:hAnsi="Times New Roman" w:cs="Times New Roman"/>
          <w:sz w:val="28"/>
          <w:szCs w:val="28"/>
        </w:rPr>
        <w:t>.</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19. Уникальный номер реестровой записи платежа по источнику </w:t>
      </w:r>
      <w:proofErr w:type="gramStart"/>
      <w:r w:rsidRPr="002E7A4A">
        <w:rPr>
          <w:rFonts w:ascii="Times New Roman" w:hAnsi="Times New Roman" w:cs="Times New Roman"/>
          <w:sz w:val="28"/>
          <w:szCs w:val="28"/>
        </w:rPr>
        <w:t>дохода бюджета реестра источников доходов бюджета</w:t>
      </w:r>
      <w:proofErr w:type="gramEnd"/>
      <w:r w:rsidRPr="002E7A4A">
        <w:rPr>
          <w:rFonts w:ascii="Times New Roman" w:hAnsi="Times New Roman" w:cs="Times New Roman"/>
          <w:sz w:val="28"/>
          <w:szCs w:val="28"/>
        </w:rPr>
        <w:t xml:space="preserve"> имеет следующую структуру:</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1, 2, 3, 4, 5 разряды –  коды группы дохода, подгруппы дохода и элемента дохода, кода </w:t>
      </w:r>
      <w:proofErr w:type="gramStart"/>
      <w:r w:rsidRPr="002E7A4A">
        <w:rPr>
          <w:rFonts w:ascii="Times New Roman" w:hAnsi="Times New Roman" w:cs="Times New Roman"/>
          <w:sz w:val="28"/>
          <w:szCs w:val="28"/>
        </w:rPr>
        <w:t>вида доходов бюджета классификации доходов</w:t>
      </w:r>
      <w:proofErr w:type="gramEnd"/>
      <w:r w:rsidRPr="002E7A4A">
        <w:rPr>
          <w:rFonts w:ascii="Times New Roman" w:hAnsi="Times New Roman" w:cs="Times New Roman"/>
          <w:sz w:val="28"/>
          <w:szCs w:val="28"/>
        </w:rPr>
        <w:t xml:space="preserve"> бюджета, соответствующие источнику дохода бюджета;</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6 разряд – код </w:t>
      </w:r>
      <w:proofErr w:type="gramStart"/>
      <w:r w:rsidRPr="002E7A4A">
        <w:rPr>
          <w:rFonts w:ascii="Times New Roman" w:hAnsi="Times New Roman" w:cs="Times New Roman"/>
          <w:sz w:val="28"/>
          <w:szCs w:val="28"/>
        </w:rPr>
        <w:t>признака основания возникновения группы источника дохода</w:t>
      </w:r>
      <w:proofErr w:type="gramEnd"/>
      <w:r w:rsidRPr="002E7A4A">
        <w:rPr>
          <w:rFonts w:ascii="Times New Roman" w:hAnsi="Times New Roman" w:cs="Times New Roman"/>
          <w:sz w:val="28"/>
          <w:szCs w:val="28"/>
        </w:rPr>
        <w:t xml:space="preserve"> бюджета, в которую входит источник дохода бюджета, в соответствии с перечнем источников доходов Российской Федерации;</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29 разряд – код </w:t>
      </w:r>
      <w:proofErr w:type="gramStart"/>
      <w:r w:rsidRPr="002E7A4A">
        <w:rPr>
          <w:rFonts w:ascii="Times New Roman" w:hAnsi="Times New Roman" w:cs="Times New Roman"/>
          <w:sz w:val="28"/>
          <w:szCs w:val="28"/>
        </w:rPr>
        <w:t>признака назначения использования реестровой записи платежа</w:t>
      </w:r>
      <w:proofErr w:type="gramEnd"/>
      <w:r w:rsidRPr="002E7A4A">
        <w:rPr>
          <w:rFonts w:ascii="Times New Roman" w:hAnsi="Times New Roman" w:cs="Times New Roman"/>
          <w:sz w:val="28"/>
          <w:szCs w:val="28"/>
        </w:rPr>
        <w:t xml:space="preserve"> по источнику дохода бюджета реестра источников доходов бюджета, принимающий значение 1;</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t xml:space="preserve">30, 31 разряды – последние две цифры года формирования реестровой записи платежа по источнику </w:t>
      </w:r>
      <w:proofErr w:type="gramStart"/>
      <w:r w:rsidRPr="002E7A4A">
        <w:rPr>
          <w:rFonts w:ascii="Times New Roman" w:hAnsi="Times New Roman" w:cs="Times New Roman"/>
          <w:sz w:val="28"/>
          <w:szCs w:val="28"/>
        </w:rPr>
        <w:t>дохода бюджета реестра источников доходов бюджета</w:t>
      </w:r>
      <w:proofErr w:type="gramEnd"/>
      <w:r w:rsidRPr="002E7A4A">
        <w:rPr>
          <w:rFonts w:ascii="Times New Roman" w:hAnsi="Times New Roman" w:cs="Times New Roman"/>
          <w:sz w:val="28"/>
          <w:szCs w:val="28"/>
        </w:rPr>
        <w:t>;</w:t>
      </w:r>
    </w:p>
    <w:p w:rsidR="002E7A4A" w:rsidRPr="002E7A4A" w:rsidRDefault="002E7A4A" w:rsidP="002E7A4A">
      <w:pPr>
        <w:pStyle w:val="ConsPlusNormal"/>
        <w:ind w:firstLine="720"/>
        <w:jc w:val="both"/>
        <w:rPr>
          <w:rFonts w:ascii="Times New Roman" w:hAnsi="Times New Roman" w:cs="Times New Roman"/>
          <w:sz w:val="28"/>
          <w:szCs w:val="28"/>
        </w:rPr>
      </w:pPr>
      <w:r w:rsidRPr="002E7A4A">
        <w:rPr>
          <w:rFonts w:ascii="Times New Roman" w:hAnsi="Times New Roman" w:cs="Times New Roman"/>
          <w:sz w:val="28"/>
          <w:szCs w:val="28"/>
        </w:rPr>
        <w:lastRenderedPageBreak/>
        <w:t xml:space="preserve">32, 33, 34, 35 разряды – порядковый номер версии реестровой записи платежа по источнику </w:t>
      </w:r>
      <w:proofErr w:type="gramStart"/>
      <w:r w:rsidRPr="002E7A4A">
        <w:rPr>
          <w:rFonts w:ascii="Times New Roman" w:hAnsi="Times New Roman" w:cs="Times New Roman"/>
          <w:sz w:val="28"/>
          <w:szCs w:val="28"/>
        </w:rPr>
        <w:t>дохода бюджета реестра источников доходов бюджета</w:t>
      </w:r>
      <w:proofErr w:type="gramEnd"/>
      <w:r w:rsidRPr="002E7A4A">
        <w:rPr>
          <w:rFonts w:ascii="Times New Roman" w:hAnsi="Times New Roman" w:cs="Times New Roman"/>
          <w:sz w:val="28"/>
          <w:szCs w:val="28"/>
        </w:rPr>
        <w:t>.</w:t>
      </w:r>
    </w:p>
    <w:p w:rsidR="002E7A4A" w:rsidRDefault="002E7A4A" w:rsidP="002E7A4A">
      <w:pPr>
        <w:pStyle w:val="aa"/>
        <w:spacing w:after="0" w:line="240" w:lineRule="auto"/>
        <w:ind w:left="0"/>
        <w:jc w:val="both"/>
        <w:rPr>
          <w:rFonts w:ascii="Times New Roman" w:hAnsi="Times New Roman"/>
          <w:spacing w:val="1"/>
          <w:sz w:val="28"/>
          <w:szCs w:val="28"/>
          <w:shd w:val="clear" w:color="auto" w:fill="FFFFFF"/>
        </w:rPr>
      </w:pPr>
    </w:p>
    <w:p w:rsidR="00272DD2" w:rsidRPr="003A45D4" w:rsidRDefault="00272DD2" w:rsidP="002E7A4A">
      <w:pPr>
        <w:pStyle w:val="aa"/>
        <w:spacing w:after="0" w:line="240" w:lineRule="auto"/>
        <w:ind w:left="0"/>
        <w:jc w:val="both"/>
        <w:rPr>
          <w:rFonts w:ascii="Times New Roman" w:hAnsi="Times New Roman"/>
          <w:spacing w:val="1"/>
          <w:sz w:val="28"/>
          <w:szCs w:val="28"/>
          <w:shd w:val="clear" w:color="auto" w:fill="FFFFFF"/>
        </w:rPr>
      </w:pPr>
    </w:p>
    <w:p w:rsidR="00BD1A12" w:rsidRDefault="00BD1A12" w:rsidP="00BD1A12">
      <w:pPr>
        <w:tabs>
          <w:tab w:val="left" w:pos="0"/>
          <w:tab w:val="left" w:pos="5103"/>
          <w:tab w:val="left" w:pos="5670"/>
          <w:tab w:val="left" w:pos="7938"/>
          <w:tab w:val="left" w:pos="9356"/>
        </w:tabs>
        <w:spacing w:after="0" w:line="240" w:lineRule="auto"/>
        <w:jc w:val="both"/>
        <w:rPr>
          <w:rFonts w:ascii="Times New Roman" w:hAnsi="Times New Roman"/>
          <w:sz w:val="28"/>
          <w:szCs w:val="28"/>
        </w:rPr>
      </w:pPr>
      <w:r>
        <w:rPr>
          <w:rFonts w:ascii="Times New Roman" w:hAnsi="Times New Roman"/>
          <w:sz w:val="28"/>
          <w:szCs w:val="28"/>
        </w:rPr>
        <w:t>Начальник отдела по доходам</w:t>
      </w:r>
    </w:p>
    <w:p w:rsidR="00BD1A12" w:rsidRDefault="003E725D" w:rsidP="00BD1A12">
      <w:pPr>
        <w:tabs>
          <w:tab w:val="left" w:pos="0"/>
          <w:tab w:val="left" w:pos="5103"/>
          <w:tab w:val="left" w:pos="5670"/>
          <w:tab w:val="left" w:pos="7938"/>
          <w:tab w:val="left" w:pos="9356"/>
        </w:tabs>
        <w:spacing w:after="0" w:line="240" w:lineRule="auto"/>
        <w:jc w:val="both"/>
        <w:rPr>
          <w:rFonts w:ascii="Times New Roman" w:hAnsi="Times New Roman"/>
          <w:sz w:val="28"/>
          <w:szCs w:val="28"/>
        </w:rPr>
      </w:pPr>
      <w:r>
        <w:rPr>
          <w:rFonts w:ascii="Times New Roman" w:hAnsi="Times New Roman"/>
          <w:sz w:val="28"/>
          <w:szCs w:val="28"/>
        </w:rPr>
        <w:t>к</w:t>
      </w:r>
      <w:r w:rsidR="00BD1A12">
        <w:rPr>
          <w:rFonts w:ascii="Times New Roman" w:hAnsi="Times New Roman"/>
          <w:sz w:val="28"/>
          <w:szCs w:val="28"/>
        </w:rPr>
        <w:t xml:space="preserve">омитета по финансам, </w:t>
      </w:r>
      <w:proofErr w:type="gramStart"/>
      <w:r w:rsidR="00BD1A12">
        <w:rPr>
          <w:rFonts w:ascii="Times New Roman" w:hAnsi="Times New Roman"/>
          <w:sz w:val="28"/>
          <w:szCs w:val="28"/>
        </w:rPr>
        <w:t>налоговой</w:t>
      </w:r>
      <w:proofErr w:type="gramEnd"/>
      <w:r w:rsidR="00BD1A12">
        <w:rPr>
          <w:rFonts w:ascii="Times New Roman" w:hAnsi="Times New Roman"/>
          <w:sz w:val="28"/>
          <w:szCs w:val="28"/>
        </w:rPr>
        <w:t xml:space="preserve"> </w:t>
      </w:r>
    </w:p>
    <w:p w:rsidR="0013664A" w:rsidRDefault="00BD1A12" w:rsidP="00BD1A12">
      <w:pPr>
        <w:tabs>
          <w:tab w:val="left" w:pos="0"/>
          <w:tab w:val="left" w:pos="5103"/>
          <w:tab w:val="left" w:pos="5670"/>
          <w:tab w:val="left" w:pos="7938"/>
          <w:tab w:val="left" w:pos="9356"/>
        </w:tabs>
        <w:spacing w:after="0" w:line="240" w:lineRule="auto"/>
        <w:jc w:val="both"/>
        <w:rPr>
          <w:rFonts w:ascii="Times New Roman" w:hAnsi="Times New Roman"/>
          <w:sz w:val="28"/>
          <w:szCs w:val="28"/>
        </w:rPr>
      </w:pPr>
      <w:r>
        <w:rPr>
          <w:rFonts w:ascii="Times New Roman" w:hAnsi="Times New Roman"/>
          <w:sz w:val="28"/>
          <w:szCs w:val="28"/>
        </w:rPr>
        <w:t>и кредитной политике администрации</w:t>
      </w:r>
    </w:p>
    <w:p w:rsidR="00BD1A12" w:rsidRDefault="00BD1A12" w:rsidP="00BD1A12">
      <w:pPr>
        <w:tabs>
          <w:tab w:val="left" w:pos="0"/>
          <w:tab w:val="left" w:pos="5103"/>
          <w:tab w:val="left" w:pos="5670"/>
          <w:tab w:val="left" w:pos="7938"/>
          <w:tab w:val="left" w:pos="9356"/>
        </w:tabs>
        <w:spacing w:after="0" w:line="240" w:lineRule="auto"/>
        <w:jc w:val="both"/>
        <w:rPr>
          <w:rFonts w:ascii="Times New Roman" w:hAnsi="Times New Roman"/>
          <w:sz w:val="28"/>
          <w:szCs w:val="28"/>
        </w:rPr>
      </w:pPr>
      <w:r>
        <w:rPr>
          <w:rFonts w:ascii="Times New Roman" w:hAnsi="Times New Roman"/>
          <w:sz w:val="28"/>
          <w:szCs w:val="28"/>
        </w:rPr>
        <w:t xml:space="preserve"> города Белокурихи</w:t>
      </w:r>
      <w:r w:rsidR="0013664A">
        <w:rPr>
          <w:rFonts w:ascii="Times New Roman" w:hAnsi="Times New Roman"/>
          <w:sz w:val="28"/>
          <w:szCs w:val="28"/>
        </w:rPr>
        <w:t xml:space="preserve">                                                                             Н.А. Фурцева</w:t>
      </w:r>
    </w:p>
    <w:sectPr w:rsidR="00BD1A12" w:rsidSect="00C63348">
      <w:pgSz w:w="11906" w:h="16838"/>
      <w:pgMar w:top="567"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534" w:rsidRDefault="00F00534" w:rsidP="00747530">
      <w:pPr>
        <w:spacing w:after="0" w:line="240" w:lineRule="auto"/>
      </w:pPr>
      <w:r>
        <w:separator/>
      </w:r>
    </w:p>
  </w:endnote>
  <w:endnote w:type="continuationSeparator" w:id="1">
    <w:p w:rsidR="00F00534" w:rsidRDefault="00F00534" w:rsidP="00747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534" w:rsidRDefault="00F00534" w:rsidP="00747530">
      <w:pPr>
        <w:spacing w:after="0" w:line="240" w:lineRule="auto"/>
      </w:pPr>
      <w:r>
        <w:separator/>
      </w:r>
    </w:p>
  </w:footnote>
  <w:footnote w:type="continuationSeparator" w:id="1">
    <w:p w:rsidR="00F00534" w:rsidRDefault="00F00534" w:rsidP="00747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E0" w:rsidRDefault="00827A47">
    <w:pPr>
      <w:pStyle w:val="a6"/>
      <w:jc w:val="center"/>
    </w:pPr>
    <w:r w:rsidRPr="00747530">
      <w:rPr>
        <w:rFonts w:ascii="Times New Roman" w:hAnsi="Times New Roman"/>
        <w:sz w:val="24"/>
        <w:szCs w:val="24"/>
      </w:rPr>
      <w:fldChar w:fldCharType="begin"/>
    </w:r>
    <w:r w:rsidR="00A012E0" w:rsidRPr="00747530">
      <w:rPr>
        <w:rFonts w:ascii="Times New Roman" w:hAnsi="Times New Roman"/>
        <w:sz w:val="24"/>
        <w:szCs w:val="24"/>
      </w:rPr>
      <w:instrText xml:space="preserve"> PAGE   \* MERGEFORMAT </w:instrText>
    </w:r>
    <w:r w:rsidRPr="00747530">
      <w:rPr>
        <w:rFonts w:ascii="Times New Roman" w:hAnsi="Times New Roman"/>
        <w:sz w:val="24"/>
        <w:szCs w:val="24"/>
      </w:rPr>
      <w:fldChar w:fldCharType="separate"/>
    </w:r>
    <w:r w:rsidR="00255D60">
      <w:rPr>
        <w:rFonts w:ascii="Times New Roman" w:hAnsi="Times New Roman"/>
        <w:noProof/>
        <w:sz w:val="24"/>
        <w:szCs w:val="24"/>
      </w:rPr>
      <w:t>7</w:t>
    </w:r>
    <w:r w:rsidRPr="00747530">
      <w:rPr>
        <w:rFonts w:ascii="Times New Roman" w:hAnsi="Times New Roman"/>
        <w:sz w:val="24"/>
        <w:szCs w:val="24"/>
      </w:rPr>
      <w:fldChar w:fldCharType="end"/>
    </w:r>
  </w:p>
  <w:p w:rsidR="00A012E0" w:rsidRDefault="00A012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6904"/>
    <w:multiLevelType w:val="hybridMultilevel"/>
    <w:tmpl w:val="F56A73EE"/>
    <w:lvl w:ilvl="0" w:tplc="77D0FA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2BB0F16"/>
    <w:multiLevelType w:val="hybridMultilevel"/>
    <w:tmpl w:val="92729802"/>
    <w:lvl w:ilvl="0" w:tplc="6DBEB1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6775C9"/>
    <w:multiLevelType w:val="hybridMultilevel"/>
    <w:tmpl w:val="15163E24"/>
    <w:lvl w:ilvl="0" w:tplc="21725F14">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3">
    <w:nsid w:val="6BC121FC"/>
    <w:multiLevelType w:val="hybridMultilevel"/>
    <w:tmpl w:val="2F762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5103"/>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DED"/>
    <w:rsid w:val="00003E99"/>
    <w:rsid w:val="00005E2D"/>
    <w:rsid w:val="00017A15"/>
    <w:rsid w:val="00024BEB"/>
    <w:rsid w:val="00044529"/>
    <w:rsid w:val="00050889"/>
    <w:rsid w:val="00051D72"/>
    <w:rsid w:val="000532BE"/>
    <w:rsid w:val="00067B85"/>
    <w:rsid w:val="000762CF"/>
    <w:rsid w:val="00087D33"/>
    <w:rsid w:val="000A0E4A"/>
    <w:rsid w:val="000B01AF"/>
    <w:rsid w:val="000E0F73"/>
    <w:rsid w:val="000E64A6"/>
    <w:rsid w:val="00105F90"/>
    <w:rsid w:val="00117544"/>
    <w:rsid w:val="00126A6C"/>
    <w:rsid w:val="00130110"/>
    <w:rsid w:val="00136057"/>
    <w:rsid w:val="0013664A"/>
    <w:rsid w:val="001430B0"/>
    <w:rsid w:val="00143F53"/>
    <w:rsid w:val="00146402"/>
    <w:rsid w:val="001469BA"/>
    <w:rsid w:val="00154F01"/>
    <w:rsid w:val="00160EDA"/>
    <w:rsid w:val="001823B0"/>
    <w:rsid w:val="001851AD"/>
    <w:rsid w:val="00192272"/>
    <w:rsid w:val="001B0B28"/>
    <w:rsid w:val="001B2AAC"/>
    <w:rsid w:val="001B58E3"/>
    <w:rsid w:val="001B7F5D"/>
    <w:rsid w:val="001C4AB7"/>
    <w:rsid w:val="001C5C42"/>
    <w:rsid w:val="001D4443"/>
    <w:rsid w:val="001E0727"/>
    <w:rsid w:val="001E52B0"/>
    <w:rsid w:val="001E7356"/>
    <w:rsid w:val="001F1F8F"/>
    <w:rsid w:val="001F7AE3"/>
    <w:rsid w:val="002213C3"/>
    <w:rsid w:val="00255D60"/>
    <w:rsid w:val="00272DD2"/>
    <w:rsid w:val="002730E3"/>
    <w:rsid w:val="00275AAD"/>
    <w:rsid w:val="0027732A"/>
    <w:rsid w:val="00280C23"/>
    <w:rsid w:val="002A5EC7"/>
    <w:rsid w:val="002C6B3D"/>
    <w:rsid w:val="002D0A88"/>
    <w:rsid w:val="002D2317"/>
    <w:rsid w:val="002D45CB"/>
    <w:rsid w:val="002D71DC"/>
    <w:rsid w:val="002E21DB"/>
    <w:rsid w:val="002E6A27"/>
    <w:rsid w:val="002E7A4A"/>
    <w:rsid w:val="00304395"/>
    <w:rsid w:val="00304555"/>
    <w:rsid w:val="00314763"/>
    <w:rsid w:val="0033424A"/>
    <w:rsid w:val="00341224"/>
    <w:rsid w:val="00350FF2"/>
    <w:rsid w:val="003705E7"/>
    <w:rsid w:val="003860CC"/>
    <w:rsid w:val="0039363D"/>
    <w:rsid w:val="003A7D81"/>
    <w:rsid w:val="003B7871"/>
    <w:rsid w:val="003E2CC7"/>
    <w:rsid w:val="003E55BA"/>
    <w:rsid w:val="003E725D"/>
    <w:rsid w:val="003F4174"/>
    <w:rsid w:val="003F4254"/>
    <w:rsid w:val="004104CE"/>
    <w:rsid w:val="004228F7"/>
    <w:rsid w:val="00434DE7"/>
    <w:rsid w:val="00436F63"/>
    <w:rsid w:val="00437312"/>
    <w:rsid w:val="004465E9"/>
    <w:rsid w:val="00455E39"/>
    <w:rsid w:val="00457112"/>
    <w:rsid w:val="00462A09"/>
    <w:rsid w:val="00463370"/>
    <w:rsid w:val="0046372E"/>
    <w:rsid w:val="004639CA"/>
    <w:rsid w:val="004640D7"/>
    <w:rsid w:val="00464D02"/>
    <w:rsid w:val="004723D2"/>
    <w:rsid w:val="00483627"/>
    <w:rsid w:val="00485151"/>
    <w:rsid w:val="00495314"/>
    <w:rsid w:val="00496363"/>
    <w:rsid w:val="004B3D2E"/>
    <w:rsid w:val="004C6522"/>
    <w:rsid w:val="004D0A82"/>
    <w:rsid w:val="004D6116"/>
    <w:rsid w:val="004D71B6"/>
    <w:rsid w:val="004E60A3"/>
    <w:rsid w:val="00514DED"/>
    <w:rsid w:val="00522669"/>
    <w:rsid w:val="00534795"/>
    <w:rsid w:val="00536F88"/>
    <w:rsid w:val="0055385B"/>
    <w:rsid w:val="00573600"/>
    <w:rsid w:val="00575846"/>
    <w:rsid w:val="00583D7E"/>
    <w:rsid w:val="00587E17"/>
    <w:rsid w:val="00590994"/>
    <w:rsid w:val="00591835"/>
    <w:rsid w:val="00594836"/>
    <w:rsid w:val="005A3F67"/>
    <w:rsid w:val="005B3871"/>
    <w:rsid w:val="005D731B"/>
    <w:rsid w:val="005D7A5A"/>
    <w:rsid w:val="005E4090"/>
    <w:rsid w:val="006057ED"/>
    <w:rsid w:val="00612CC7"/>
    <w:rsid w:val="00614AF0"/>
    <w:rsid w:val="00620E35"/>
    <w:rsid w:val="00624A33"/>
    <w:rsid w:val="00626BBC"/>
    <w:rsid w:val="006272BF"/>
    <w:rsid w:val="006274D7"/>
    <w:rsid w:val="00642976"/>
    <w:rsid w:val="00643FAB"/>
    <w:rsid w:val="00647010"/>
    <w:rsid w:val="0065248B"/>
    <w:rsid w:val="00653D2F"/>
    <w:rsid w:val="00653D5D"/>
    <w:rsid w:val="00656D9D"/>
    <w:rsid w:val="006603CE"/>
    <w:rsid w:val="00665E72"/>
    <w:rsid w:val="00677435"/>
    <w:rsid w:val="00680BF1"/>
    <w:rsid w:val="006957C5"/>
    <w:rsid w:val="0069613F"/>
    <w:rsid w:val="00696BFA"/>
    <w:rsid w:val="006A55CF"/>
    <w:rsid w:val="006B13A4"/>
    <w:rsid w:val="006B2281"/>
    <w:rsid w:val="006B39AD"/>
    <w:rsid w:val="006B6291"/>
    <w:rsid w:val="006C336F"/>
    <w:rsid w:val="006C59BA"/>
    <w:rsid w:val="0072196E"/>
    <w:rsid w:val="00740BFE"/>
    <w:rsid w:val="00741117"/>
    <w:rsid w:val="00744A11"/>
    <w:rsid w:val="00747530"/>
    <w:rsid w:val="007556CA"/>
    <w:rsid w:val="00760BB5"/>
    <w:rsid w:val="007709A4"/>
    <w:rsid w:val="0077718F"/>
    <w:rsid w:val="0078322C"/>
    <w:rsid w:val="00785012"/>
    <w:rsid w:val="007A227B"/>
    <w:rsid w:val="007B05F4"/>
    <w:rsid w:val="007B4547"/>
    <w:rsid w:val="007C643E"/>
    <w:rsid w:val="007C7A3D"/>
    <w:rsid w:val="007D39E9"/>
    <w:rsid w:val="007E29A0"/>
    <w:rsid w:val="007E58E9"/>
    <w:rsid w:val="007E7688"/>
    <w:rsid w:val="007F3A10"/>
    <w:rsid w:val="008254FF"/>
    <w:rsid w:val="00827A47"/>
    <w:rsid w:val="008326B9"/>
    <w:rsid w:val="00840F45"/>
    <w:rsid w:val="00842CFF"/>
    <w:rsid w:val="008461C0"/>
    <w:rsid w:val="008461DD"/>
    <w:rsid w:val="00854576"/>
    <w:rsid w:val="008548BF"/>
    <w:rsid w:val="00856530"/>
    <w:rsid w:val="00862511"/>
    <w:rsid w:val="00871503"/>
    <w:rsid w:val="00883B95"/>
    <w:rsid w:val="008A1A59"/>
    <w:rsid w:val="008B0270"/>
    <w:rsid w:val="008B09A2"/>
    <w:rsid w:val="008C261F"/>
    <w:rsid w:val="008C638F"/>
    <w:rsid w:val="008E4D2A"/>
    <w:rsid w:val="008E6586"/>
    <w:rsid w:val="00907034"/>
    <w:rsid w:val="00907898"/>
    <w:rsid w:val="009257E2"/>
    <w:rsid w:val="00930E52"/>
    <w:rsid w:val="00942C12"/>
    <w:rsid w:val="009457C7"/>
    <w:rsid w:val="0095267B"/>
    <w:rsid w:val="00990D1C"/>
    <w:rsid w:val="00991013"/>
    <w:rsid w:val="00991EF2"/>
    <w:rsid w:val="009B624E"/>
    <w:rsid w:val="009C78D9"/>
    <w:rsid w:val="009D32F2"/>
    <w:rsid w:val="009E2B9B"/>
    <w:rsid w:val="009E318D"/>
    <w:rsid w:val="009F2BF4"/>
    <w:rsid w:val="009F531A"/>
    <w:rsid w:val="00A012E0"/>
    <w:rsid w:val="00A026BC"/>
    <w:rsid w:val="00A07BF9"/>
    <w:rsid w:val="00A13DDA"/>
    <w:rsid w:val="00A154FF"/>
    <w:rsid w:val="00A16792"/>
    <w:rsid w:val="00A61194"/>
    <w:rsid w:val="00A62434"/>
    <w:rsid w:val="00A62867"/>
    <w:rsid w:val="00A63EA5"/>
    <w:rsid w:val="00A738BD"/>
    <w:rsid w:val="00A803D8"/>
    <w:rsid w:val="00AA05CC"/>
    <w:rsid w:val="00AA06EA"/>
    <w:rsid w:val="00AA3D50"/>
    <w:rsid w:val="00AA4E55"/>
    <w:rsid w:val="00AB1472"/>
    <w:rsid w:val="00AB5F05"/>
    <w:rsid w:val="00AD774B"/>
    <w:rsid w:val="00AF48BA"/>
    <w:rsid w:val="00AF6C33"/>
    <w:rsid w:val="00B030C0"/>
    <w:rsid w:val="00B04407"/>
    <w:rsid w:val="00B11940"/>
    <w:rsid w:val="00B13C36"/>
    <w:rsid w:val="00B23BBC"/>
    <w:rsid w:val="00B35F51"/>
    <w:rsid w:val="00B36D97"/>
    <w:rsid w:val="00B67773"/>
    <w:rsid w:val="00B75D92"/>
    <w:rsid w:val="00BC114C"/>
    <w:rsid w:val="00BD1A12"/>
    <w:rsid w:val="00BF0588"/>
    <w:rsid w:val="00BF0626"/>
    <w:rsid w:val="00BF3FBA"/>
    <w:rsid w:val="00BF563A"/>
    <w:rsid w:val="00BF6E31"/>
    <w:rsid w:val="00C11B5C"/>
    <w:rsid w:val="00C13067"/>
    <w:rsid w:val="00C27E70"/>
    <w:rsid w:val="00C32037"/>
    <w:rsid w:val="00C43678"/>
    <w:rsid w:val="00C50FED"/>
    <w:rsid w:val="00C52682"/>
    <w:rsid w:val="00C562F5"/>
    <w:rsid w:val="00C63348"/>
    <w:rsid w:val="00C64B1B"/>
    <w:rsid w:val="00C73501"/>
    <w:rsid w:val="00C76A06"/>
    <w:rsid w:val="00C86CED"/>
    <w:rsid w:val="00C90FC9"/>
    <w:rsid w:val="00C94FF3"/>
    <w:rsid w:val="00C9607A"/>
    <w:rsid w:val="00CA424E"/>
    <w:rsid w:val="00CB60C3"/>
    <w:rsid w:val="00CD5138"/>
    <w:rsid w:val="00CE7F0B"/>
    <w:rsid w:val="00CF31D6"/>
    <w:rsid w:val="00D01D69"/>
    <w:rsid w:val="00D02999"/>
    <w:rsid w:val="00D03ACA"/>
    <w:rsid w:val="00D1010A"/>
    <w:rsid w:val="00D111D9"/>
    <w:rsid w:val="00D217E3"/>
    <w:rsid w:val="00D31F24"/>
    <w:rsid w:val="00D3620E"/>
    <w:rsid w:val="00D3784C"/>
    <w:rsid w:val="00D45FBA"/>
    <w:rsid w:val="00D62B08"/>
    <w:rsid w:val="00D6384D"/>
    <w:rsid w:val="00D657DF"/>
    <w:rsid w:val="00D705AD"/>
    <w:rsid w:val="00D8453A"/>
    <w:rsid w:val="00D95587"/>
    <w:rsid w:val="00D95D54"/>
    <w:rsid w:val="00DA1B5C"/>
    <w:rsid w:val="00DA1F89"/>
    <w:rsid w:val="00DB2E49"/>
    <w:rsid w:val="00DB5221"/>
    <w:rsid w:val="00DC48F8"/>
    <w:rsid w:val="00DD5926"/>
    <w:rsid w:val="00DE3224"/>
    <w:rsid w:val="00DE3755"/>
    <w:rsid w:val="00DE7B45"/>
    <w:rsid w:val="00DE7E69"/>
    <w:rsid w:val="00DF5517"/>
    <w:rsid w:val="00E1332B"/>
    <w:rsid w:val="00E13D33"/>
    <w:rsid w:val="00E223FC"/>
    <w:rsid w:val="00E31CD3"/>
    <w:rsid w:val="00E32197"/>
    <w:rsid w:val="00E40BAC"/>
    <w:rsid w:val="00E456F7"/>
    <w:rsid w:val="00E54D6B"/>
    <w:rsid w:val="00E56BBA"/>
    <w:rsid w:val="00E613B6"/>
    <w:rsid w:val="00E71059"/>
    <w:rsid w:val="00E91FF2"/>
    <w:rsid w:val="00E954F3"/>
    <w:rsid w:val="00EA029F"/>
    <w:rsid w:val="00EA5655"/>
    <w:rsid w:val="00EC1AD6"/>
    <w:rsid w:val="00EF0D68"/>
    <w:rsid w:val="00F00534"/>
    <w:rsid w:val="00F009AC"/>
    <w:rsid w:val="00F01436"/>
    <w:rsid w:val="00F01C89"/>
    <w:rsid w:val="00F03B8F"/>
    <w:rsid w:val="00F20148"/>
    <w:rsid w:val="00F20ED4"/>
    <w:rsid w:val="00F27B43"/>
    <w:rsid w:val="00F3321F"/>
    <w:rsid w:val="00F47D2B"/>
    <w:rsid w:val="00F53CF4"/>
    <w:rsid w:val="00F62C15"/>
    <w:rsid w:val="00F63942"/>
    <w:rsid w:val="00F66CEC"/>
    <w:rsid w:val="00F678A1"/>
    <w:rsid w:val="00F85C78"/>
    <w:rsid w:val="00F90091"/>
    <w:rsid w:val="00F9173C"/>
    <w:rsid w:val="00F92E4A"/>
    <w:rsid w:val="00FA6733"/>
    <w:rsid w:val="00FB5EC7"/>
    <w:rsid w:val="00FF22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9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34D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A154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154FF"/>
    <w:rPr>
      <w:rFonts w:ascii="Tahoma" w:hAnsi="Tahoma" w:cs="Tahoma"/>
      <w:sz w:val="16"/>
      <w:szCs w:val="16"/>
    </w:rPr>
  </w:style>
  <w:style w:type="paragraph" w:customStyle="1" w:styleId="ConsPlusNormal">
    <w:name w:val="ConsPlusNormal"/>
    <w:rsid w:val="00F90091"/>
    <w:pPr>
      <w:widowControl w:val="0"/>
      <w:autoSpaceDE w:val="0"/>
      <w:autoSpaceDN w:val="0"/>
    </w:pPr>
    <w:rPr>
      <w:rFonts w:cs="Calibri"/>
      <w:sz w:val="22"/>
    </w:rPr>
  </w:style>
  <w:style w:type="paragraph" w:styleId="a6">
    <w:name w:val="header"/>
    <w:basedOn w:val="a"/>
    <w:link w:val="a7"/>
    <w:uiPriority w:val="99"/>
    <w:rsid w:val="0074753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747530"/>
    <w:rPr>
      <w:rFonts w:cs="Times New Roman"/>
    </w:rPr>
  </w:style>
  <w:style w:type="paragraph" w:styleId="a8">
    <w:name w:val="footer"/>
    <w:basedOn w:val="a"/>
    <w:link w:val="a9"/>
    <w:uiPriority w:val="99"/>
    <w:semiHidden/>
    <w:rsid w:val="0074753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47530"/>
    <w:rPr>
      <w:rFonts w:cs="Times New Roman"/>
    </w:rPr>
  </w:style>
  <w:style w:type="paragraph" w:styleId="aa">
    <w:name w:val="List Paragraph"/>
    <w:basedOn w:val="a"/>
    <w:uiPriority w:val="99"/>
    <w:qFormat/>
    <w:rsid w:val="002E7A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7E753-A0D3-4BA9-BF4A-91B5434D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8</Pages>
  <Words>2119</Words>
  <Characters>15889</Characters>
  <Application>Microsoft Office Word</Application>
  <DocSecurity>0</DocSecurity>
  <Lines>132</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Киунова</dc:creator>
  <cp:keywords/>
  <dc:description/>
  <cp:lastModifiedBy>Зуева ЕС</cp:lastModifiedBy>
  <cp:revision>135</cp:revision>
  <cp:lastPrinted>2017-08-24T10:20:00Z</cp:lastPrinted>
  <dcterms:created xsi:type="dcterms:W3CDTF">2016-08-17T06:35:00Z</dcterms:created>
  <dcterms:modified xsi:type="dcterms:W3CDTF">2017-09-01T02:48:00Z</dcterms:modified>
</cp:coreProperties>
</file>