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9C" w:rsidRPr="00E56B9C" w:rsidRDefault="00E56B9C" w:rsidP="00E56B9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6B9C">
        <w:rPr>
          <w:b w:val="0"/>
          <w:sz w:val="28"/>
          <w:szCs w:val="28"/>
        </w:rPr>
        <w:t>2</w:t>
      </w:r>
      <w:r w:rsidR="00A77CEF">
        <w:rPr>
          <w:b w:val="0"/>
          <w:sz w:val="28"/>
          <w:szCs w:val="28"/>
        </w:rPr>
        <w:t>5</w:t>
      </w:r>
      <w:bookmarkStart w:id="0" w:name="_GoBack"/>
      <w:bookmarkEnd w:id="0"/>
      <w:r w:rsidRPr="00E56B9C">
        <w:rPr>
          <w:b w:val="0"/>
          <w:sz w:val="28"/>
          <w:szCs w:val="28"/>
        </w:rPr>
        <w:t>/01/2022</w:t>
      </w:r>
    </w:p>
    <w:p w:rsidR="00E56B9C" w:rsidRPr="00E56B9C" w:rsidRDefault="00E56B9C" w:rsidP="00E56B9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6B9C">
        <w:rPr>
          <w:b w:val="0"/>
          <w:sz w:val="28"/>
          <w:szCs w:val="28"/>
        </w:rPr>
        <w:t>Пресс-релиз</w:t>
      </w:r>
    </w:p>
    <w:p w:rsidR="00E56B9C" w:rsidRDefault="00E56B9C" w:rsidP="00E56B9C">
      <w:pPr>
        <w:pStyle w:val="1"/>
        <w:spacing w:before="0" w:beforeAutospacing="0" w:after="0" w:afterAutospacing="0"/>
        <w:rPr>
          <w:sz w:val="28"/>
          <w:szCs w:val="28"/>
        </w:rPr>
      </w:pPr>
      <w:r w:rsidRPr="00C761C8">
        <w:rPr>
          <w:noProof/>
        </w:rPr>
        <w:drawing>
          <wp:anchor distT="0" distB="0" distL="114300" distR="114300" simplePos="0" relativeHeight="251659264" behindDoc="0" locked="0" layoutInCell="1" allowOverlap="1" wp14:anchorId="112D5F75" wp14:editId="14B3BC23">
            <wp:simplePos x="0" y="0"/>
            <wp:positionH relativeFrom="margin">
              <wp:posOffset>5448300</wp:posOffset>
            </wp:positionH>
            <wp:positionV relativeFrom="margin">
              <wp:posOffset>502920</wp:posOffset>
            </wp:positionV>
            <wp:extent cx="1234440" cy="12344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B9C" w:rsidRPr="00E56B9C" w:rsidRDefault="006F3110" w:rsidP="00E56B9C">
      <w:pPr>
        <w:pStyle w:val="1"/>
        <w:spacing w:before="0" w:beforeAutospacing="0" w:after="0" w:afterAutospacing="0"/>
        <w:rPr>
          <w:color w:val="0070C0"/>
        </w:rPr>
      </w:pPr>
      <w:r>
        <w:rPr>
          <w:color w:val="0070C0"/>
        </w:rPr>
        <w:t>Актуальное интервью</w:t>
      </w:r>
      <w:r w:rsidR="00E56B9C" w:rsidRPr="00E56B9C">
        <w:rPr>
          <w:color w:val="0070C0"/>
        </w:rPr>
        <w:t xml:space="preserve">: о компенсации </w:t>
      </w:r>
      <w:r w:rsidR="00E56B9C">
        <w:rPr>
          <w:color w:val="0070C0"/>
        </w:rPr>
        <w:t>реабилитированным жертвам политических репрессий</w:t>
      </w:r>
    </w:p>
    <w:p w:rsidR="00E56B9C" w:rsidRPr="00E56B9C" w:rsidRDefault="00E56B9C" w:rsidP="00E56B9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3E2B84" w:rsidRDefault="00E56B9C" w:rsidP="003E2B84">
      <w:pPr>
        <w:pStyle w:val="1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 w:rsidRPr="003E2B84">
        <w:rPr>
          <w:color w:val="212121"/>
          <w:sz w:val="28"/>
          <w:szCs w:val="28"/>
          <w:shd w:val="clear" w:color="auto" w:fill="FFFFFF"/>
        </w:rPr>
        <w:t xml:space="preserve">С 2022 года Пенсионный фонд предоставляет отдельные меры поддержки, которые раньше оказывали органы социальной защиты населения. </w:t>
      </w:r>
    </w:p>
    <w:p w:rsidR="003E2B84" w:rsidRDefault="003E2B84" w:rsidP="003E2B84">
      <w:pPr>
        <w:pStyle w:val="1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</w:p>
    <w:p w:rsidR="00E56B9C" w:rsidRPr="003E2B84" w:rsidRDefault="00E56B9C" w:rsidP="003E2B84">
      <w:pPr>
        <w:pStyle w:val="1"/>
        <w:spacing w:before="0" w:beforeAutospacing="0" w:after="0" w:afterAutospacing="0"/>
        <w:jc w:val="both"/>
        <w:rPr>
          <w:b w:val="0"/>
          <w:color w:val="212121"/>
          <w:sz w:val="28"/>
          <w:szCs w:val="28"/>
          <w:shd w:val="clear" w:color="auto" w:fill="FFFFFF"/>
        </w:rPr>
      </w:pPr>
      <w:r w:rsidRPr="003E2B84">
        <w:rPr>
          <w:b w:val="0"/>
          <w:color w:val="212121"/>
          <w:sz w:val="28"/>
          <w:szCs w:val="28"/>
          <w:shd w:val="clear" w:color="auto" w:fill="FFFFFF"/>
        </w:rPr>
        <w:t>Перевод услуг в Пенсионный фонд происходит автоматически. Тем, кто уже получает выплаты, не нужно никуда обращаться, чтобы переоформить их и продолжать получать средства. Если пособия еще не оформлены, начиная с 2022 года</w:t>
      </w:r>
      <w:r w:rsidR="004668BF">
        <w:rPr>
          <w:b w:val="0"/>
          <w:color w:val="212121"/>
          <w:sz w:val="28"/>
          <w:szCs w:val="28"/>
          <w:shd w:val="clear" w:color="auto" w:fill="FFFFFF"/>
        </w:rPr>
        <w:t>,</w:t>
      </w:r>
      <w:r w:rsidRPr="003E2B84">
        <w:rPr>
          <w:b w:val="0"/>
          <w:color w:val="212121"/>
          <w:sz w:val="28"/>
          <w:szCs w:val="28"/>
          <w:shd w:val="clear" w:color="auto" w:fill="FFFFFF"/>
        </w:rPr>
        <w:t xml:space="preserve"> обращаться за ними нужно в территориальные отделения Пенсионного фонда. Условия предоставления мер социальной поддержки остаются прежними.</w:t>
      </w:r>
    </w:p>
    <w:p w:rsidR="00E56B9C" w:rsidRPr="003E2B84" w:rsidRDefault="00E56B9C" w:rsidP="003E2B84">
      <w:pPr>
        <w:pStyle w:val="1"/>
        <w:spacing w:before="0" w:beforeAutospacing="0" w:after="0" w:afterAutospacing="0"/>
        <w:jc w:val="both"/>
        <w:rPr>
          <w:b w:val="0"/>
          <w:color w:val="212121"/>
          <w:sz w:val="28"/>
          <w:szCs w:val="28"/>
          <w:shd w:val="clear" w:color="auto" w:fill="FFFFFF"/>
        </w:rPr>
      </w:pPr>
    </w:p>
    <w:p w:rsidR="00E56B9C" w:rsidRPr="003E2B84" w:rsidRDefault="006F3110" w:rsidP="003E2B84">
      <w:pPr>
        <w:pStyle w:val="1"/>
        <w:spacing w:before="0" w:beforeAutospacing="0" w:after="0" w:afterAutospacing="0"/>
        <w:jc w:val="both"/>
        <w:rPr>
          <w:b w:val="0"/>
          <w:i/>
          <w:color w:val="212121"/>
          <w:sz w:val="28"/>
          <w:szCs w:val="28"/>
          <w:shd w:val="clear" w:color="auto" w:fill="FFFFFF"/>
        </w:rPr>
      </w:pPr>
      <w:r>
        <w:rPr>
          <w:b w:val="0"/>
          <w:i/>
          <w:color w:val="212121"/>
          <w:sz w:val="28"/>
          <w:szCs w:val="28"/>
          <w:shd w:val="clear" w:color="auto" w:fill="FFFFFF"/>
        </w:rPr>
        <w:t>К</w:t>
      </w:r>
      <w:r w:rsidR="00E56B9C" w:rsidRPr="003E2B84">
        <w:rPr>
          <w:b w:val="0"/>
          <w:i/>
          <w:color w:val="212121"/>
          <w:sz w:val="28"/>
          <w:szCs w:val="28"/>
          <w:shd w:val="clear" w:color="auto" w:fill="FFFFFF"/>
        </w:rPr>
        <w:t>ому и в каком размере положена компенсация за лишение свободы и конфискованное имущество</w:t>
      </w:r>
      <w:r>
        <w:rPr>
          <w:b w:val="0"/>
          <w:i/>
          <w:color w:val="212121"/>
          <w:sz w:val="28"/>
          <w:szCs w:val="28"/>
          <w:shd w:val="clear" w:color="auto" w:fill="FFFFFF"/>
        </w:rPr>
        <w:t xml:space="preserve"> -</w:t>
      </w:r>
      <w:r w:rsidR="00E56B9C" w:rsidRPr="003E2B84">
        <w:rPr>
          <w:b w:val="0"/>
          <w:i/>
          <w:color w:val="212121"/>
          <w:sz w:val="28"/>
          <w:szCs w:val="28"/>
          <w:shd w:val="clear" w:color="auto" w:fill="FFFFFF"/>
        </w:rPr>
        <w:t xml:space="preserve"> в интервью с заместителем управляющего ОПФР по Алтайскому краю Наталией Мочаловой.</w:t>
      </w:r>
    </w:p>
    <w:p w:rsidR="00E56B9C" w:rsidRPr="003E2B84" w:rsidRDefault="00E56B9C" w:rsidP="003E2B84">
      <w:pPr>
        <w:pStyle w:val="1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</w:p>
    <w:p w:rsidR="00E56B9C" w:rsidRPr="003E2B84" w:rsidRDefault="00E56B9C" w:rsidP="003E2B8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3E2B84">
        <w:rPr>
          <w:color w:val="212121"/>
          <w:sz w:val="28"/>
          <w:szCs w:val="28"/>
          <w:shd w:val="clear" w:color="auto" w:fill="FFFFFF"/>
        </w:rPr>
        <w:t>- Наталия Викторовна, кто имеет право на эту компенсацию?</w:t>
      </w:r>
    </w:p>
    <w:p w:rsidR="00E56B9C" w:rsidRPr="003E2B84" w:rsidRDefault="00E56B9C" w:rsidP="003E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  <w:sz w:val="28"/>
          <w:szCs w:val="28"/>
        </w:rPr>
      </w:pPr>
      <w:r w:rsidRPr="003E2B84">
        <w:rPr>
          <w:rStyle w:val="a6"/>
          <w:rFonts w:ascii="Times New Roman" w:hAnsi="Times New Roman"/>
          <w:b w:val="0"/>
          <w:bCs w:val="0"/>
          <w:color w:val="212121"/>
          <w:sz w:val="28"/>
          <w:szCs w:val="28"/>
        </w:rPr>
        <w:t xml:space="preserve"> - </w:t>
      </w:r>
      <w:r w:rsidR="003E2B84" w:rsidRPr="003E2B84">
        <w:rPr>
          <w:rStyle w:val="a6"/>
          <w:rFonts w:ascii="Times New Roman" w:hAnsi="Times New Roman"/>
          <w:b w:val="0"/>
          <w:bCs w:val="0"/>
          <w:color w:val="212121"/>
          <w:sz w:val="28"/>
          <w:szCs w:val="28"/>
        </w:rPr>
        <w:t xml:space="preserve">В соответствии с </w:t>
      </w:r>
      <w:r w:rsidR="003E2B84" w:rsidRPr="003E2B84">
        <w:rPr>
          <w:rFonts w:ascii="Times New Roman" w:hAnsi="Times New Roman"/>
          <w:color w:val="212121"/>
          <w:sz w:val="28"/>
          <w:szCs w:val="28"/>
        </w:rPr>
        <w:t>Постановлением Правительства РФ от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E2B84" w:rsidRPr="003E2B84">
        <w:rPr>
          <w:rFonts w:ascii="Times New Roman" w:hAnsi="Times New Roman"/>
          <w:color w:val="212121"/>
          <w:sz w:val="28"/>
          <w:szCs w:val="28"/>
        </w:rPr>
        <w:t>16.03.1992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E2B84" w:rsidRPr="003E2B84">
        <w:rPr>
          <w:rFonts w:ascii="Times New Roman" w:hAnsi="Times New Roman"/>
          <w:color w:val="212121"/>
          <w:sz w:val="28"/>
          <w:szCs w:val="28"/>
        </w:rPr>
        <w:t>№ 160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E2B84" w:rsidRPr="003E2B84">
        <w:rPr>
          <w:rFonts w:ascii="Times New Roman" w:hAnsi="Times New Roman"/>
          <w:color w:val="212121"/>
          <w:sz w:val="28"/>
          <w:szCs w:val="28"/>
        </w:rPr>
        <w:t>«О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E2B84" w:rsidRPr="003E2B84">
        <w:rPr>
          <w:rFonts w:ascii="Times New Roman" w:hAnsi="Times New Roman"/>
          <w:color w:val="212121"/>
          <w:sz w:val="28"/>
          <w:szCs w:val="28"/>
        </w:rPr>
        <w:t>порядке выплаты денежной компенсации и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E2B84" w:rsidRPr="003E2B84">
        <w:rPr>
          <w:rFonts w:ascii="Times New Roman" w:hAnsi="Times New Roman"/>
          <w:color w:val="212121"/>
          <w:sz w:val="28"/>
          <w:szCs w:val="28"/>
        </w:rPr>
        <w:t>предоставлении льгот лицам, реабилитированным в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E2B84" w:rsidRPr="003E2B84">
        <w:rPr>
          <w:rFonts w:ascii="Times New Roman" w:hAnsi="Times New Roman"/>
          <w:color w:val="212121"/>
          <w:sz w:val="28"/>
          <w:szCs w:val="28"/>
        </w:rPr>
        <w:t>соответствии с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E2B84" w:rsidRPr="003E2B84">
        <w:rPr>
          <w:rFonts w:ascii="Times New Roman" w:hAnsi="Times New Roman"/>
          <w:color w:val="212121"/>
          <w:sz w:val="28"/>
          <w:szCs w:val="28"/>
        </w:rPr>
        <w:t>законом «О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E2B84" w:rsidRPr="003E2B84">
        <w:rPr>
          <w:rFonts w:ascii="Times New Roman" w:hAnsi="Times New Roman"/>
          <w:color w:val="212121"/>
          <w:sz w:val="28"/>
          <w:szCs w:val="28"/>
        </w:rPr>
        <w:t>реабилитации жертв политических репрессий» к</w:t>
      </w:r>
      <w:r w:rsidRPr="003E2B84">
        <w:rPr>
          <w:rStyle w:val="a6"/>
          <w:rFonts w:ascii="Times New Roman" w:hAnsi="Times New Roman"/>
          <w:b w:val="0"/>
          <w:bCs w:val="0"/>
          <w:color w:val="212121"/>
          <w:sz w:val="28"/>
          <w:szCs w:val="28"/>
        </w:rPr>
        <w:t xml:space="preserve"> получателям компенсации реабилитированным жертвам пол</w:t>
      </w:r>
      <w:r w:rsidR="00AE7E6C">
        <w:rPr>
          <w:rStyle w:val="a6"/>
          <w:rFonts w:ascii="Times New Roman" w:hAnsi="Times New Roman"/>
          <w:b w:val="0"/>
          <w:bCs w:val="0"/>
          <w:color w:val="212121"/>
          <w:sz w:val="28"/>
          <w:szCs w:val="28"/>
        </w:rPr>
        <w:t>итических репрессий относятся:</w:t>
      </w:r>
    </w:p>
    <w:p w:rsidR="00E56B9C" w:rsidRPr="0083031C" w:rsidRDefault="003E2B84" w:rsidP="00830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-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граждане России и других государств, а также лица без гражданства, которые подверглись политическим репрессиям в виде лишения свободы или принудительного психиатрического </w:t>
      </w:r>
      <w:proofErr w:type="gramStart"/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лечения</w:t>
      </w:r>
      <w:proofErr w:type="gramEnd"/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на территории России начиная с 25 октября 1917 года (7 ноября 1917 года по старому стилю) и впоследствии реабилитированные по закону «О реабилитации жертв политических репрессий»;</w:t>
      </w:r>
    </w:p>
    <w:p w:rsidR="00E56B9C" w:rsidRPr="0083031C" w:rsidRDefault="003E2B84" w:rsidP="00830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proofErr w:type="gramStart"/>
      <w:r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-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гра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ждане, постоянно проживающие на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территории России, которые подверглись политическим репрессиям в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виде лишения свободы или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принудительного психиатрического лечения на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территории государств – бывших республик СССР, а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также граждане, подвергшиеся указанным репрессиям по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решению советских судебных и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несудебных органов, военных трибуналов, действовавших за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пределами СССР, и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реабилитированные компетентными органами этих государств (при условии, что решение о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реабилитации не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противоречит законодательству России и</w:t>
      </w:r>
      <w:proofErr w:type="gramEnd"/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аналогичная компенсация не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предоставлялась иностранным государством) либо государственными органами СССР;</w:t>
      </w:r>
    </w:p>
    <w:p w:rsidR="00E56B9C" w:rsidRPr="0083031C" w:rsidRDefault="003E2B84" w:rsidP="00830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-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лица, репрессированные по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политическим мотивам на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территории России и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реабилитированные до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принятия «О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реабилитации жертв политических репрессий»;</w:t>
      </w:r>
    </w:p>
    <w:p w:rsidR="00E56B9C" w:rsidRPr="0083031C" w:rsidRDefault="00E56B9C" w:rsidP="00830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83031C">
        <w:rPr>
          <w:rFonts w:ascii="Times New Roman" w:hAnsi="Times New Roman" w:cs="Times New Roman"/>
          <w:i/>
          <w:color w:val="212121"/>
          <w:sz w:val="28"/>
          <w:szCs w:val="28"/>
        </w:rPr>
        <w:lastRenderedPageBreak/>
        <w:t>наследники по закону первой очереди в равных долях у кого конфисковали имущество.</w:t>
      </w:r>
    </w:p>
    <w:p w:rsidR="003E2B84" w:rsidRPr="003E2B84" w:rsidRDefault="003E2B84" w:rsidP="003E2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E56B9C" w:rsidRPr="003E2B84" w:rsidRDefault="00E56B9C" w:rsidP="003E2B84">
      <w:pPr>
        <w:pStyle w:val="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E2B84">
        <w:rPr>
          <w:rStyle w:val="a6"/>
          <w:b/>
          <w:bCs/>
          <w:color w:val="212121"/>
          <w:sz w:val="28"/>
          <w:szCs w:val="28"/>
        </w:rPr>
        <w:t>- А каков размер этой компенсации?</w:t>
      </w:r>
    </w:p>
    <w:p w:rsidR="00E56B9C" w:rsidRPr="003E2B84" w:rsidRDefault="00E56B9C" w:rsidP="003E2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E2B84">
        <w:rPr>
          <w:rFonts w:ascii="Times New Roman" w:hAnsi="Times New Roman" w:cs="Times New Roman"/>
          <w:color w:val="212121"/>
          <w:sz w:val="28"/>
          <w:szCs w:val="28"/>
        </w:rPr>
        <w:t>- В случае компенсации лишения свободы</w:t>
      </w:r>
      <w:r w:rsidR="003E2B84"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 е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диновременная выплата </w:t>
      </w:r>
      <w:r w:rsidR="003E2B84"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определяется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из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расчета 75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рублей за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каждый месяц лишения свободы или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пребывания в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психиатрических лечебных учреждениях, но не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больше 10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тыс.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рублей в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общей сложности.</w:t>
      </w:r>
      <w:r w:rsidR="003E2B84"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 А в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 случае компенсация конфискованного имущества</w:t>
      </w:r>
      <w:r w:rsidR="003E2B84"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 положено в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озмещение стоимости конфискованного имущества или денежная компенсация. Минимальн</w:t>
      </w:r>
      <w:r w:rsidR="003E2B84"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ый размер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4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000 руб., максимальн</w:t>
      </w:r>
      <w:r w:rsidR="003E2B84"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ый 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="003E2B84"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10</w:t>
      </w:r>
      <w:r w:rsidR="00AE7E6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E2B84">
        <w:rPr>
          <w:rFonts w:ascii="Times New Roman" w:hAnsi="Times New Roman" w:cs="Times New Roman"/>
          <w:color w:val="212121"/>
          <w:sz w:val="28"/>
          <w:szCs w:val="28"/>
        </w:rPr>
        <w:t>000 руб.</w:t>
      </w:r>
    </w:p>
    <w:p w:rsidR="00AE7E6C" w:rsidRDefault="00AE7E6C" w:rsidP="003E2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E56B9C" w:rsidRPr="003E2B84" w:rsidRDefault="003E2B84" w:rsidP="003E2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E2B84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E56B9C" w:rsidRPr="003E2B84">
        <w:rPr>
          <w:rStyle w:val="a6"/>
          <w:rFonts w:ascii="Times New Roman" w:hAnsi="Times New Roman" w:cs="Times New Roman"/>
          <w:bCs w:val="0"/>
          <w:color w:val="212121"/>
          <w:sz w:val="28"/>
          <w:szCs w:val="28"/>
        </w:rPr>
        <w:t>Как оформить</w:t>
      </w:r>
      <w:r w:rsidRPr="003E2B84">
        <w:rPr>
          <w:rStyle w:val="a6"/>
          <w:rFonts w:ascii="Times New Roman" w:hAnsi="Times New Roman" w:cs="Times New Roman"/>
          <w:bCs w:val="0"/>
          <w:color w:val="212121"/>
          <w:sz w:val="28"/>
          <w:szCs w:val="28"/>
        </w:rPr>
        <w:t xml:space="preserve"> эту компенсацию?</w:t>
      </w:r>
    </w:p>
    <w:p w:rsidR="00E56B9C" w:rsidRDefault="003E2B84" w:rsidP="003E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92929"/>
          <w:sz w:val="28"/>
          <w:szCs w:val="28"/>
        </w:rPr>
      </w:pPr>
      <w:r w:rsidRPr="003E2B84">
        <w:rPr>
          <w:rFonts w:ascii="Times New Roman" w:hAnsi="Times New Roman"/>
          <w:color w:val="212121"/>
          <w:sz w:val="28"/>
          <w:szCs w:val="28"/>
        </w:rPr>
        <w:t>- Для этого необходимо о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братиться с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заявлением и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документами, подтверждающими право на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пособие, в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hyperlink r:id="rId7" w:history="1">
        <w:r w:rsidR="00E56B9C" w:rsidRPr="003E2B84">
          <w:rPr>
            <w:rStyle w:val="a5"/>
            <w:rFonts w:ascii="Times New Roman" w:hAnsi="Times New Roman"/>
            <w:color w:val="212121"/>
            <w:sz w:val="28"/>
            <w:szCs w:val="28"/>
          </w:rPr>
          <w:t>клиентскую службу</w:t>
        </w:r>
      </w:hyperlink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Пенсионного фонда по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месту жительства либо в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многофункциональный центр, принимающий такое заявление.</w:t>
      </w:r>
      <w:r w:rsidRPr="003E2B84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Важно</w:t>
      </w:r>
      <w:r w:rsidRPr="003E2B84">
        <w:rPr>
          <w:rFonts w:ascii="Times New Roman" w:hAnsi="Times New Roman"/>
          <w:color w:val="212121"/>
          <w:sz w:val="28"/>
          <w:szCs w:val="28"/>
        </w:rPr>
        <w:t xml:space="preserve"> знать, что о</w:t>
      </w:r>
      <w:r w:rsidR="00E56B9C" w:rsidRPr="003E2B84">
        <w:rPr>
          <w:rFonts w:ascii="Times New Roman" w:hAnsi="Times New Roman"/>
          <w:color w:val="292929"/>
          <w:sz w:val="28"/>
          <w:szCs w:val="28"/>
        </w:rPr>
        <w:t xml:space="preserve">тправить заявление в клиентскую службу Пенсионного фонда можно </w:t>
      </w:r>
      <w:r w:rsidRPr="003E2B84">
        <w:rPr>
          <w:rFonts w:ascii="Times New Roman" w:hAnsi="Times New Roman"/>
          <w:color w:val="292929"/>
          <w:sz w:val="28"/>
          <w:szCs w:val="28"/>
        </w:rPr>
        <w:t xml:space="preserve">и </w:t>
      </w:r>
      <w:r w:rsidR="00E56B9C" w:rsidRPr="003E2B84">
        <w:rPr>
          <w:rFonts w:ascii="Times New Roman" w:hAnsi="Times New Roman"/>
          <w:color w:val="292929"/>
          <w:sz w:val="28"/>
          <w:szCs w:val="28"/>
        </w:rPr>
        <w:t>по почте. Приложенные копии документов в таком случае заверяются нотариально.</w:t>
      </w:r>
    </w:p>
    <w:p w:rsidR="003E2B84" w:rsidRPr="003E2B84" w:rsidRDefault="003E2B84" w:rsidP="003E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E56B9C" w:rsidRPr="003E2B84" w:rsidRDefault="003E2B84" w:rsidP="003E2B84">
      <w:pPr>
        <w:pStyle w:val="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E2B84">
        <w:rPr>
          <w:rStyle w:val="a6"/>
          <w:b/>
          <w:bCs/>
          <w:color w:val="212121"/>
          <w:sz w:val="28"/>
          <w:szCs w:val="28"/>
        </w:rPr>
        <w:t>- Какие при этом н</w:t>
      </w:r>
      <w:r w:rsidR="00E56B9C" w:rsidRPr="003E2B84">
        <w:rPr>
          <w:rStyle w:val="a6"/>
          <w:b/>
          <w:bCs/>
          <w:color w:val="212121"/>
          <w:sz w:val="28"/>
          <w:szCs w:val="28"/>
        </w:rPr>
        <w:t>еобходимы документы</w:t>
      </w:r>
      <w:r w:rsidRPr="003E2B84">
        <w:rPr>
          <w:rStyle w:val="a6"/>
          <w:b/>
          <w:bCs/>
          <w:color w:val="212121"/>
          <w:sz w:val="28"/>
          <w:szCs w:val="28"/>
        </w:rPr>
        <w:t>?</w:t>
      </w:r>
    </w:p>
    <w:p w:rsidR="00E56B9C" w:rsidRPr="003E2B84" w:rsidRDefault="003E2B84" w:rsidP="003E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  <w:sz w:val="28"/>
          <w:szCs w:val="28"/>
        </w:rPr>
      </w:pPr>
      <w:r w:rsidRPr="003E2B84">
        <w:rPr>
          <w:rFonts w:ascii="Times New Roman" w:hAnsi="Times New Roman"/>
          <w:color w:val="212121"/>
          <w:sz w:val="28"/>
          <w:szCs w:val="28"/>
        </w:rPr>
        <w:t xml:space="preserve">-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Компенсация устанавливается по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заявлению. Подтверждение права на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компенсацию определяется на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основании собственных сведений Пенсионного фонда и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сведений, запрашиваемых фондом в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других организациях. Если таких сведений нет или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они неполные, подтверждение права на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выплату определяется по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следующим документам, которые необходимо представить в</w:t>
      </w:r>
      <w:r w:rsidR="00AE7E6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Пенсионный фонд:</w:t>
      </w:r>
    </w:p>
    <w:p w:rsidR="00E56B9C" w:rsidRPr="0083031C" w:rsidRDefault="006F3110" w:rsidP="00830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- </w:t>
      </w:r>
      <w:r w:rsidR="003E2B84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с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правка или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дубликат справки о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реабилитации (выдает полиция)</w:t>
      </w:r>
      <w:r w:rsidR="003E2B84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;</w:t>
      </w:r>
    </w:p>
    <w:p w:rsidR="00E56B9C" w:rsidRPr="0083031C" w:rsidRDefault="006F3110" w:rsidP="00830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- </w:t>
      </w:r>
      <w:r w:rsidR="003E2B84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с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правка или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дубликат справки о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времени нахождения в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местах лишения свободы (выдает полиция</w:t>
      </w:r>
      <w:r w:rsidR="003E2B84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);</w:t>
      </w:r>
    </w:p>
    <w:p w:rsidR="00E56B9C" w:rsidRPr="0083031C" w:rsidRDefault="006F3110" w:rsidP="00830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- </w:t>
      </w:r>
      <w:r w:rsidR="003E2B84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с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правка или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дубликат справки о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времени принудительного лечения в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психиатрических учреждениях (выдает психиатрическое учреждение, в</w:t>
      </w:r>
      <w:r w:rsidR="00AE7E6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</w:t>
      </w:r>
      <w:r w:rsidR="00E56B9C" w:rsidRPr="0083031C">
        <w:rPr>
          <w:rFonts w:ascii="Times New Roman" w:hAnsi="Times New Roman" w:cs="Times New Roman"/>
          <w:i/>
          <w:color w:val="212121"/>
          <w:sz w:val="28"/>
          <w:szCs w:val="28"/>
        </w:rPr>
        <w:t>котором проходило лечение).</w:t>
      </w:r>
    </w:p>
    <w:p w:rsidR="00E56B9C" w:rsidRPr="0083031C" w:rsidRDefault="003E2B84" w:rsidP="008303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292929"/>
          <w:sz w:val="28"/>
          <w:szCs w:val="28"/>
        </w:rPr>
      </w:pPr>
      <w:r w:rsidRPr="0083031C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Здесь тоже есть важный момент. </w:t>
      </w:r>
      <w:r w:rsidR="00E56B9C" w:rsidRPr="0083031C">
        <w:rPr>
          <w:rFonts w:ascii="Times New Roman" w:hAnsi="Times New Roman" w:cs="Times New Roman"/>
          <w:i/>
          <w:color w:val="292929"/>
          <w:sz w:val="28"/>
          <w:szCs w:val="28"/>
        </w:rPr>
        <w:t>Проживающие за пределами России могут направить документы по почте. Для этого документы должны быть заверены нотариусом или дипломатическим представительством (консульством) страны проживания.</w:t>
      </w:r>
    </w:p>
    <w:p w:rsidR="003E2B84" w:rsidRPr="003E2B84" w:rsidRDefault="003E2B84" w:rsidP="003E2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E56B9C" w:rsidRPr="003E2B84" w:rsidRDefault="003E2B84" w:rsidP="003E2B84">
      <w:pPr>
        <w:pStyle w:val="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E2B84">
        <w:rPr>
          <w:rStyle w:val="a6"/>
          <w:b/>
          <w:bCs/>
          <w:color w:val="212121"/>
          <w:sz w:val="28"/>
          <w:szCs w:val="28"/>
        </w:rPr>
        <w:t>- А как определены с</w:t>
      </w:r>
      <w:r w:rsidR="00E56B9C" w:rsidRPr="003E2B84">
        <w:rPr>
          <w:rStyle w:val="a6"/>
          <w:b/>
          <w:bCs/>
          <w:color w:val="212121"/>
          <w:sz w:val="28"/>
          <w:szCs w:val="28"/>
        </w:rPr>
        <w:t>роки получения компенсации</w:t>
      </w:r>
      <w:r w:rsidRPr="003E2B84">
        <w:rPr>
          <w:rStyle w:val="a6"/>
          <w:b/>
          <w:bCs/>
          <w:color w:val="212121"/>
          <w:sz w:val="28"/>
          <w:szCs w:val="28"/>
        </w:rPr>
        <w:t>?</w:t>
      </w:r>
    </w:p>
    <w:p w:rsidR="00E56B9C" w:rsidRPr="003E2B84" w:rsidRDefault="003E2B84" w:rsidP="003E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  <w:sz w:val="28"/>
          <w:szCs w:val="28"/>
        </w:rPr>
      </w:pPr>
      <w:r w:rsidRPr="003E2B84">
        <w:rPr>
          <w:rFonts w:ascii="Times New Roman" w:hAnsi="Times New Roman"/>
          <w:color w:val="212121"/>
          <w:sz w:val="28"/>
          <w:szCs w:val="28"/>
        </w:rPr>
        <w:t xml:space="preserve">-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Выплата будет перечислена не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позднее 5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рабочих дней со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дня получения решения (органа местного самоуправления, который выносит решение о предоставлении компенсации) о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возмещении стоимости имущества или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выплате денежной компенсации.</w:t>
      </w:r>
      <w:r w:rsidRPr="003E2B84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В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течение 3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рабочих дней со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дня перечисления сумм возмещения имущества или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 xml:space="preserve">денежной компенсации </w:t>
      </w:r>
      <w:r w:rsidR="006F3110">
        <w:rPr>
          <w:rFonts w:ascii="Times New Roman" w:hAnsi="Times New Roman"/>
          <w:color w:val="212121"/>
          <w:sz w:val="28"/>
          <w:szCs w:val="28"/>
        </w:rPr>
        <w:t>Пенсионный фонд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 xml:space="preserve"> извещает об</w:t>
      </w:r>
      <w:r w:rsidR="00CA445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56B9C" w:rsidRPr="003E2B84">
        <w:rPr>
          <w:rFonts w:ascii="Times New Roman" w:hAnsi="Times New Roman"/>
          <w:color w:val="212121"/>
          <w:sz w:val="28"/>
          <w:szCs w:val="28"/>
        </w:rPr>
        <w:t>этом заявителя.</w:t>
      </w:r>
    </w:p>
    <w:p w:rsidR="00E56B9C" w:rsidRPr="003E2B84" w:rsidRDefault="00E56B9C" w:rsidP="003E2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E2B84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4516CF" w:rsidRPr="003E2B84" w:rsidRDefault="004516CF" w:rsidP="003E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6CF" w:rsidRPr="003E2B84" w:rsidSect="00213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483"/>
    <w:multiLevelType w:val="multilevel"/>
    <w:tmpl w:val="C8E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50251"/>
    <w:multiLevelType w:val="multilevel"/>
    <w:tmpl w:val="3AB8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72CB"/>
    <w:multiLevelType w:val="multilevel"/>
    <w:tmpl w:val="5B3A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61DDF"/>
    <w:multiLevelType w:val="multilevel"/>
    <w:tmpl w:val="7612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1E"/>
    <w:rsid w:val="00114427"/>
    <w:rsid w:val="00141AEF"/>
    <w:rsid w:val="001931AF"/>
    <w:rsid w:val="002132CD"/>
    <w:rsid w:val="00270E1E"/>
    <w:rsid w:val="003D38D5"/>
    <w:rsid w:val="003E2B84"/>
    <w:rsid w:val="004516CF"/>
    <w:rsid w:val="004668BF"/>
    <w:rsid w:val="006F3110"/>
    <w:rsid w:val="0083031C"/>
    <w:rsid w:val="008E76F7"/>
    <w:rsid w:val="00916747"/>
    <w:rsid w:val="00A77CEF"/>
    <w:rsid w:val="00AE7E6C"/>
    <w:rsid w:val="00CA445A"/>
    <w:rsid w:val="00D612AC"/>
    <w:rsid w:val="00E56B9C"/>
    <w:rsid w:val="00ED1B5E"/>
    <w:rsid w:val="00ED787A"/>
    <w:rsid w:val="00F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56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56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6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6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56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56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6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6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8052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49390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7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findOff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Собко Кира Евгеньевна</cp:lastModifiedBy>
  <cp:revision>13</cp:revision>
  <dcterms:created xsi:type="dcterms:W3CDTF">2022-01-19T09:44:00Z</dcterms:created>
  <dcterms:modified xsi:type="dcterms:W3CDTF">2022-01-25T01:26:00Z</dcterms:modified>
</cp:coreProperties>
</file>