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97909" w:rsidRDefault="00C663F8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ЭКОНОМИКЕ И ТРУДУ</w:t>
      </w:r>
    </w:p>
    <w:p w:rsidR="00397909" w:rsidRDefault="00397909" w:rsidP="00E7348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40F9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73481" w:rsidRDefault="00E73481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3481" w:rsidRDefault="00C663F8" w:rsidP="00E7348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апреля</w:t>
      </w:r>
      <w:r w:rsidR="00E73481">
        <w:rPr>
          <w:rFonts w:ascii="Times New Roman" w:hAnsi="Times New Roman" w:cs="Times New Roman"/>
          <w:sz w:val="28"/>
          <w:szCs w:val="28"/>
        </w:rPr>
        <w:t xml:space="preserve"> 20</w:t>
      </w:r>
      <w:r w:rsidR="00161A11">
        <w:rPr>
          <w:rFonts w:ascii="Times New Roman" w:hAnsi="Times New Roman" w:cs="Times New Roman"/>
          <w:sz w:val="28"/>
          <w:szCs w:val="28"/>
        </w:rPr>
        <w:t>20</w:t>
      </w:r>
      <w:r w:rsidR="00E734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718D" w:rsidRDefault="005C40F9" w:rsidP="005911F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5C40F9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5911FC" w:rsidRPr="005911FC">
        <w:rPr>
          <w:rFonts w:ascii="Times New Roman" w:hAnsi="Times New Roman" w:cs="Times New Roman"/>
          <w:sz w:val="28"/>
          <w:szCs w:val="28"/>
        </w:rPr>
        <w:t>постановления «</w:t>
      </w:r>
      <w:r w:rsidR="00B7652B" w:rsidRPr="009B07A7">
        <w:rPr>
          <w:rFonts w:ascii="Times New Roman" w:hAnsi="Times New Roman" w:cs="Times New Roman"/>
          <w:sz w:val="28"/>
          <w:szCs w:val="28"/>
        </w:rPr>
        <w:t>Об утверждении Порядка предоставления отсрочки по арендной плате имущества, находящейся в муниципальной собственности города Белокуриха Алтайского края субъектам малого и среднего предпринимательства</w:t>
      </w:r>
      <w:r w:rsidR="005911FC" w:rsidRPr="005911FC">
        <w:rPr>
          <w:rFonts w:ascii="Times New Roman" w:hAnsi="Times New Roman" w:cs="Times New Roman"/>
          <w:sz w:val="28"/>
          <w:szCs w:val="28"/>
        </w:rPr>
        <w:t>»</w:t>
      </w:r>
      <w:r w:rsidR="005F357B" w:rsidRPr="005F357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C40F9" w:rsidRDefault="005C40F9" w:rsidP="005F357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Разработчик – </w:t>
      </w:r>
      <w:r w:rsidR="00B7652B">
        <w:rPr>
          <w:rFonts w:ascii="Times New Roman" w:hAnsi="Times New Roman" w:cs="Times New Roman"/>
          <w:sz w:val="28"/>
          <w:szCs w:val="28"/>
        </w:rPr>
        <w:t>Кривенко Ольга Владимировна, заместитель главы администрации города по экономической политике</w:t>
      </w:r>
      <w:r>
        <w:rPr>
          <w:rFonts w:ascii="Times New Roman" w:hAnsi="Times New Roman" w:cs="Times New Roman"/>
          <w:sz w:val="28"/>
          <w:szCs w:val="28"/>
        </w:rPr>
        <w:t>, 34-21</w:t>
      </w:r>
      <w:r w:rsidR="00AD09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0F9" w:rsidRDefault="005C40F9" w:rsidP="005F357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7652B" w:rsidRPr="00B7652B">
        <w:rPr>
          <w:rFonts w:ascii="Times New Roman" w:hAnsi="Times New Roman"/>
          <w:sz w:val="28"/>
          <w:szCs w:val="28"/>
        </w:rPr>
        <w:t>Порядок предоставления отсрочки по арендной плате имущества, находящейся в муниципальной собственности города Белокуриха Алтайского края субъектам малого и среднего предпринимательства определяет условия предоставления отсрочек по уплате арендной платы за имущество, находящейся в собственности города Белокуриха Алтайского края</w:t>
      </w:r>
      <w:r w:rsidR="00E44FFE" w:rsidRPr="00E706F8">
        <w:rPr>
          <w:rFonts w:ascii="Times New Roman" w:hAnsi="Times New Roman"/>
          <w:sz w:val="28"/>
          <w:szCs w:val="28"/>
        </w:rPr>
        <w:t>.</w:t>
      </w:r>
    </w:p>
    <w:p w:rsidR="005C40F9" w:rsidRDefault="005C40F9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F9">
        <w:rPr>
          <w:rFonts w:ascii="Times New Roman" w:hAnsi="Times New Roman" w:cs="Times New Roman"/>
          <w:sz w:val="28"/>
          <w:szCs w:val="28"/>
        </w:rPr>
        <w:t xml:space="preserve">4. Проект разработан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24.07.2007 № 209-ФЗ </w:t>
      </w:r>
      <w:r w:rsidRPr="005C40F9">
        <w:rPr>
          <w:rFonts w:ascii="Times New Roman" w:hAnsi="Times New Roman" w:cs="Times New Roman"/>
          <w:sz w:val="28"/>
          <w:szCs w:val="28"/>
        </w:rPr>
        <w:t xml:space="preserve">«О развитии малого и среднего предпринимательства в Российской Федерации», Законом Алтайского края от 17.11.2008 № 110-ЗС «О развитии малого и среднего предпринимательства в Алтайском крае», </w:t>
      </w:r>
      <w:r w:rsidR="00B7652B" w:rsidRPr="00B7652B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19.03.2020 № 670-р, распоряжением Правительства Алтайского края от 01.04.2020 № 110-р, распоряжением администрации города от 06.04.2020</w:t>
      </w:r>
      <w:r w:rsidR="00B7652B">
        <w:rPr>
          <w:rFonts w:ascii="Times New Roman" w:hAnsi="Times New Roman" w:cs="Times New Roman"/>
          <w:sz w:val="28"/>
          <w:szCs w:val="28"/>
        </w:rPr>
        <w:t xml:space="preserve"> </w:t>
      </w:r>
      <w:r w:rsidR="00B7652B" w:rsidRPr="00B7652B">
        <w:rPr>
          <w:rFonts w:ascii="Times New Roman" w:hAnsi="Times New Roman" w:cs="Times New Roman"/>
          <w:sz w:val="28"/>
          <w:szCs w:val="28"/>
        </w:rPr>
        <w:t>№ 93р</w:t>
      </w:r>
      <w:r w:rsidR="00B7652B">
        <w:rPr>
          <w:rFonts w:ascii="Times New Roman" w:hAnsi="Times New Roman" w:cs="Times New Roman"/>
          <w:sz w:val="28"/>
          <w:szCs w:val="28"/>
        </w:rPr>
        <w:t xml:space="preserve">, </w:t>
      </w:r>
      <w:r w:rsidRPr="005C40F9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 Белокуриха Алтайского края.</w:t>
      </w:r>
    </w:p>
    <w:p w:rsidR="00657606" w:rsidRDefault="0065760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B198D">
        <w:rPr>
          <w:rFonts w:ascii="Times New Roman" w:hAnsi="Times New Roman" w:cs="Times New Roman"/>
          <w:sz w:val="28"/>
          <w:szCs w:val="28"/>
        </w:rPr>
        <w:t>В результате утверждения Проекта будут затронуты интересы субъектов малого и среднего предпринимательства, а также администрации города Белокуриха.</w:t>
      </w:r>
    </w:p>
    <w:p w:rsidR="00FB198D" w:rsidRDefault="00FB198D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37E26">
        <w:rPr>
          <w:rFonts w:ascii="Times New Roman" w:hAnsi="Times New Roman" w:cs="Times New Roman"/>
          <w:sz w:val="28"/>
          <w:szCs w:val="28"/>
        </w:rPr>
        <w:t>В результате утверждения Проекта, полномочия органов местного самоуправления не изменятся.</w:t>
      </w:r>
    </w:p>
    <w:p w:rsidR="00B37E26" w:rsidRDefault="00B37E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результате утверждения Проекта, права и обязанности субъектов предпринимательской и инвестиционной деятельности не изменятся.</w:t>
      </w:r>
    </w:p>
    <w:p w:rsidR="00B37E26" w:rsidRDefault="00B37E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E60C9">
        <w:rPr>
          <w:rFonts w:ascii="Times New Roman" w:hAnsi="Times New Roman" w:cs="Times New Roman"/>
          <w:sz w:val="28"/>
          <w:szCs w:val="28"/>
        </w:rPr>
        <w:t xml:space="preserve">Проектом не предусмотрены расходы субъектов предпринимательской и инвестиционной деятельности. </w:t>
      </w:r>
    </w:p>
    <w:p w:rsidR="00485F26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Риски негативных последствий в результате принятия Проекта не выявлены.</w:t>
      </w:r>
    </w:p>
    <w:p w:rsidR="00485F26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Предполагаемая дата вступления в силу Проекта – </w:t>
      </w:r>
      <w:r w:rsidR="00B7652B">
        <w:rPr>
          <w:rFonts w:ascii="Times New Roman" w:hAnsi="Times New Roman" w:cs="Times New Roman"/>
          <w:sz w:val="28"/>
          <w:szCs w:val="28"/>
        </w:rPr>
        <w:t>3</w:t>
      </w:r>
      <w:r w:rsidR="00161A1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C30">
        <w:rPr>
          <w:rFonts w:ascii="Times New Roman" w:hAnsi="Times New Roman" w:cs="Times New Roman"/>
          <w:sz w:val="28"/>
          <w:szCs w:val="28"/>
        </w:rPr>
        <w:t>а</w:t>
      </w:r>
      <w:r w:rsidR="00161A11">
        <w:rPr>
          <w:rFonts w:ascii="Times New Roman" w:hAnsi="Times New Roman" w:cs="Times New Roman"/>
          <w:sz w:val="28"/>
          <w:szCs w:val="28"/>
        </w:rPr>
        <w:t>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61A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 В установлении переходного периода и отсрочки вступления в силу Проекта нет необходимости.</w:t>
      </w:r>
    </w:p>
    <w:p w:rsidR="00485F26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Для достижения целей, заявленных в Проекте, необходимы информационные мероприятия</w:t>
      </w:r>
      <w:r w:rsidR="0024794B">
        <w:rPr>
          <w:rFonts w:ascii="Times New Roman" w:hAnsi="Times New Roman" w:cs="Times New Roman"/>
          <w:sz w:val="28"/>
          <w:szCs w:val="28"/>
        </w:rPr>
        <w:t xml:space="preserve">, которые будут заключаться в </w:t>
      </w:r>
      <w:r w:rsidR="0024794B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информировании через средства СМИ </w:t>
      </w:r>
      <w:r w:rsidR="00C4246B">
        <w:rPr>
          <w:rFonts w:ascii="Times New Roman" w:hAnsi="Times New Roman" w:cs="Times New Roman"/>
          <w:sz w:val="28"/>
          <w:szCs w:val="28"/>
        </w:rPr>
        <w:t>субъектов предпринимательской деятельности</w:t>
      </w:r>
      <w:r w:rsidR="0024794B">
        <w:rPr>
          <w:rFonts w:ascii="Times New Roman" w:hAnsi="Times New Roman" w:cs="Times New Roman"/>
          <w:sz w:val="28"/>
          <w:szCs w:val="28"/>
        </w:rPr>
        <w:t>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E674CE" w:rsidTr="00641AA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674CE" w:rsidRDefault="00E674CE" w:rsidP="00641AA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по экономической политике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74CE" w:rsidRDefault="00E674CE" w:rsidP="00641AA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CE" w:rsidRDefault="00E674CE" w:rsidP="00641AAF">
            <w:pPr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D26">
              <w:rPr>
                <w:rFonts w:ascii="Times New Roman" w:hAnsi="Times New Roman" w:cs="Times New Roman"/>
                <w:sz w:val="28"/>
                <w:szCs w:val="28"/>
              </w:rPr>
              <w:t>О.В. Кривенко</w:t>
            </w:r>
          </w:p>
        </w:tc>
      </w:tr>
    </w:tbl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C3F" w:rsidRDefault="00045C3F" w:rsidP="00E73481">
      <w:pPr>
        <w:spacing w:after="0" w:line="240" w:lineRule="auto"/>
      </w:pPr>
      <w:r>
        <w:separator/>
      </w:r>
    </w:p>
  </w:endnote>
  <w:endnote w:type="continuationSeparator" w:id="1">
    <w:p w:rsidR="00045C3F" w:rsidRDefault="00045C3F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C3F" w:rsidRDefault="00045C3F" w:rsidP="00E73481">
      <w:pPr>
        <w:spacing w:after="0" w:line="240" w:lineRule="auto"/>
      </w:pPr>
      <w:r>
        <w:separator/>
      </w:r>
    </w:p>
  </w:footnote>
  <w:footnote w:type="continuationSeparator" w:id="1">
    <w:p w:rsidR="00045C3F" w:rsidRDefault="00045C3F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9C2BD4">
        <w:pPr>
          <w:pStyle w:val="a3"/>
          <w:jc w:val="center"/>
        </w:pPr>
        <w:fldSimple w:instr=" PAGE   \* MERGEFORMAT ">
          <w:r w:rsidR="00AD0929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20F41"/>
    <w:rsid w:val="00045C3F"/>
    <w:rsid w:val="00143725"/>
    <w:rsid w:val="00161A11"/>
    <w:rsid w:val="0024794B"/>
    <w:rsid w:val="002A718D"/>
    <w:rsid w:val="00316C30"/>
    <w:rsid w:val="00342A06"/>
    <w:rsid w:val="0038227C"/>
    <w:rsid w:val="00397909"/>
    <w:rsid w:val="003D1AA1"/>
    <w:rsid w:val="00485F26"/>
    <w:rsid w:val="00542D53"/>
    <w:rsid w:val="00584AC0"/>
    <w:rsid w:val="005911FC"/>
    <w:rsid w:val="005C40F9"/>
    <w:rsid w:val="005F357B"/>
    <w:rsid w:val="006036DA"/>
    <w:rsid w:val="00607C1B"/>
    <w:rsid w:val="00657606"/>
    <w:rsid w:val="006E60C9"/>
    <w:rsid w:val="007514DC"/>
    <w:rsid w:val="008526F8"/>
    <w:rsid w:val="009C2BD4"/>
    <w:rsid w:val="00AD0929"/>
    <w:rsid w:val="00B37E26"/>
    <w:rsid w:val="00B7652B"/>
    <w:rsid w:val="00B90236"/>
    <w:rsid w:val="00BE1B15"/>
    <w:rsid w:val="00C4246B"/>
    <w:rsid w:val="00C663F8"/>
    <w:rsid w:val="00D3664E"/>
    <w:rsid w:val="00D850FF"/>
    <w:rsid w:val="00E44FFE"/>
    <w:rsid w:val="00E674CE"/>
    <w:rsid w:val="00E73481"/>
    <w:rsid w:val="00EE02AB"/>
    <w:rsid w:val="00F57B91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  <w:style w:type="table" w:styleId="a7">
    <w:name w:val="Table Grid"/>
    <w:basedOn w:val="a1"/>
    <w:uiPriority w:val="59"/>
    <w:rsid w:val="00E674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4</cp:revision>
  <cp:lastPrinted>2020-04-07T03:34:00Z</cp:lastPrinted>
  <dcterms:created xsi:type="dcterms:W3CDTF">2020-04-07T03:20:00Z</dcterms:created>
  <dcterms:modified xsi:type="dcterms:W3CDTF">2020-04-07T03:35:00Z</dcterms:modified>
</cp:coreProperties>
</file>