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39" w:rsidRDefault="002C7539" w:rsidP="00030EE6">
      <w:pPr>
        <w:pStyle w:val="Title"/>
        <w:ind w:left="4956" w:firstLine="708"/>
        <w:jc w:val="right"/>
      </w:pPr>
      <w:r>
        <w:t>ПРОЕКТ</w:t>
      </w:r>
    </w:p>
    <w:p w:rsidR="002C7539" w:rsidRDefault="002C7539" w:rsidP="00E37EBE">
      <w:pPr>
        <w:jc w:val="center"/>
        <w:rPr>
          <w:sz w:val="28"/>
        </w:rPr>
      </w:pPr>
    </w:p>
    <w:p w:rsidR="002C7539" w:rsidRDefault="002C7539" w:rsidP="00E37EBE">
      <w:pPr>
        <w:jc w:val="center"/>
        <w:rPr>
          <w:sz w:val="28"/>
        </w:rPr>
      </w:pPr>
    </w:p>
    <w:p w:rsidR="002C7539" w:rsidRDefault="002C7539" w:rsidP="00E37EBE">
      <w:pPr>
        <w:jc w:val="center"/>
        <w:rPr>
          <w:sz w:val="28"/>
        </w:rPr>
      </w:pPr>
      <w:r>
        <w:rPr>
          <w:sz w:val="28"/>
        </w:rPr>
        <w:t>БЕЛОКУРИХИНСКИЙ ГОРОДСКОЙ СОВЕТ ДЕПУТАТОВ</w:t>
      </w:r>
    </w:p>
    <w:p w:rsidR="002C7539" w:rsidRDefault="002C7539" w:rsidP="00E37EBE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2C7539" w:rsidRDefault="002C7539" w:rsidP="00E37EBE">
      <w:pPr>
        <w:jc w:val="center"/>
        <w:rPr>
          <w:sz w:val="28"/>
        </w:rPr>
      </w:pPr>
    </w:p>
    <w:p w:rsidR="002C7539" w:rsidRDefault="002C7539" w:rsidP="00E37EBE">
      <w:pPr>
        <w:jc w:val="center"/>
        <w:rPr>
          <w:sz w:val="28"/>
        </w:rPr>
      </w:pPr>
      <w:r>
        <w:rPr>
          <w:sz w:val="28"/>
        </w:rPr>
        <w:t>РЕШЕНИЕ</w:t>
      </w:r>
    </w:p>
    <w:p w:rsidR="002C7539" w:rsidRDefault="002C7539" w:rsidP="00E37EBE">
      <w:pPr>
        <w:jc w:val="center"/>
        <w:rPr>
          <w:sz w:val="28"/>
        </w:rPr>
      </w:pPr>
    </w:p>
    <w:p w:rsidR="002C7539" w:rsidRDefault="002C7539" w:rsidP="00E37EBE">
      <w:pPr>
        <w:jc w:val="both"/>
        <w:rPr>
          <w:sz w:val="28"/>
        </w:rPr>
      </w:pPr>
      <w:r>
        <w:rPr>
          <w:sz w:val="28"/>
        </w:rPr>
        <w:t>_______2011 №____                                                                             г. Белокуриха</w:t>
      </w:r>
    </w:p>
    <w:p w:rsidR="002C7539" w:rsidRDefault="002C7539" w:rsidP="00E37EBE">
      <w:pPr>
        <w:rPr>
          <w:b/>
          <w:sz w:val="28"/>
        </w:rPr>
      </w:pPr>
    </w:p>
    <w:p w:rsidR="002C7539" w:rsidRDefault="002C7539" w:rsidP="00E37EBE">
      <w:pPr>
        <w:ind w:left="-360"/>
        <w:jc w:val="center"/>
        <w:rPr>
          <w:b/>
          <w:sz w:val="28"/>
        </w:rPr>
      </w:pPr>
    </w:p>
    <w:p w:rsidR="002C7539" w:rsidRDefault="002C7539" w:rsidP="00E37EBE">
      <w:pPr>
        <w:shd w:val="clear" w:color="auto" w:fill="FFFFFF"/>
        <w:tabs>
          <w:tab w:val="left" w:pos="4140"/>
        </w:tabs>
        <w:spacing w:line="326" w:lineRule="exact"/>
        <w:ind w:right="4855"/>
        <w:jc w:val="both"/>
        <w:rPr>
          <w:color w:val="000000"/>
          <w:spacing w:val="8"/>
          <w:sz w:val="28"/>
        </w:rPr>
      </w:pPr>
      <w:r>
        <w:rPr>
          <w:color w:val="000000"/>
          <w:spacing w:val="8"/>
          <w:sz w:val="28"/>
        </w:rPr>
        <w:t xml:space="preserve">Об исполнении бюджета </w:t>
      </w:r>
    </w:p>
    <w:p w:rsidR="002C7539" w:rsidRDefault="002C7539" w:rsidP="00E37EBE">
      <w:pPr>
        <w:shd w:val="clear" w:color="auto" w:fill="FFFFFF"/>
        <w:tabs>
          <w:tab w:val="left" w:pos="4140"/>
        </w:tabs>
        <w:spacing w:line="326" w:lineRule="exact"/>
        <w:ind w:right="4855"/>
        <w:jc w:val="both"/>
        <w:rPr>
          <w:color w:val="000000"/>
          <w:spacing w:val="8"/>
          <w:sz w:val="28"/>
        </w:rPr>
      </w:pPr>
      <w:r>
        <w:rPr>
          <w:color w:val="000000"/>
          <w:spacing w:val="8"/>
          <w:sz w:val="28"/>
        </w:rPr>
        <w:t>города Белокуриха за 2010 год</w:t>
      </w:r>
    </w:p>
    <w:p w:rsidR="002C7539" w:rsidRDefault="002C7539" w:rsidP="00E37EBE">
      <w:pPr>
        <w:shd w:val="clear" w:color="auto" w:fill="FFFFFF"/>
        <w:spacing w:line="326" w:lineRule="exact"/>
        <w:ind w:left="-360" w:right="338"/>
        <w:jc w:val="both"/>
        <w:rPr>
          <w:color w:val="000000"/>
          <w:spacing w:val="2"/>
          <w:sz w:val="28"/>
        </w:rPr>
      </w:pPr>
    </w:p>
    <w:p w:rsidR="002C7539" w:rsidRDefault="002C7539" w:rsidP="00E37EBE">
      <w:pPr>
        <w:shd w:val="clear" w:color="auto" w:fill="FFFFFF"/>
        <w:spacing w:line="326" w:lineRule="exact"/>
        <w:ind w:left="-360" w:right="338"/>
        <w:jc w:val="both"/>
        <w:rPr>
          <w:color w:val="000000"/>
          <w:spacing w:val="2"/>
          <w:sz w:val="28"/>
        </w:rPr>
      </w:pPr>
    </w:p>
    <w:p w:rsidR="002C7539" w:rsidRDefault="002C7539" w:rsidP="00E37EBE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представленный Администрацией города Белокуриха отчет об исполнении бюджета города Белокуриха за 2010 год, заключение контрольно-счетной палаты города, итоговый документ публичных слушаний по отчету об исполнении бюджета города за 2010 год, руководствуясь ст.ст. 29, 67 Устава муниципального образования города Белокуриха Алтайского края,</w:t>
      </w:r>
    </w:p>
    <w:p w:rsidR="002C7539" w:rsidRDefault="002C7539" w:rsidP="00E37EBE">
      <w:pPr>
        <w:pStyle w:val="ConsPlusNormal"/>
        <w:widowControl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Белокурихинский городской Совет депутатов РЕШИЛ:</w:t>
      </w:r>
    </w:p>
    <w:p w:rsidR="002C7539" w:rsidRDefault="002C7539" w:rsidP="00E37EBE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line="326" w:lineRule="exact"/>
        <w:ind w:left="0" w:right="-1" w:firstLine="709"/>
        <w:jc w:val="both"/>
        <w:rPr>
          <w:color w:val="000000"/>
          <w:spacing w:val="7"/>
          <w:sz w:val="28"/>
          <w:szCs w:val="24"/>
        </w:rPr>
      </w:pPr>
      <w:r>
        <w:rPr>
          <w:color w:val="000000"/>
          <w:spacing w:val="7"/>
          <w:sz w:val="28"/>
        </w:rPr>
        <w:t>Утвердить отчет об исполнении бюджета города Белокуриха за 2010 год со следующими показателями:</w:t>
      </w:r>
    </w:p>
    <w:p w:rsidR="002C7539" w:rsidRDefault="002C7539" w:rsidP="00E37EBE">
      <w:pPr>
        <w:shd w:val="clear" w:color="auto" w:fill="FFFFFF"/>
        <w:tabs>
          <w:tab w:val="left" w:pos="0"/>
          <w:tab w:val="left" w:pos="1134"/>
        </w:tabs>
        <w:spacing w:line="326" w:lineRule="exact"/>
        <w:ind w:left="709" w:right="-1" w:firstLine="425"/>
        <w:jc w:val="both"/>
        <w:rPr>
          <w:sz w:val="28"/>
        </w:rPr>
      </w:pPr>
      <w:r>
        <w:rPr>
          <w:sz w:val="28"/>
        </w:rPr>
        <w:t>Доходная часть составила 271307,5 тыс. руб.;</w:t>
      </w:r>
    </w:p>
    <w:p w:rsidR="002C7539" w:rsidRDefault="002C7539" w:rsidP="00E37EBE">
      <w:pPr>
        <w:shd w:val="clear" w:color="auto" w:fill="FFFFFF"/>
        <w:tabs>
          <w:tab w:val="left" w:pos="0"/>
          <w:tab w:val="left" w:pos="1134"/>
        </w:tabs>
        <w:spacing w:line="326" w:lineRule="exact"/>
        <w:ind w:left="709" w:right="-1" w:firstLine="425"/>
        <w:jc w:val="both"/>
        <w:rPr>
          <w:sz w:val="28"/>
        </w:rPr>
      </w:pPr>
      <w:r>
        <w:rPr>
          <w:sz w:val="28"/>
        </w:rPr>
        <w:t xml:space="preserve">Расходная часть составила 280975,4 тыс. руб.;                        </w:t>
      </w:r>
    </w:p>
    <w:p w:rsidR="002C7539" w:rsidRDefault="002C7539" w:rsidP="00E37EBE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line="326" w:lineRule="exact"/>
        <w:ind w:left="0" w:right="-1" w:firstLine="709"/>
        <w:jc w:val="both"/>
        <w:rPr>
          <w:sz w:val="28"/>
        </w:rPr>
      </w:pPr>
      <w:r>
        <w:rPr>
          <w:sz w:val="28"/>
        </w:rPr>
        <w:t>Утвердить размер дефицита бюджета города за 2010 год в сумме 9667,9 тыс. рублей.</w:t>
      </w:r>
    </w:p>
    <w:p w:rsidR="002C7539" w:rsidRDefault="002C7539" w:rsidP="00E37EBE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line="326" w:lineRule="exact"/>
        <w:ind w:left="0" w:right="-1" w:firstLine="709"/>
        <w:jc w:val="both"/>
        <w:rPr>
          <w:sz w:val="28"/>
        </w:rPr>
      </w:pPr>
      <w:r>
        <w:rPr>
          <w:sz w:val="28"/>
        </w:rPr>
        <w:t>Утвердить источники внутреннего финансирования дефицита бюдж</w:t>
      </w:r>
      <w:r>
        <w:rPr>
          <w:sz w:val="28"/>
        </w:rPr>
        <w:t>е</w:t>
      </w:r>
      <w:r>
        <w:rPr>
          <w:sz w:val="28"/>
        </w:rPr>
        <w:t>та города согласно Приложению №1 решения об исполнении бюджета за 2010 год.</w:t>
      </w:r>
    </w:p>
    <w:p w:rsidR="002C7539" w:rsidRDefault="002C7539" w:rsidP="00E37EBE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line="326" w:lineRule="exact"/>
        <w:ind w:left="0" w:right="-1" w:firstLine="709"/>
        <w:jc w:val="both"/>
        <w:rPr>
          <w:sz w:val="28"/>
        </w:rPr>
      </w:pPr>
      <w:r>
        <w:rPr>
          <w:sz w:val="28"/>
        </w:rPr>
        <w:t>Утвердить перечень администраторов доходов бюджета городского округа – органов местного самоуправления согласно Приложению № 2 к н</w:t>
      </w:r>
      <w:r>
        <w:rPr>
          <w:sz w:val="28"/>
        </w:rPr>
        <w:t>а</w:t>
      </w:r>
      <w:r>
        <w:rPr>
          <w:sz w:val="28"/>
        </w:rPr>
        <w:t>стоящему решению.</w:t>
      </w:r>
    </w:p>
    <w:p w:rsidR="002C7539" w:rsidRDefault="002C7539" w:rsidP="00E37EBE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line="326" w:lineRule="exact"/>
        <w:ind w:left="0" w:right="-1" w:firstLine="709"/>
        <w:jc w:val="both"/>
        <w:rPr>
          <w:sz w:val="28"/>
        </w:rPr>
      </w:pPr>
      <w:r>
        <w:rPr>
          <w:sz w:val="28"/>
        </w:rPr>
        <w:t>Утвердить основные источники доходов бюджета города согласно Приложению №5 к настоящему решению.</w:t>
      </w:r>
    </w:p>
    <w:p w:rsidR="002C7539" w:rsidRDefault="002C7539" w:rsidP="00E37EBE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line="326" w:lineRule="exact"/>
        <w:ind w:left="0" w:right="-1" w:firstLine="709"/>
        <w:jc w:val="both"/>
        <w:rPr>
          <w:sz w:val="28"/>
        </w:rPr>
      </w:pPr>
      <w:r>
        <w:rPr>
          <w:sz w:val="28"/>
        </w:rPr>
        <w:t>Направить решение Белокурихинского городского Совета депутатов «Об исполнении бюджета города Белокуриха за 2010 год» главе города Белок</w:t>
      </w:r>
      <w:r>
        <w:rPr>
          <w:sz w:val="28"/>
        </w:rPr>
        <w:t>у</w:t>
      </w:r>
      <w:r>
        <w:rPr>
          <w:sz w:val="28"/>
        </w:rPr>
        <w:t>риха для подписания и опубликования.</w:t>
      </w:r>
    </w:p>
    <w:p w:rsidR="002C7539" w:rsidRDefault="002C7539" w:rsidP="00E37EBE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</w:p>
    <w:p w:rsidR="002C7539" w:rsidRDefault="002C7539" w:rsidP="00E37EBE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</w:p>
    <w:p w:rsidR="002C7539" w:rsidRDefault="002C7539" w:rsidP="00E37EBE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  <w:r>
        <w:rPr>
          <w:sz w:val="28"/>
        </w:rPr>
        <w:t xml:space="preserve">Председатель Белокурихинского </w:t>
      </w:r>
    </w:p>
    <w:p w:rsidR="002C7539" w:rsidRDefault="002C7539" w:rsidP="00E37EBE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  <w:r>
        <w:rPr>
          <w:sz w:val="28"/>
        </w:rPr>
        <w:t>городского Совета депутатов                                                    С.К. Криворученко</w:t>
      </w:r>
    </w:p>
    <w:p w:rsidR="002C7539" w:rsidRDefault="002C7539" w:rsidP="00E37EBE">
      <w:pPr>
        <w:pStyle w:val="Title"/>
        <w:ind w:left="4956" w:firstLine="708"/>
        <w:jc w:val="right"/>
      </w:pPr>
    </w:p>
    <w:p w:rsidR="002C7539" w:rsidRDefault="002C7539" w:rsidP="00E37EBE">
      <w:pPr>
        <w:pStyle w:val="Title"/>
        <w:ind w:left="4956" w:firstLine="708"/>
        <w:jc w:val="right"/>
      </w:pPr>
    </w:p>
    <w:p w:rsidR="002C7539" w:rsidRDefault="002C7539" w:rsidP="00030EE6">
      <w:pPr>
        <w:pStyle w:val="Title"/>
        <w:ind w:left="4956" w:firstLine="708"/>
        <w:jc w:val="right"/>
      </w:pPr>
      <w:r>
        <w:t>Утверждено</w:t>
      </w:r>
    </w:p>
    <w:p w:rsidR="002C7539" w:rsidRDefault="002C7539" w:rsidP="00030EE6">
      <w:pPr>
        <w:pStyle w:val="Title"/>
        <w:ind w:left="5664" w:firstLine="60"/>
        <w:jc w:val="right"/>
      </w:pPr>
      <w:r>
        <w:t>Решением Белокурихинского</w:t>
      </w:r>
    </w:p>
    <w:p w:rsidR="002C7539" w:rsidRDefault="002C7539" w:rsidP="00030EE6">
      <w:pPr>
        <w:pStyle w:val="Title"/>
        <w:ind w:left="5664" w:firstLine="60"/>
        <w:jc w:val="right"/>
      </w:pPr>
      <w:r>
        <w:t>городского Совета депутатов</w:t>
      </w:r>
    </w:p>
    <w:p w:rsidR="002C7539" w:rsidRDefault="002C7539" w:rsidP="00030EE6">
      <w:pPr>
        <w:pStyle w:val="Title"/>
        <w:ind w:left="5664" w:firstLine="0"/>
        <w:jc w:val="right"/>
      </w:pPr>
      <w:r>
        <w:t>от _________ №_________</w:t>
      </w:r>
    </w:p>
    <w:p w:rsidR="002C7539" w:rsidRPr="0044183C" w:rsidRDefault="002C7539" w:rsidP="00030EE6">
      <w:pPr>
        <w:pStyle w:val="Title"/>
        <w:ind w:left="5664" w:firstLine="0"/>
        <w:jc w:val="left"/>
      </w:pPr>
    </w:p>
    <w:p w:rsidR="002C7539" w:rsidRPr="008360EE" w:rsidRDefault="002C7539" w:rsidP="00030EE6">
      <w:pPr>
        <w:pStyle w:val="Title"/>
        <w:ind w:firstLine="0"/>
      </w:pPr>
      <w:r>
        <w:t>Исполнение бюджета города Белокурихи за 2010 год</w:t>
      </w:r>
    </w:p>
    <w:p w:rsidR="002C7539" w:rsidRPr="008360EE" w:rsidRDefault="002C7539" w:rsidP="00030EE6">
      <w:pPr>
        <w:widowControl w:val="0"/>
        <w:rPr>
          <w:b/>
          <w:sz w:val="28"/>
        </w:rPr>
      </w:pPr>
    </w:p>
    <w:p w:rsidR="002C7539" w:rsidRPr="008360EE" w:rsidRDefault="002C7539" w:rsidP="00030EE6">
      <w:pPr>
        <w:widowControl w:val="0"/>
        <w:ind w:firstLine="709"/>
        <w:jc w:val="center"/>
        <w:rPr>
          <w:sz w:val="28"/>
        </w:rPr>
      </w:pPr>
    </w:p>
    <w:p w:rsidR="002C7539" w:rsidRPr="008360EE" w:rsidRDefault="002C7539" w:rsidP="00030EE6">
      <w:pPr>
        <w:widowControl w:val="0"/>
        <w:ind w:firstLine="709"/>
        <w:jc w:val="both"/>
        <w:rPr>
          <w:b/>
          <w:bCs/>
          <w:sz w:val="28"/>
        </w:rPr>
      </w:pPr>
      <w:r w:rsidRPr="008360EE">
        <w:rPr>
          <w:bCs/>
          <w:sz w:val="28"/>
        </w:rPr>
        <w:t>Статья 1.</w:t>
      </w:r>
      <w:r w:rsidRPr="008360E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Основные характеристики городского бюджета з</w:t>
      </w:r>
      <w:r w:rsidRPr="008360EE">
        <w:rPr>
          <w:b/>
          <w:bCs/>
          <w:sz w:val="28"/>
        </w:rPr>
        <w:t>а 20</w:t>
      </w:r>
      <w:r>
        <w:rPr>
          <w:b/>
          <w:bCs/>
          <w:sz w:val="28"/>
        </w:rPr>
        <w:t xml:space="preserve">10 </w:t>
      </w:r>
      <w:r w:rsidRPr="008360EE">
        <w:rPr>
          <w:b/>
          <w:bCs/>
          <w:sz w:val="28"/>
        </w:rPr>
        <w:t>год</w:t>
      </w:r>
    </w:p>
    <w:p w:rsidR="002C7539" w:rsidRDefault="002C7539" w:rsidP="00030EE6">
      <w:pPr>
        <w:widowControl w:val="0"/>
        <w:numPr>
          <w:ilvl w:val="0"/>
          <w:numId w:val="2"/>
        </w:numPr>
        <w:ind w:left="0" w:firstLine="709"/>
        <w:jc w:val="both"/>
        <w:rPr>
          <w:sz w:val="28"/>
        </w:rPr>
      </w:pPr>
      <w:r w:rsidRPr="008360EE">
        <w:rPr>
          <w:sz w:val="28"/>
        </w:rPr>
        <w:t xml:space="preserve">Утвердить </w:t>
      </w:r>
      <w:r>
        <w:rPr>
          <w:sz w:val="28"/>
        </w:rPr>
        <w:t xml:space="preserve">исполнение бюджета города за 2010 год </w:t>
      </w:r>
    </w:p>
    <w:p w:rsidR="002C7539" w:rsidRPr="008360EE" w:rsidRDefault="002C7539" w:rsidP="00030EE6">
      <w:pPr>
        <w:widowControl w:val="0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по доходам</w:t>
      </w:r>
      <w:r w:rsidRPr="008360EE">
        <w:rPr>
          <w:sz w:val="28"/>
        </w:rPr>
        <w:t xml:space="preserve"> </w:t>
      </w:r>
      <w:r>
        <w:rPr>
          <w:sz w:val="28"/>
        </w:rPr>
        <w:t>городского</w:t>
      </w:r>
      <w:r w:rsidRPr="008360EE">
        <w:rPr>
          <w:sz w:val="28"/>
        </w:rPr>
        <w:t xml:space="preserve"> бюджета в сумме </w:t>
      </w:r>
      <w:r>
        <w:rPr>
          <w:sz w:val="28"/>
        </w:rPr>
        <w:t>271307,5</w:t>
      </w:r>
      <w:r w:rsidRPr="008360EE">
        <w:rPr>
          <w:sz w:val="28"/>
        </w:rPr>
        <w:t xml:space="preserve"> тыс. рублей, в том числе </w:t>
      </w:r>
      <w:r>
        <w:rPr>
          <w:sz w:val="28"/>
        </w:rPr>
        <w:t>безвозмездные поступления из краевого бюджета</w:t>
      </w:r>
      <w:r w:rsidRPr="008360EE">
        <w:rPr>
          <w:sz w:val="28"/>
        </w:rPr>
        <w:t xml:space="preserve">, в сумме </w:t>
      </w:r>
      <w:r>
        <w:rPr>
          <w:sz w:val="28"/>
        </w:rPr>
        <w:t>97472,4</w:t>
      </w:r>
      <w:r w:rsidRPr="008360EE">
        <w:rPr>
          <w:sz w:val="28"/>
        </w:rPr>
        <w:t xml:space="preserve"> тыс. рублей;</w:t>
      </w:r>
    </w:p>
    <w:p w:rsidR="002C7539" w:rsidRPr="008360EE" w:rsidRDefault="002C7539" w:rsidP="00030EE6">
      <w:pPr>
        <w:widowControl w:val="0"/>
        <w:ind w:firstLine="709"/>
        <w:jc w:val="both"/>
        <w:rPr>
          <w:sz w:val="28"/>
        </w:rPr>
      </w:pPr>
      <w:r w:rsidRPr="008360EE">
        <w:rPr>
          <w:sz w:val="28"/>
        </w:rPr>
        <w:t>2) </w:t>
      </w:r>
      <w:r>
        <w:rPr>
          <w:sz w:val="28"/>
        </w:rPr>
        <w:t>по расходам</w:t>
      </w:r>
      <w:r w:rsidRPr="008360EE">
        <w:rPr>
          <w:sz w:val="28"/>
        </w:rPr>
        <w:t xml:space="preserve"> </w:t>
      </w:r>
      <w:r>
        <w:rPr>
          <w:sz w:val="28"/>
        </w:rPr>
        <w:t>городского</w:t>
      </w:r>
      <w:r w:rsidRPr="008360EE">
        <w:rPr>
          <w:sz w:val="28"/>
        </w:rPr>
        <w:t xml:space="preserve"> бюджета в сумме </w:t>
      </w:r>
      <w:r>
        <w:rPr>
          <w:sz w:val="28"/>
        </w:rPr>
        <w:t>280975,4</w:t>
      </w:r>
      <w:r w:rsidRPr="008360EE">
        <w:rPr>
          <w:sz w:val="28"/>
        </w:rPr>
        <w:t xml:space="preserve"> тыс. рублей;</w:t>
      </w:r>
    </w:p>
    <w:p w:rsidR="002C7539" w:rsidRPr="008360EE" w:rsidRDefault="002C7539" w:rsidP="00030EE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 размер дефицита городского</w:t>
      </w:r>
      <w:r w:rsidRPr="008360EE">
        <w:rPr>
          <w:sz w:val="28"/>
        </w:rPr>
        <w:t xml:space="preserve"> бюджета в сумме </w:t>
      </w:r>
      <w:r>
        <w:rPr>
          <w:sz w:val="28"/>
        </w:rPr>
        <w:t>9667,9</w:t>
      </w:r>
      <w:r w:rsidRPr="008360EE">
        <w:rPr>
          <w:sz w:val="28"/>
        </w:rPr>
        <w:t xml:space="preserve"> тыс. рублей.</w:t>
      </w:r>
    </w:p>
    <w:p w:rsidR="002C7539" w:rsidRPr="00245F13" w:rsidRDefault="002C7539" w:rsidP="00030E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0EE">
        <w:rPr>
          <w:sz w:val="28"/>
          <w:szCs w:val="28"/>
        </w:rPr>
        <w:t xml:space="preserve">. Утвердить источники финансирования дефицита </w:t>
      </w:r>
      <w:r>
        <w:rPr>
          <w:sz w:val="28"/>
          <w:szCs w:val="28"/>
        </w:rPr>
        <w:t>городского</w:t>
      </w:r>
      <w:r w:rsidRPr="008360EE">
        <w:rPr>
          <w:sz w:val="28"/>
          <w:szCs w:val="28"/>
        </w:rPr>
        <w:t xml:space="preserve"> бюджета         </w:t>
      </w:r>
      <w:r>
        <w:rPr>
          <w:sz w:val="28"/>
          <w:szCs w:val="28"/>
        </w:rPr>
        <w:t>з</w:t>
      </w:r>
      <w:r w:rsidRPr="008360EE">
        <w:rPr>
          <w:sz w:val="28"/>
          <w:szCs w:val="28"/>
        </w:rPr>
        <w:t>а 20</w:t>
      </w:r>
      <w:r>
        <w:rPr>
          <w:sz w:val="28"/>
          <w:szCs w:val="28"/>
        </w:rPr>
        <w:t>10</w:t>
      </w:r>
      <w:r w:rsidRPr="008360EE">
        <w:rPr>
          <w:sz w:val="28"/>
          <w:szCs w:val="28"/>
        </w:rPr>
        <w:t xml:space="preserve"> год согласно приложению 1 к настоящему </w:t>
      </w:r>
      <w:r>
        <w:rPr>
          <w:sz w:val="28"/>
          <w:szCs w:val="28"/>
        </w:rPr>
        <w:t>Решению</w:t>
      </w:r>
      <w:r w:rsidRPr="008360EE">
        <w:rPr>
          <w:sz w:val="28"/>
          <w:szCs w:val="28"/>
        </w:rPr>
        <w:t>.</w:t>
      </w:r>
    </w:p>
    <w:p w:rsidR="002C7539" w:rsidRPr="00245F13" w:rsidRDefault="002C7539" w:rsidP="00030EE6">
      <w:pPr>
        <w:widowControl w:val="0"/>
        <w:ind w:firstLine="709"/>
        <w:jc w:val="both"/>
        <w:rPr>
          <w:sz w:val="28"/>
          <w:szCs w:val="28"/>
        </w:rPr>
      </w:pPr>
    </w:p>
    <w:p w:rsidR="002C7539" w:rsidRPr="008360EE" w:rsidRDefault="002C7539" w:rsidP="00030EE6">
      <w:pPr>
        <w:widowControl w:val="0"/>
        <w:ind w:firstLine="709"/>
        <w:jc w:val="both"/>
        <w:rPr>
          <w:b/>
          <w:bCs/>
          <w:sz w:val="28"/>
        </w:rPr>
      </w:pPr>
      <w:r w:rsidRPr="008360EE">
        <w:rPr>
          <w:bCs/>
          <w:sz w:val="28"/>
        </w:rPr>
        <w:t>Статья 2.</w:t>
      </w:r>
      <w:r w:rsidRPr="008360EE">
        <w:rPr>
          <w:b/>
          <w:bCs/>
          <w:sz w:val="28"/>
        </w:rPr>
        <w:t xml:space="preserve"> Нормативы распределения доходов между бюджетами      </w:t>
      </w:r>
    </w:p>
    <w:p w:rsidR="002C7539" w:rsidRPr="008360EE" w:rsidRDefault="002C7539" w:rsidP="00030EE6">
      <w:pPr>
        <w:widowControl w:val="0"/>
        <w:ind w:firstLine="709"/>
        <w:jc w:val="center"/>
        <w:rPr>
          <w:b/>
          <w:bCs/>
          <w:sz w:val="28"/>
        </w:rPr>
      </w:pPr>
      <w:r w:rsidRPr="008360EE">
        <w:rPr>
          <w:b/>
          <w:bCs/>
          <w:sz w:val="28"/>
        </w:rPr>
        <w:t>бюджетной системы</w:t>
      </w:r>
      <w:r>
        <w:rPr>
          <w:b/>
          <w:bCs/>
          <w:sz w:val="28"/>
        </w:rPr>
        <w:t xml:space="preserve"> </w:t>
      </w:r>
      <w:r w:rsidRPr="008360EE">
        <w:rPr>
          <w:b/>
          <w:bCs/>
          <w:sz w:val="28"/>
        </w:rPr>
        <w:t>на 20</w:t>
      </w:r>
      <w:r>
        <w:rPr>
          <w:b/>
          <w:bCs/>
          <w:sz w:val="28"/>
        </w:rPr>
        <w:t>10</w:t>
      </w:r>
      <w:r w:rsidRPr="008360EE">
        <w:rPr>
          <w:b/>
          <w:bCs/>
          <w:sz w:val="28"/>
        </w:rPr>
        <w:t xml:space="preserve"> год</w:t>
      </w:r>
    </w:p>
    <w:p w:rsidR="002C7539" w:rsidRPr="008360EE" w:rsidRDefault="002C7539" w:rsidP="00030EE6">
      <w:pPr>
        <w:widowControl w:val="0"/>
        <w:ind w:firstLine="709"/>
        <w:jc w:val="both"/>
        <w:rPr>
          <w:bCs/>
          <w:sz w:val="28"/>
        </w:rPr>
      </w:pPr>
      <w:r w:rsidRPr="008360EE">
        <w:rPr>
          <w:bCs/>
          <w:sz w:val="28"/>
        </w:rPr>
        <w:t xml:space="preserve">1. Утвердить нормативы </w:t>
      </w:r>
      <w:r>
        <w:rPr>
          <w:bCs/>
          <w:sz w:val="28"/>
        </w:rPr>
        <w:t>отчислений неналоговых доходов и источников внутреннего финансирования дефицита бюджета города Белокурихи за 2010 год согласно приложению 3 к настоящему Решению.</w:t>
      </w:r>
    </w:p>
    <w:p w:rsidR="002C7539" w:rsidRPr="008360EE" w:rsidRDefault="002C7539" w:rsidP="00030EE6">
      <w:pPr>
        <w:widowControl w:val="0"/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2. У</w:t>
      </w:r>
      <w:r>
        <w:rPr>
          <w:sz w:val="28"/>
          <w:szCs w:val="28"/>
        </w:rPr>
        <w:t>твердить нормативы отчислений налоговых доходов в бюджет города Белокурихи за 2010 год согласно приложению 4 к настоящему Решению.</w:t>
      </w:r>
      <w:r w:rsidRPr="008360EE">
        <w:rPr>
          <w:sz w:val="28"/>
          <w:szCs w:val="28"/>
        </w:rPr>
        <w:t xml:space="preserve"> </w:t>
      </w:r>
    </w:p>
    <w:p w:rsidR="002C7539" w:rsidRDefault="002C7539" w:rsidP="00030EE6">
      <w:pPr>
        <w:ind w:firstLine="709"/>
        <w:jc w:val="center"/>
        <w:rPr>
          <w:sz w:val="28"/>
          <w:szCs w:val="28"/>
        </w:rPr>
      </w:pPr>
    </w:p>
    <w:p w:rsidR="002C7539" w:rsidRPr="008360EE" w:rsidRDefault="002C7539" w:rsidP="00030EE6">
      <w:pPr>
        <w:ind w:firstLine="709"/>
        <w:jc w:val="center"/>
        <w:rPr>
          <w:b/>
          <w:sz w:val="28"/>
          <w:szCs w:val="28"/>
        </w:rPr>
      </w:pPr>
      <w:r w:rsidRPr="008360EE">
        <w:rPr>
          <w:sz w:val="28"/>
          <w:szCs w:val="28"/>
        </w:rPr>
        <w:t>Статья 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8360EE">
        <w:rPr>
          <w:b/>
          <w:sz w:val="28"/>
          <w:szCs w:val="28"/>
        </w:rPr>
        <w:t>дминистраторы доходов</w:t>
      </w:r>
      <w:r>
        <w:rPr>
          <w:b/>
          <w:sz w:val="28"/>
          <w:szCs w:val="28"/>
        </w:rPr>
        <w:t xml:space="preserve"> </w:t>
      </w:r>
      <w:r w:rsidRPr="008360EE">
        <w:rPr>
          <w:b/>
          <w:sz w:val="28"/>
          <w:szCs w:val="28"/>
        </w:rPr>
        <w:t>и источников финансирования дефицита</w:t>
      </w:r>
      <w:r>
        <w:rPr>
          <w:b/>
          <w:sz w:val="28"/>
          <w:szCs w:val="28"/>
        </w:rPr>
        <w:t xml:space="preserve"> бюджета</w:t>
      </w:r>
    </w:p>
    <w:p w:rsidR="002C7539" w:rsidRPr="00533029" w:rsidRDefault="002C7539" w:rsidP="00CE45B8">
      <w:pPr>
        <w:ind w:firstLine="710"/>
        <w:jc w:val="both"/>
        <w:rPr>
          <w:sz w:val="28"/>
          <w:szCs w:val="28"/>
          <w:u w:val="single"/>
        </w:rPr>
      </w:pPr>
      <w:r w:rsidRPr="00533029">
        <w:rPr>
          <w:sz w:val="28"/>
          <w:szCs w:val="28"/>
        </w:rPr>
        <w:t>Утвердить перечень администраторов доходов и источников финансир</w:t>
      </w:r>
      <w:r w:rsidRPr="00533029">
        <w:rPr>
          <w:sz w:val="28"/>
          <w:szCs w:val="28"/>
        </w:rPr>
        <w:t>о</w:t>
      </w:r>
      <w:r w:rsidRPr="00533029">
        <w:rPr>
          <w:sz w:val="28"/>
          <w:szCs w:val="28"/>
        </w:rPr>
        <w:t>вания дефицита городского бюджета – ор</w:t>
      </w:r>
      <w:r>
        <w:rPr>
          <w:sz w:val="28"/>
          <w:szCs w:val="28"/>
        </w:rPr>
        <w:t xml:space="preserve">ганов местного самоуправления </w:t>
      </w:r>
      <w:r w:rsidRPr="00533029">
        <w:rPr>
          <w:sz w:val="28"/>
          <w:szCs w:val="28"/>
        </w:rPr>
        <w:t>с</w:t>
      </w:r>
      <w:r w:rsidRPr="00533029">
        <w:rPr>
          <w:sz w:val="28"/>
          <w:szCs w:val="28"/>
        </w:rPr>
        <w:t>о</w:t>
      </w:r>
      <w:r w:rsidRPr="00533029">
        <w:rPr>
          <w:sz w:val="28"/>
          <w:szCs w:val="28"/>
        </w:rPr>
        <w:t>гласно приложению 2 к настоящему Решению.</w:t>
      </w:r>
    </w:p>
    <w:p w:rsidR="002C7539" w:rsidRPr="008360EE" w:rsidRDefault="002C7539" w:rsidP="00030EE6">
      <w:pPr>
        <w:ind w:firstLine="709"/>
        <w:jc w:val="both"/>
        <w:rPr>
          <w:sz w:val="28"/>
          <w:szCs w:val="28"/>
          <w:u w:val="single"/>
        </w:rPr>
      </w:pPr>
    </w:p>
    <w:p w:rsidR="002C7539" w:rsidRDefault="002C7539" w:rsidP="00030EE6">
      <w:pPr>
        <w:ind w:firstLine="709"/>
        <w:jc w:val="center"/>
        <w:rPr>
          <w:b/>
          <w:sz w:val="28"/>
          <w:szCs w:val="28"/>
        </w:rPr>
      </w:pPr>
      <w:r w:rsidRPr="00BA51BE">
        <w:rPr>
          <w:sz w:val="28"/>
          <w:szCs w:val="28"/>
        </w:rPr>
        <w:t>Статья 4.</w:t>
      </w:r>
      <w:r w:rsidRPr="00BA51BE">
        <w:rPr>
          <w:b/>
          <w:sz w:val="28"/>
          <w:szCs w:val="28"/>
        </w:rPr>
        <w:t xml:space="preserve"> Доходы местного бюджета муниципального образования</w:t>
      </w:r>
    </w:p>
    <w:p w:rsidR="002C7539" w:rsidRDefault="002C7539" w:rsidP="00030EE6">
      <w:pPr>
        <w:ind w:left="1843"/>
        <w:jc w:val="center"/>
        <w:rPr>
          <w:b/>
          <w:sz w:val="28"/>
          <w:szCs w:val="28"/>
        </w:rPr>
      </w:pPr>
      <w:r w:rsidRPr="00BA51BE">
        <w:rPr>
          <w:b/>
          <w:sz w:val="28"/>
          <w:szCs w:val="28"/>
        </w:rPr>
        <w:t>г. Белокуриха</w:t>
      </w:r>
    </w:p>
    <w:p w:rsidR="002C7539" w:rsidRDefault="002C7539" w:rsidP="00030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 исполнении бюджета города за 2010 год поступления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по основным источникам согласно приложению 5 к настоящему Решению.</w:t>
      </w:r>
    </w:p>
    <w:p w:rsidR="002C7539" w:rsidRDefault="002C7539" w:rsidP="00030EE6">
      <w:pPr>
        <w:ind w:firstLine="709"/>
        <w:jc w:val="both"/>
        <w:rPr>
          <w:sz w:val="28"/>
          <w:szCs w:val="28"/>
        </w:rPr>
      </w:pPr>
    </w:p>
    <w:p w:rsidR="002C7539" w:rsidRPr="008360EE" w:rsidRDefault="002C7539" w:rsidP="00030EE6">
      <w:pPr>
        <w:ind w:left="1843" w:hanging="1134"/>
        <w:jc w:val="center"/>
        <w:rPr>
          <w:b/>
          <w:sz w:val="28"/>
          <w:szCs w:val="28"/>
        </w:rPr>
      </w:pPr>
      <w:r w:rsidRPr="008360EE">
        <w:rPr>
          <w:sz w:val="28"/>
          <w:szCs w:val="28"/>
        </w:rPr>
        <w:t>Статья 5.</w:t>
      </w:r>
      <w:r w:rsidRPr="008360EE">
        <w:rPr>
          <w:b/>
          <w:sz w:val="28"/>
          <w:szCs w:val="28"/>
        </w:rPr>
        <w:t xml:space="preserve"> Особенности ис</w:t>
      </w:r>
      <w:r>
        <w:rPr>
          <w:b/>
          <w:sz w:val="28"/>
          <w:szCs w:val="28"/>
        </w:rPr>
        <w:t xml:space="preserve">пользования средств, получаемых </w:t>
      </w:r>
      <w:r w:rsidRPr="008360EE">
        <w:rPr>
          <w:b/>
          <w:sz w:val="28"/>
          <w:szCs w:val="28"/>
        </w:rPr>
        <w:t>бюдже</w:t>
      </w:r>
      <w:r w:rsidRPr="008360EE">
        <w:rPr>
          <w:b/>
          <w:sz w:val="28"/>
          <w:szCs w:val="28"/>
        </w:rPr>
        <w:t>т</w:t>
      </w:r>
      <w:r w:rsidRPr="008360EE">
        <w:rPr>
          <w:b/>
          <w:sz w:val="28"/>
          <w:szCs w:val="28"/>
        </w:rPr>
        <w:t>ными учреждениями</w:t>
      </w:r>
    </w:p>
    <w:p w:rsidR="002C7539" w:rsidRPr="008360EE" w:rsidRDefault="002C7539" w:rsidP="00030EE6">
      <w:pPr>
        <w:ind w:firstLine="708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1. </w:t>
      </w:r>
      <w:r>
        <w:rPr>
          <w:sz w:val="28"/>
          <w:szCs w:val="28"/>
        </w:rPr>
        <w:t>Утвердить, что д</w:t>
      </w:r>
      <w:r w:rsidRPr="008360EE">
        <w:rPr>
          <w:sz w:val="28"/>
          <w:szCs w:val="28"/>
        </w:rPr>
        <w:t xml:space="preserve">оходы от сдачи в аренду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360EE">
        <w:rPr>
          <w:sz w:val="28"/>
          <w:szCs w:val="28"/>
        </w:rPr>
        <w:t>собственности и переданного в оперативное управление бю</w:t>
      </w:r>
      <w:r w:rsidRPr="008360EE">
        <w:rPr>
          <w:sz w:val="28"/>
          <w:szCs w:val="28"/>
        </w:rPr>
        <w:t>д</w:t>
      </w:r>
      <w:r w:rsidRPr="008360EE">
        <w:rPr>
          <w:sz w:val="28"/>
          <w:szCs w:val="28"/>
        </w:rPr>
        <w:t>жетным учреждениям культуры и искусства, здравоохранения, науки, образ</w:t>
      </w:r>
      <w:r w:rsidRPr="008360EE">
        <w:rPr>
          <w:sz w:val="28"/>
          <w:szCs w:val="28"/>
        </w:rPr>
        <w:t>о</w:t>
      </w:r>
      <w:r w:rsidRPr="008360EE">
        <w:rPr>
          <w:sz w:val="28"/>
          <w:szCs w:val="28"/>
        </w:rPr>
        <w:t xml:space="preserve">вания, а также архивным учреждениям, финансируемым за счет средств </w:t>
      </w:r>
      <w:r>
        <w:rPr>
          <w:sz w:val="28"/>
          <w:szCs w:val="28"/>
        </w:rPr>
        <w:t>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</w:t>
      </w:r>
      <w:r w:rsidRPr="008360EE">
        <w:rPr>
          <w:sz w:val="28"/>
          <w:szCs w:val="28"/>
        </w:rPr>
        <w:t xml:space="preserve"> бюджета на основании смет доходов и расходов, в 20</w:t>
      </w:r>
      <w:r>
        <w:rPr>
          <w:sz w:val="28"/>
          <w:szCs w:val="28"/>
        </w:rPr>
        <w:t>10</w:t>
      </w:r>
      <w:r w:rsidRPr="008360E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 полном объеме зачисляются</w:t>
      </w:r>
      <w:r w:rsidRPr="008360EE">
        <w:rPr>
          <w:sz w:val="28"/>
          <w:szCs w:val="28"/>
        </w:rPr>
        <w:t xml:space="preserve"> в доходы</w:t>
      </w:r>
      <w:r w:rsidRPr="008360E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Pr="008360EE">
        <w:rPr>
          <w:sz w:val="28"/>
          <w:szCs w:val="28"/>
        </w:rPr>
        <w:t xml:space="preserve"> бюджета и от</w:t>
      </w:r>
      <w:r>
        <w:rPr>
          <w:sz w:val="28"/>
          <w:szCs w:val="28"/>
        </w:rPr>
        <w:t>ражаются в сметах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ходов </w:t>
      </w:r>
      <w:r w:rsidRPr="008360EE">
        <w:rPr>
          <w:sz w:val="28"/>
          <w:szCs w:val="28"/>
        </w:rPr>
        <w:t>и расходов указанных учреждений.</w:t>
      </w:r>
    </w:p>
    <w:p w:rsidR="002C7539" w:rsidRPr="008360EE" w:rsidRDefault="002C7539" w:rsidP="00030EE6">
      <w:pPr>
        <w:ind w:firstLine="708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2.</w:t>
      </w:r>
      <w:r w:rsidRPr="008360EE">
        <w:rPr>
          <w:sz w:val="28"/>
          <w:szCs w:val="28"/>
          <w:lang w:val="en-US"/>
        </w:rPr>
        <w:t> </w:t>
      </w:r>
      <w:r w:rsidRPr="008360EE">
        <w:rPr>
          <w:sz w:val="28"/>
          <w:szCs w:val="28"/>
        </w:rPr>
        <w:t>Средства, указанные в пункте первом настоящей статьи</w:t>
      </w:r>
      <w:r>
        <w:rPr>
          <w:sz w:val="28"/>
          <w:szCs w:val="28"/>
        </w:rPr>
        <w:t>,</w:t>
      </w:r>
      <w:r w:rsidRPr="008360EE">
        <w:rPr>
          <w:sz w:val="28"/>
          <w:szCs w:val="28"/>
        </w:rPr>
        <w:t xml:space="preserve"> поступившие </w:t>
      </w:r>
      <w:r>
        <w:rPr>
          <w:sz w:val="28"/>
          <w:szCs w:val="28"/>
        </w:rPr>
        <w:t>в городской</w:t>
      </w:r>
      <w:r w:rsidRPr="008360EE">
        <w:rPr>
          <w:sz w:val="28"/>
          <w:szCs w:val="28"/>
        </w:rPr>
        <w:t xml:space="preserve"> бюджет</w:t>
      </w:r>
      <w:r w:rsidRPr="008360EE">
        <w:rPr>
          <w:i/>
          <w:sz w:val="28"/>
          <w:szCs w:val="28"/>
        </w:rPr>
        <w:t xml:space="preserve"> </w:t>
      </w:r>
      <w:r w:rsidRPr="008360EE">
        <w:rPr>
          <w:sz w:val="28"/>
          <w:szCs w:val="28"/>
        </w:rPr>
        <w:t>в 20</w:t>
      </w:r>
      <w:r>
        <w:rPr>
          <w:sz w:val="28"/>
          <w:szCs w:val="28"/>
        </w:rPr>
        <w:t>10</w:t>
      </w:r>
      <w:r w:rsidRPr="008360EE">
        <w:rPr>
          <w:sz w:val="28"/>
          <w:szCs w:val="28"/>
        </w:rPr>
        <w:t xml:space="preserve"> году, перечисляются на лицевые счета указанных у</w:t>
      </w:r>
      <w:r w:rsidRPr="008360EE">
        <w:rPr>
          <w:sz w:val="28"/>
          <w:szCs w:val="28"/>
        </w:rPr>
        <w:t>ч</w:t>
      </w:r>
      <w:r w:rsidRPr="008360EE">
        <w:rPr>
          <w:sz w:val="28"/>
          <w:szCs w:val="28"/>
        </w:rPr>
        <w:t>реждений, открытые в органах Федерального казначейства, и используются</w:t>
      </w:r>
      <w:r>
        <w:rPr>
          <w:sz w:val="28"/>
          <w:szCs w:val="28"/>
        </w:rPr>
        <w:t xml:space="preserve"> </w:t>
      </w:r>
      <w:r w:rsidRPr="008360EE">
        <w:rPr>
          <w:sz w:val="28"/>
          <w:szCs w:val="28"/>
        </w:rPr>
        <w:t>в качестве дополнительных бюджетных ассигнований на содержание учрежд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ний све</w:t>
      </w:r>
      <w:r>
        <w:rPr>
          <w:sz w:val="28"/>
          <w:szCs w:val="28"/>
        </w:rPr>
        <w:t>рх сумм, предусмотренных</w:t>
      </w:r>
      <w:r>
        <w:rPr>
          <w:sz w:val="28"/>
        </w:rPr>
        <w:t xml:space="preserve"> статьей</w:t>
      </w:r>
      <w:r w:rsidRPr="008360EE">
        <w:rPr>
          <w:sz w:val="28"/>
        </w:rPr>
        <w:t xml:space="preserve"> 6 настоящего </w:t>
      </w:r>
      <w:r>
        <w:rPr>
          <w:sz w:val="28"/>
        </w:rPr>
        <w:t>Решения</w:t>
      </w:r>
      <w:r w:rsidRPr="008360EE">
        <w:rPr>
          <w:sz w:val="28"/>
          <w:szCs w:val="28"/>
        </w:rPr>
        <w:t>.</w:t>
      </w:r>
    </w:p>
    <w:p w:rsidR="002C7539" w:rsidRPr="008360EE" w:rsidRDefault="002C7539" w:rsidP="00030EE6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8360E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Утвердить</w:t>
      </w:r>
      <w:r w:rsidRPr="008360EE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с</w:t>
      </w:r>
      <w:r w:rsidRPr="008360EE">
        <w:rPr>
          <w:rFonts w:ascii="Times New Roman" w:hAnsi="Times New Roman"/>
          <w:sz w:val="28"/>
          <w:szCs w:val="28"/>
        </w:rPr>
        <w:t>редства от предпринимательской и иной приносящей доход де</w:t>
      </w:r>
      <w:r>
        <w:rPr>
          <w:rFonts w:ascii="Times New Roman" w:hAnsi="Times New Roman"/>
          <w:sz w:val="28"/>
          <w:szCs w:val="28"/>
        </w:rPr>
        <w:t xml:space="preserve">ятельности, полученные муниципальными </w:t>
      </w:r>
      <w:r w:rsidRPr="008360EE">
        <w:rPr>
          <w:rFonts w:ascii="Times New Roman" w:hAnsi="Times New Roman"/>
          <w:sz w:val="28"/>
          <w:szCs w:val="28"/>
        </w:rPr>
        <w:t>бюджетными учреждени</w:t>
      </w:r>
      <w:r w:rsidRPr="008360EE">
        <w:rPr>
          <w:rFonts w:ascii="Times New Roman" w:hAnsi="Times New Roman"/>
          <w:sz w:val="28"/>
          <w:szCs w:val="28"/>
        </w:rPr>
        <w:t>я</w:t>
      </w:r>
      <w:r w:rsidRPr="008360EE">
        <w:rPr>
          <w:rFonts w:ascii="Times New Roman" w:hAnsi="Times New Roman"/>
          <w:sz w:val="28"/>
          <w:szCs w:val="28"/>
        </w:rPr>
        <w:t>ми, в 20</w:t>
      </w:r>
      <w:r>
        <w:rPr>
          <w:rFonts w:ascii="Times New Roman" w:hAnsi="Times New Roman"/>
          <w:sz w:val="28"/>
          <w:szCs w:val="28"/>
        </w:rPr>
        <w:t>10</w:t>
      </w:r>
      <w:r w:rsidRPr="008360EE">
        <w:rPr>
          <w:rFonts w:ascii="Times New Roman" w:hAnsi="Times New Roman"/>
          <w:sz w:val="28"/>
          <w:szCs w:val="28"/>
        </w:rPr>
        <w:t xml:space="preserve"> году учитываются на лицевых счетах, открытых в органах Фед</w:t>
      </w:r>
      <w:r w:rsidRPr="008360EE">
        <w:rPr>
          <w:rFonts w:ascii="Times New Roman" w:hAnsi="Times New Roman"/>
          <w:sz w:val="28"/>
          <w:szCs w:val="28"/>
        </w:rPr>
        <w:t>е</w:t>
      </w:r>
      <w:r w:rsidRPr="008360EE">
        <w:rPr>
          <w:rFonts w:ascii="Times New Roman" w:hAnsi="Times New Roman"/>
          <w:sz w:val="28"/>
          <w:szCs w:val="28"/>
        </w:rPr>
        <w:t>рального казначейства, и расходуются в соответствии с утвержденными смет</w:t>
      </w:r>
      <w:r w:rsidRPr="008360EE">
        <w:rPr>
          <w:rFonts w:ascii="Times New Roman" w:hAnsi="Times New Roman"/>
          <w:sz w:val="28"/>
          <w:szCs w:val="28"/>
        </w:rPr>
        <w:t>а</w:t>
      </w:r>
      <w:r w:rsidRPr="008360EE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доходов и расходов </w:t>
      </w:r>
      <w:r w:rsidRPr="008360EE">
        <w:rPr>
          <w:rFonts w:ascii="Times New Roman" w:hAnsi="Times New Roman"/>
          <w:sz w:val="28"/>
          <w:szCs w:val="28"/>
        </w:rPr>
        <w:t>по предпринимательской деятельности в пределах о</w:t>
      </w:r>
      <w:r w:rsidRPr="008360EE">
        <w:rPr>
          <w:rFonts w:ascii="Times New Roman" w:hAnsi="Times New Roman"/>
          <w:sz w:val="28"/>
          <w:szCs w:val="28"/>
        </w:rPr>
        <w:t>с</w:t>
      </w:r>
      <w:r w:rsidRPr="008360EE">
        <w:rPr>
          <w:rFonts w:ascii="Times New Roman" w:hAnsi="Times New Roman"/>
          <w:sz w:val="28"/>
          <w:szCs w:val="28"/>
        </w:rPr>
        <w:t xml:space="preserve">татков средств на </w:t>
      </w:r>
      <w:r>
        <w:rPr>
          <w:rFonts w:ascii="Times New Roman" w:hAnsi="Times New Roman"/>
          <w:sz w:val="28"/>
        </w:rPr>
        <w:t xml:space="preserve">счетах </w:t>
      </w:r>
      <w:r w:rsidRPr="008360EE">
        <w:rPr>
          <w:rFonts w:ascii="Times New Roman" w:hAnsi="Times New Roman"/>
          <w:sz w:val="28"/>
        </w:rPr>
        <w:t>на обеспечение деятельности этих учреждений сверх сумм, предусмотренных стать</w:t>
      </w:r>
      <w:r>
        <w:rPr>
          <w:rFonts w:ascii="Times New Roman" w:hAnsi="Times New Roman"/>
          <w:sz w:val="28"/>
        </w:rPr>
        <w:t>ей</w:t>
      </w:r>
      <w:r w:rsidRPr="008360EE">
        <w:rPr>
          <w:rFonts w:ascii="Times New Roman" w:hAnsi="Times New Roman"/>
          <w:sz w:val="28"/>
        </w:rPr>
        <w:t xml:space="preserve"> 6 настоящего Закона.</w:t>
      </w:r>
    </w:p>
    <w:p w:rsidR="002C7539" w:rsidRPr="008360EE" w:rsidRDefault="002C7539" w:rsidP="00030EE6">
      <w:pPr>
        <w:pStyle w:val="ConsNormal"/>
        <w:ind w:firstLine="709"/>
        <w:jc w:val="both"/>
        <w:rPr>
          <w:rFonts w:ascii="Times New Roman" w:hAnsi="Times New Roman"/>
          <w:i/>
          <w:sz w:val="28"/>
        </w:rPr>
      </w:pPr>
    </w:p>
    <w:p w:rsidR="002C7539" w:rsidRPr="008360EE" w:rsidRDefault="002C7539" w:rsidP="00030EE6">
      <w:pPr>
        <w:pStyle w:val="PlainText"/>
        <w:ind w:left="709"/>
        <w:jc w:val="both"/>
        <w:rPr>
          <w:rFonts w:ascii="Times New Roman" w:hAnsi="Times New Roman"/>
          <w:b/>
          <w:bCs/>
          <w:sz w:val="28"/>
        </w:rPr>
      </w:pPr>
      <w:r w:rsidRPr="008360EE">
        <w:rPr>
          <w:rFonts w:ascii="Times New Roman" w:hAnsi="Times New Roman"/>
          <w:bCs/>
          <w:sz w:val="28"/>
        </w:rPr>
        <w:t>Статья 6.</w:t>
      </w:r>
      <w:r w:rsidRPr="008360EE">
        <w:rPr>
          <w:rFonts w:ascii="Times New Roman" w:hAnsi="Times New Roman"/>
          <w:b/>
          <w:bCs/>
          <w:sz w:val="28"/>
        </w:rPr>
        <w:t xml:space="preserve"> Бюджетные ассигнования </w:t>
      </w:r>
      <w:r>
        <w:rPr>
          <w:rFonts w:ascii="Times New Roman" w:hAnsi="Times New Roman"/>
          <w:b/>
          <w:bCs/>
          <w:sz w:val="28"/>
        </w:rPr>
        <w:t>местного</w:t>
      </w:r>
      <w:r w:rsidRPr="008360EE">
        <w:rPr>
          <w:rFonts w:ascii="Times New Roman" w:hAnsi="Times New Roman"/>
          <w:b/>
          <w:bCs/>
          <w:sz w:val="28"/>
        </w:rPr>
        <w:t xml:space="preserve"> бюджета на 20</w:t>
      </w:r>
      <w:r>
        <w:rPr>
          <w:rFonts w:ascii="Times New Roman" w:hAnsi="Times New Roman"/>
          <w:b/>
          <w:bCs/>
          <w:sz w:val="28"/>
        </w:rPr>
        <w:t>10 год</w:t>
      </w:r>
    </w:p>
    <w:p w:rsidR="002C7539" w:rsidRPr="008360EE" w:rsidRDefault="002C7539" w:rsidP="00030EE6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8360EE">
        <w:rPr>
          <w:rFonts w:ascii="Times New Roman" w:hAnsi="Times New Roman"/>
          <w:sz w:val="28"/>
          <w:szCs w:val="28"/>
        </w:rPr>
        <w:t>1. Утвердить в пределах общего объема расходов, установлен</w:t>
      </w:r>
      <w:r>
        <w:rPr>
          <w:rFonts w:ascii="Times New Roman" w:hAnsi="Times New Roman"/>
          <w:sz w:val="28"/>
          <w:szCs w:val="28"/>
        </w:rPr>
        <w:t>ного статьей 1 настоящего решения</w:t>
      </w:r>
      <w:r w:rsidRPr="008360EE">
        <w:rPr>
          <w:rFonts w:ascii="Times New Roman" w:hAnsi="Times New Roman"/>
          <w:sz w:val="28"/>
          <w:szCs w:val="28"/>
        </w:rPr>
        <w:t>, распределение бюджетных ассигнований п</w:t>
      </w:r>
      <w:r>
        <w:rPr>
          <w:rFonts w:ascii="Times New Roman" w:hAnsi="Times New Roman"/>
          <w:sz w:val="28"/>
          <w:szCs w:val="28"/>
        </w:rPr>
        <w:t xml:space="preserve">о разделам </w:t>
      </w:r>
      <w:r w:rsidRPr="008360EE">
        <w:rPr>
          <w:rFonts w:ascii="Times New Roman" w:hAnsi="Times New Roman"/>
          <w:sz w:val="28"/>
          <w:szCs w:val="28"/>
        </w:rPr>
        <w:t>и подразделам классификации расходов бюджетов</w:t>
      </w:r>
      <w:r>
        <w:rPr>
          <w:rFonts w:ascii="Times New Roman" w:hAnsi="Times New Roman"/>
          <w:sz w:val="28"/>
          <w:szCs w:val="28"/>
        </w:rPr>
        <w:t xml:space="preserve"> за 2010 год согласно прил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жению 6.</w:t>
      </w:r>
    </w:p>
    <w:p w:rsidR="002C7539" w:rsidRPr="008360EE" w:rsidRDefault="002C7539" w:rsidP="00030EE6">
      <w:pPr>
        <w:widowControl w:val="0"/>
        <w:ind w:firstLine="709"/>
        <w:jc w:val="both"/>
        <w:rPr>
          <w:sz w:val="28"/>
        </w:rPr>
      </w:pPr>
      <w:r w:rsidRPr="008360EE">
        <w:rPr>
          <w:sz w:val="28"/>
        </w:rPr>
        <w:t>2.</w:t>
      </w:r>
      <w:r w:rsidRPr="008360EE">
        <w:rPr>
          <w:sz w:val="28"/>
          <w:lang w:val="en-US"/>
        </w:rPr>
        <w:t> </w:t>
      </w:r>
      <w:r w:rsidRPr="008360EE">
        <w:rPr>
          <w:sz w:val="28"/>
        </w:rPr>
        <w:t>Утвердить распределение бюджетных ассигнований по разделам, по</w:t>
      </w:r>
      <w:r w:rsidRPr="008360EE">
        <w:rPr>
          <w:sz w:val="28"/>
        </w:rPr>
        <w:t>д</w:t>
      </w:r>
      <w:r w:rsidRPr="008360EE">
        <w:rPr>
          <w:sz w:val="28"/>
        </w:rPr>
        <w:t>разделам, целевым статьям и видам расходов классификации расходов бюдж</w:t>
      </w:r>
      <w:r w:rsidRPr="008360EE">
        <w:rPr>
          <w:sz w:val="28"/>
        </w:rPr>
        <w:t>е</w:t>
      </w:r>
      <w:r w:rsidRPr="008360EE">
        <w:rPr>
          <w:sz w:val="28"/>
        </w:rPr>
        <w:t>тов в ведомственной структуре расходов</w:t>
      </w:r>
      <w:r>
        <w:rPr>
          <w:sz w:val="28"/>
        </w:rPr>
        <w:t xml:space="preserve"> за 2010 год согласно приложению 7 к настоящему решению.</w:t>
      </w:r>
    </w:p>
    <w:p w:rsidR="002C7539" w:rsidRPr="008360EE" w:rsidRDefault="002C7539" w:rsidP="00030EE6">
      <w:pPr>
        <w:pStyle w:val="PlainText"/>
        <w:ind w:firstLine="709"/>
        <w:jc w:val="both"/>
        <w:rPr>
          <w:rFonts w:ascii="Times New Roman" w:hAnsi="Times New Roman"/>
          <w:sz w:val="28"/>
        </w:rPr>
      </w:pPr>
      <w:r w:rsidRPr="008360EE">
        <w:rPr>
          <w:rFonts w:ascii="Times New Roman" w:hAnsi="Times New Roman"/>
          <w:sz w:val="28"/>
          <w:szCs w:val="28"/>
        </w:rPr>
        <w:t xml:space="preserve">3. Утвердить в пределах общего объема расходов, установленного статьей 1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8360EE">
        <w:rPr>
          <w:rFonts w:ascii="Times New Roman" w:hAnsi="Times New Roman"/>
          <w:sz w:val="28"/>
          <w:szCs w:val="28"/>
        </w:rPr>
        <w:t>, распределение бюджетных ассигнований по разде</w:t>
      </w:r>
      <w:r>
        <w:rPr>
          <w:rFonts w:ascii="Times New Roman" w:hAnsi="Times New Roman"/>
          <w:sz w:val="28"/>
          <w:szCs w:val="28"/>
        </w:rPr>
        <w:t xml:space="preserve">лам </w:t>
      </w:r>
      <w:r w:rsidRPr="008360EE">
        <w:rPr>
          <w:rFonts w:ascii="Times New Roman" w:hAnsi="Times New Roman"/>
          <w:sz w:val="28"/>
          <w:szCs w:val="28"/>
        </w:rPr>
        <w:t>и подразделам, целевым статьям и видам расходов</w:t>
      </w:r>
      <w:r>
        <w:rPr>
          <w:rFonts w:ascii="Times New Roman" w:hAnsi="Times New Roman"/>
          <w:sz w:val="28"/>
          <w:szCs w:val="28"/>
        </w:rPr>
        <w:t xml:space="preserve"> функциональной </w:t>
      </w:r>
      <w:r w:rsidRPr="008360EE">
        <w:rPr>
          <w:rFonts w:ascii="Times New Roman" w:hAnsi="Times New Roman"/>
          <w:sz w:val="28"/>
          <w:szCs w:val="28"/>
        </w:rPr>
        <w:t xml:space="preserve"> классифик</w:t>
      </w:r>
      <w:r w:rsidRPr="008360EE">
        <w:rPr>
          <w:rFonts w:ascii="Times New Roman" w:hAnsi="Times New Roman"/>
          <w:sz w:val="28"/>
          <w:szCs w:val="28"/>
        </w:rPr>
        <w:t>а</w:t>
      </w:r>
      <w:r w:rsidRPr="008360EE">
        <w:rPr>
          <w:rFonts w:ascii="Times New Roman" w:hAnsi="Times New Roman"/>
          <w:sz w:val="28"/>
          <w:szCs w:val="28"/>
        </w:rPr>
        <w:t>ции расходов бюджетов</w:t>
      </w:r>
      <w:r>
        <w:rPr>
          <w:rFonts w:ascii="Times New Roman" w:hAnsi="Times New Roman"/>
          <w:sz w:val="28"/>
          <w:szCs w:val="28"/>
        </w:rPr>
        <w:t xml:space="preserve"> за 2010 год</w:t>
      </w:r>
      <w:r w:rsidRPr="008360EE">
        <w:rPr>
          <w:rFonts w:ascii="Times New Roman" w:hAnsi="Times New Roman"/>
          <w:sz w:val="28"/>
          <w:szCs w:val="28"/>
        </w:rPr>
        <w:t xml:space="preserve"> </w:t>
      </w:r>
      <w:r w:rsidRPr="008360EE">
        <w:rPr>
          <w:rFonts w:ascii="Times New Roman" w:hAnsi="Times New Roman"/>
          <w:sz w:val="28"/>
        </w:rPr>
        <w:t>согласно приложению</w:t>
      </w:r>
      <w:r>
        <w:rPr>
          <w:rFonts w:ascii="Times New Roman" w:hAnsi="Times New Roman"/>
          <w:sz w:val="28"/>
        </w:rPr>
        <w:t xml:space="preserve"> 8</w:t>
      </w:r>
      <w:r w:rsidRPr="008360EE">
        <w:rPr>
          <w:rFonts w:ascii="Times New Roman" w:hAnsi="Times New Roman"/>
          <w:sz w:val="28"/>
        </w:rPr>
        <w:t xml:space="preserve">  к настоящему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шению.</w:t>
      </w:r>
    </w:p>
    <w:p w:rsidR="002C7539" w:rsidRDefault="002C7539" w:rsidP="00030EE6">
      <w:pPr>
        <w:widowControl w:val="0"/>
        <w:tabs>
          <w:tab w:val="left" w:pos="1843"/>
          <w:tab w:val="left" w:pos="6804"/>
        </w:tabs>
        <w:ind w:firstLine="709"/>
        <w:jc w:val="center"/>
        <w:rPr>
          <w:sz w:val="28"/>
        </w:rPr>
      </w:pPr>
    </w:p>
    <w:p w:rsidR="002C7539" w:rsidRPr="008360EE" w:rsidRDefault="002C7539" w:rsidP="00030EE6">
      <w:pPr>
        <w:widowControl w:val="0"/>
        <w:tabs>
          <w:tab w:val="left" w:pos="1843"/>
          <w:tab w:val="left" w:pos="6804"/>
        </w:tabs>
        <w:ind w:firstLine="709"/>
        <w:jc w:val="center"/>
        <w:rPr>
          <w:b/>
          <w:sz w:val="28"/>
        </w:rPr>
      </w:pPr>
      <w:r w:rsidRPr="008360EE">
        <w:rPr>
          <w:sz w:val="28"/>
        </w:rPr>
        <w:t>Статья 7.</w:t>
      </w:r>
      <w:r>
        <w:rPr>
          <w:b/>
          <w:sz w:val="28"/>
        </w:rPr>
        <w:t xml:space="preserve"> Особенности исполнения городского</w:t>
      </w:r>
      <w:r w:rsidRPr="008360EE">
        <w:rPr>
          <w:b/>
          <w:sz w:val="28"/>
        </w:rPr>
        <w:t xml:space="preserve"> бюджета</w:t>
      </w:r>
    </w:p>
    <w:p w:rsidR="002C7539" w:rsidRPr="008360EE" w:rsidRDefault="002C7539" w:rsidP="00030EE6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</w:rPr>
      </w:pPr>
      <w:r w:rsidRPr="008360EE">
        <w:rPr>
          <w:sz w:val="28"/>
        </w:rPr>
        <w:t xml:space="preserve">1. Комитет </w:t>
      </w:r>
      <w:r>
        <w:rPr>
          <w:sz w:val="28"/>
        </w:rPr>
        <w:t xml:space="preserve">по финансам, налоговой </w:t>
      </w:r>
      <w:r w:rsidRPr="008360EE">
        <w:rPr>
          <w:sz w:val="28"/>
        </w:rPr>
        <w:t>и кредитной политике администр</w:t>
      </w:r>
      <w:r w:rsidRPr="008360EE">
        <w:rPr>
          <w:sz w:val="28"/>
        </w:rPr>
        <w:t>а</w:t>
      </w:r>
      <w:r w:rsidRPr="008360EE">
        <w:rPr>
          <w:sz w:val="28"/>
        </w:rPr>
        <w:t xml:space="preserve">ции </w:t>
      </w:r>
      <w:r>
        <w:rPr>
          <w:sz w:val="28"/>
        </w:rPr>
        <w:t>города Белокурихи</w:t>
      </w:r>
      <w:r w:rsidRPr="008360EE">
        <w:rPr>
          <w:sz w:val="28"/>
        </w:rPr>
        <w:t xml:space="preserve"> вправе в ходе исполнения </w:t>
      </w:r>
      <w:r>
        <w:rPr>
          <w:sz w:val="28"/>
        </w:rPr>
        <w:t>решения</w:t>
      </w:r>
      <w:r w:rsidRPr="008360EE">
        <w:rPr>
          <w:sz w:val="28"/>
        </w:rPr>
        <w:t xml:space="preserve"> </w:t>
      </w:r>
      <w:r>
        <w:rPr>
          <w:sz w:val="28"/>
        </w:rPr>
        <w:t>о городском бюдж</w:t>
      </w:r>
      <w:r>
        <w:rPr>
          <w:sz w:val="28"/>
        </w:rPr>
        <w:t>е</w:t>
      </w:r>
      <w:r>
        <w:rPr>
          <w:sz w:val="28"/>
        </w:rPr>
        <w:t xml:space="preserve">те на 2010 год </w:t>
      </w:r>
      <w:r w:rsidRPr="008360EE">
        <w:rPr>
          <w:sz w:val="28"/>
        </w:rPr>
        <w:t>по пред</w:t>
      </w:r>
      <w:r>
        <w:rPr>
          <w:sz w:val="28"/>
        </w:rPr>
        <w:t>ставлению</w:t>
      </w:r>
      <w:r w:rsidRPr="008360EE">
        <w:rPr>
          <w:sz w:val="28"/>
        </w:rPr>
        <w:t xml:space="preserve"> распорядителей средств </w:t>
      </w:r>
      <w:r>
        <w:rPr>
          <w:sz w:val="28"/>
        </w:rPr>
        <w:t>городского</w:t>
      </w:r>
      <w:r w:rsidRPr="008360EE">
        <w:rPr>
          <w:sz w:val="28"/>
        </w:rPr>
        <w:t xml:space="preserve"> бюджета бе</w:t>
      </w:r>
      <w:r>
        <w:rPr>
          <w:sz w:val="28"/>
        </w:rPr>
        <w:t>з внесения изменений в настоящее</w:t>
      </w:r>
      <w:r w:rsidRPr="008360EE">
        <w:rPr>
          <w:sz w:val="28"/>
        </w:rPr>
        <w:t xml:space="preserve"> </w:t>
      </w:r>
      <w:r>
        <w:rPr>
          <w:sz w:val="28"/>
        </w:rPr>
        <w:t>Решение</w:t>
      </w:r>
      <w:r w:rsidRPr="008360EE">
        <w:rPr>
          <w:sz w:val="28"/>
        </w:rPr>
        <w:t xml:space="preserve"> </w:t>
      </w:r>
      <w:r>
        <w:rPr>
          <w:sz w:val="28"/>
        </w:rPr>
        <w:t>вносить</w:t>
      </w:r>
      <w:r w:rsidRPr="008360EE">
        <w:rPr>
          <w:sz w:val="28"/>
        </w:rPr>
        <w:t xml:space="preserve"> изменения в распредел</w:t>
      </w:r>
      <w:r w:rsidRPr="008360EE">
        <w:rPr>
          <w:sz w:val="28"/>
        </w:rPr>
        <w:t>е</w:t>
      </w:r>
      <w:r w:rsidRPr="008360EE">
        <w:rPr>
          <w:sz w:val="28"/>
        </w:rPr>
        <w:t xml:space="preserve">ние бюджетных ассигнований, предусмотренное приложениями </w:t>
      </w:r>
      <w:r>
        <w:rPr>
          <w:sz w:val="28"/>
        </w:rPr>
        <w:t>6</w:t>
      </w:r>
      <w:r w:rsidRPr="008360EE">
        <w:rPr>
          <w:sz w:val="28"/>
        </w:rPr>
        <w:t xml:space="preserve">, </w:t>
      </w:r>
      <w:r>
        <w:rPr>
          <w:sz w:val="28"/>
        </w:rPr>
        <w:t xml:space="preserve">7 8, </w:t>
      </w:r>
      <w:r w:rsidRPr="008360EE">
        <w:rPr>
          <w:sz w:val="28"/>
        </w:rPr>
        <w:t xml:space="preserve"> </w:t>
      </w:r>
      <w:r>
        <w:rPr>
          <w:sz w:val="28"/>
        </w:rPr>
        <w:t>к н</w:t>
      </w:r>
      <w:r>
        <w:rPr>
          <w:sz w:val="28"/>
        </w:rPr>
        <w:t>а</w:t>
      </w:r>
      <w:r>
        <w:rPr>
          <w:sz w:val="28"/>
        </w:rPr>
        <w:t>стоящему решению</w:t>
      </w:r>
      <w:r w:rsidRPr="008360EE">
        <w:rPr>
          <w:sz w:val="28"/>
        </w:rPr>
        <w:t>:</w:t>
      </w:r>
    </w:p>
    <w:p w:rsidR="002C7539" w:rsidRPr="008360EE" w:rsidRDefault="002C7539" w:rsidP="00030EE6">
      <w:pPr>
        <w:widowControl w:val="0"/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1) в случае недостаточности бюджетных ассигнований для исполнения публичных нормативных обязательств – с превышением общего объема ук</w:t>
      </w:r>
      <w:r w:rsidRPr="008360EE">
        <w:rPr>
          <w:sz w:val="28"/>
          <w:szCs w:val="28"/>
        </w:rPr>
        <w:t>а</w:t>
      </w:r>
      <w:r w:rsidRPr="008360EE">
        <w:rPr>
          <w:sz w:val="28"/>
          <w:szCs w:val="28"/>
        </w:rPr>
        <w:t xml:space="preserve">занных ассигнований в пределах </w:t>
      </w:r>
      <w:r>
        <w:rPr>
          <w:sz w:val="28"/>
          <w:szCs w:val="28"/>
        </w:rPr>
        <w:t>5</w:t>
      </w:r>
      <w:r w:rsidRPr="008360EE">
        <w:rPr>
          <w:sz w:val="28"/>
          <w:szCs w:val="28"/>
        </w:rPr>
        <w:t xml:space="preserve"> процентов общего объема бюджетных а</w:t>
      </w:r>
      <w:r w:rsidRPr="008360EE">
        <w:rPr>
          <w:sz w:val="28"/>
          <w:szCs w:val="28"/>
        </w:rPr>
        <w:t>с</w:t>
      </w:r>
      <w:r w:rsidRPr="008360EE">
        <w:rPr>
          <w:sz w:val="28"/>
          <w:szCs w:val="28"/>
        </w:rPr>
        <w:t xml:space="preserve">сигнований, утвержденных </w:t>
      </w:r>
      <w:r>
        <w:rPr>
          <w:sz w:val="28"/>
          <w:szCs w:val="28"/>
        </w:rPr>
        <w:t>решением о городском бюджете на 2010 год,</w:t>
      </w:r>
      <w:r w:rsidRPr="008360EE">
        <w:rPr>
          <w:sz w:val="28"/>
          <w:szCs w:val="28"/>
        </w:rPr>
        <w:t xml:space="preserve"> на их исполнение в </w:t>
      </w:r>
      <w:r>
        <w:rPr>
          <w:sz w:val="28"/>
          <w:szCs w:val="28"/>
        </w:rPr>
        <w:t>2010</w:t>
      </w:r>
      <w:r w:rsidRPr="008360EE">
        <w:rPr>
          <w:sz w:val="28"/>
          <w:szCs w:val="28"/>
        </w:rPr>
        <w:t xml:space="preserve"> году;</w:t>
      </w:r>
    </w:p>
    <w:p w:rsidR="002C7539" w:rsidRPr="008360EE" w:rsidRDefault="002C7539" w:rsidP="00030EE6">
      <w:pPr>
        <w:widowControl w:val="0"/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2) в случае вступления в силу законов, предусматривающих осуществл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ние полномочий органами местного самоуправления за счет субвенций из кра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вого бюджета, – в пределах объема бюджетных ассигнований;</w:t>
      </w:r>
    </w:p>
    <w:p w:rsidR="002C7539" w:rsidRPr="008360EE" w:rsidRDefault="002C7539" w:rsidP="00030E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3)</w:t>
      </w:r>
      <w:r w:rsidRPr="008360EE">
        <w:rPr>
          <w:sz w:val="28"/>
          <w:szCs w:val="28"/>
          <w:lang w:val="en-US"/>
        </w:rPr>
        <w:t> </w:t>
      </w:r>
      <w:r w:rsidRPr="008360EE">
        <w:rPr>
          <w:sz w:val="28"/>
          <w:szCs w:val="28"/>
        </w:rPr>
        <w:t>в случае изменения состава или полномочий (функций) распорядит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лей бюджетных средств (подведомственных им бюджетных учреждений), – в пределах объема бюджетных ассигнований;</w:t>
      </w:r>
    </w:p>
    <w:p w:rsidR="002C7539" w:rsidRPr="008360EE" w:rsidRDefault="002C7539" w:rsidP="00030EE6">
      <w:pPr>
        <w:pStyle w:val="PlainTex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360EE">
        <w:rPr>
          <w:rFonts w:ascii="Times New Roman" w:hAnsi="Times New Roman"/>
          <w:sz w:val="28"/>
          <w:szCs w:val="28"/>
        </w:rPr>
        <w:t>4)</w:t>
      </w:r>
      <w:r w:rsidRPr="008360EE">
        <w:rPr>
          <w:rFonts w:ascii="Times New Roman" w:hAnsi="Times New Roman"/>
          <w:sz w:val="28"/>
          <w:szCs w:val="28"/>
          <w:lang w:val="en-US"/>
        </w:rPr>
        <w:t> </w:t>
      </w:r>
      <w:r w:rsidRPr="008360EE">
        <w:rPr>
          <w:rFonts w:ascii="Times New Roman" w:hAnsi="Times New Roman"/>
          <w:sz w:val="28"/>
          <w:szCs w:val="28"/>
        </w:rPr>
        <w:t>в случае использования</w:t>
      </w:r>
      <w:r w:rsidRPr="008360EE">
        <w:rPr>
          <w:rFonts w:ascii="Times New Roman" w:hAnsi="Times New Roman"/>
          <w:i/>
          <w:sz w:val="28"/>
          <w:szCs w:val="28"/>
        </w:rPr>
        <w:t xml:space="preserve"> </w:t>
      </w:r>
      <w:r w:rsidRPr="008360EE">
        <w:rPr>
          <w:rFonts w:ascii="Times New Roman" w:hAnsi="Times New Roman"/>
          <w:sz w:val="28"/>
          <w:szCs w:val="28"/>
        </w:rPr>
        <w:t>средств резервного фонда и иным образом з</w:t>
      </w:r>
      <w:r w:rsidRPr="008360EE">
        <w:rPr>
          <w:rFonts w:ascii="Times New Roman" w:hAnsi="Times New Roman"/>
          <w:sz w:val="28"/>
          <w:szCs w:val="28"/>
        </w:rPr>
        <w:t>а</w:t>
      </w:r>
      <w:r w:rsidRPr="008360EE">
        <w:rPr>
          <w:rFonts w:ascii="Times New Roman" w:hAnsi="Times New Roman"/>
          <w:sz w:val="28"/>
          <w:szCs w:val="28"/>
        </w:rPr>
        <w:t xml:space="preserve">резервированных средств в составе утвержденных бюджетных ассигнований </w:t>
      </w:r>
      <w:r w:rsidRPr="008360EE">
        <w:rPr>
          <w:rFonts w:ascii="Times New Roman" w:hAnsi="Times New Roman"/>
          <w:sz w:val="28"/>
          <w:szCs w:val="28"/>
        </w:rPr>
        <w:noBreakHyphen/>
        <w:t xml:space="preserve">    в пределах объема бюджетных ассигнований;</w:t>
      </w:r>
    </w:p>
    <w:p w:rsidR="002C7539" w:rsidRPr="008360EE" w:rsidRDefault="002C7539" w:rsidP="00030EE6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5)</w:t>
      </w:r>
      <w:r w:rsidRPr="008360EE">
        <w:rPr>
          <w:sz w:val="28"/>
          <w:szCs w:val="28"/>
          <w:lang w:val="en-US"/>
        </w:rPr>
        <w:t> </w:t>
      </w:r>
      <w:r w:rsidRPr="008360EE">
        <w:rPr>
          <w:sz w:val="28"/>
          <w:szCs w:val="28"/>
        </w:rPr>
        <w:t xml:space="preserve">в случае исполнения распорядителями бюджетных средств судебных актов, предусматривающих обращение взыскания на средства </w:t>
      </w:r>
      <w:r>
        <w:rPr>
          <w:sz w:val="28"/>
          <w:szCs w:val="28"/>
        </w:rPr>
        <w:t>городского</w:t>
      </w:r>
      <w:r w:rsidRPr="008360EE">
        <w:rPr>
          <w:sz w:val="28"/>
          <w:szCs w:val="28"/>
        </w:rPr>
        <w:t xml:space="preserve"> бю</w:t>
      </w:r>
      <w:r w:rsidRPr="008360EE">
        <w:rPr>
          <w:sz w:val="28"/>
          <w:szCs w:val="28"/>
        </w:rPr>
        <w:t>д</w:t>
      </w:r>
      <w:r w:rsidRPr="008360EE">
        <w:rPr>
          <w:sz w:val="28"/>
          <w:szCs w:val="28"/>
        </w:rPr>
        <w:t>жета в соответствии с Бюджетным кодексом Российской Федерации – в пред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лах объема бюджетных ассигнований;</w:t>
      </w:r>
    </w:p>
    <w:p w:rsidR="002C7539" w:rsidRPr="008360EE" w:rsidRDefault="002C7539" w:rsidP="00961ED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 xml:space="preserve">6) в случае распределения бюджетных ассигнований между получателями </w:t>
      </w:r>
      <w:r>
        <w:rPr>
          <w:sz w:val="28"/>
          <w:szCs w:val="28"/>
        </w:rPr>
        <w:t>средств городского</w:t>
      </w:r>
      <w:r w:rsidRPr="008360EE">
        <w:rPr>
          <w:sz w:val="28"/>
          <w:szCs w:val="28"/>
        </w:rPr>
        <w:t xml:space="preserve"> бюджета на конкурсной основе и по иным основаниям, св</w:t>
      </w:r>
      <w:r w:rsidRPr="008360EE">
        <w:rPr>
          <w:sz w:val="28"/>
          <w:szCs w:val="28"/>
        </w:rPr>
        <w:t>я</w:t>
      </w:r>
      <w:r w:rsidRPr="008360EE">
        <w:rPr>
          <w:sz w:val="28"/>
          <w:szCs w:val="28"/>
        </w:rPr>
        <w:t xml:space="preserve">занным с особенностями исполнения </w:t>
      </w:r>
      <w:r>
        <w:rPr>
          <w:sz w:val="28"/>
          <w:szCs w:val="28"/>
        </w:rPr>
        <w:t>городского</w:t>
      </w:r>
      <w:r w:rsidRPr="008360EE">
        <w:rPr>
          <w:sz w:val="28"/>
          <w:szCs w:val="28"/>
        </w:rPr>
        <w:t xml:space="preserve"> бюджета – в пределах объема бюджетных ассигнований;</w:t>
      </w:r>
    </w:p>
    <w:p w:rsidR="002C7539" w:rsidRPr="008360EE" w:rsidRDefault="002C7539" w:rsidP="00961ED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7) в случае перераспределения бюджетных ассигнований между  расп</w:t>
      </w:r>
      <w:r w:rsidRPr="008360EE">
        <w:rPr>
          <w:sz w:val="28"/>
          <w:szCs w:val="28"/>
        </w:rPr>
        <w:t>о</w:t>
      </w:r>
      <w:r w:rsidRPr="008360EE">
        <w:rPr>
          <w:sz w:val="28"/>
          <w:szCs w:val="28"/>
        </w:rPr>
        <w:t>рядителями бюджетных средств – в пределах объема бюджетных ассигнований;</w:t>
      </w:r>
    </w:p>
    <w:p w:rsidR="002C7539" w:rsidRPr="008360EE" w:rsidRDefault="002C7539" w:rsidP="00961ED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8) в  случае проведения реструктуризации государственного долга в соо</w:t>
      </w:r>
      <w:r w:rsidRPr="008360EE">
        <w:rPr>
          <w:sz w:val="28"/>
          <w:szCs w:val="28"/>
        </w:rPr>
        <w:t>т</w:t>
      </w:r>
      <w:r w:rsidRPr="008360EE">
        <w:rPr>
          <w:sz w:val="28"/>
          <w:szCs w:val="28"/>
        </w:rPr>
        <w:t>ветствии с Бюджетным кодексом Российской Федерации – в пределах объема бюджетных ассигнований;</w:t>
      </w:r>
    </w:p>
    <w:p w:rsidR="002C7539" w:rsidRPr="00FD4BC2" w:rsidRDefault="002C7539" w:rsidP="00961ED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9) в случае увеличения бюджетных ассигнований по отдельным разделам, подразделам, целевым статьям и видам ра</w:t>
      </w:r>
      <w:r>
        <w:rPr>
          <w:sz w:val="28"/>
          <w:szCs w:val="28"/>
        </w:rPr>
        <w:t xml:space="preserve">сходов бюджета за счет экономии </w:t>
      </w:r>
      <w:r w:rsidRPr="008360EE">
        <w:rPr>
          <w:sz w:val="28"/>
          <w:szCs w:val="28"/>
        </w:rPr>
        <w:t xml:space="preserve">по использованию в </w:t>
      </w:r>
      <w:r>
        <w:rPr>
          <w:sz w:val="28"/>
          <w:szCs w:val="28"/>
        </w:rPr>
        <w:t>2010</w:t>
      </w:r>
      <w:r w:rsidRPr="008360EE">
        <w:rPr>
          <w:sz w:val="28"/>
          <w:szCs w:val="28"/>
        </w:rPr>
        <w:t xml:space="preserve"> году б</w:t>
      </w:r>
      <w:r>
        <w:rPr>
          <w:sz w:val="28"/>
          <w:szCs w:val="28"/>
        </w:rPr>
        <w:t xml:space="preserve">юджетных ассигнований </w:t>
      </w:r>
      <w:r w:rsidRPr="008360EE">
        <w:rPr>
          <w:sz w:val="28"/>
          <w:szCs w:val="28"/>
        </w:rPr>
        <w:t xml:space="preserve"> на оказание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</w:t>
      </w:r>
      <w:r w:rsidRPr="008360EE">
        <w:rPr>
          <w:sz w:val="28"/>
          <w:szCs w:val="28"/>
        </w:rPr>
        <w:t xml:space="preserve"> услуг </w:t>
      </w:r>
      <w:r w:rsidRPr="008360EE">
        <w:rPr>
          <w:sz w:val="28"/>
          <w:szCs w:val="28"/>
        </w:rPr>
        <w:noBreakHyphen/>
        <w:t xml:space="preserve"> в пределах общего объема бюджетных ассигно</w:t>
      </w:r>
      <w:r>
        <w:rPr>
          <w:sz w:val="28"/>
          <w:szCs w:val="28"/>
        </w:rPr>
        <w:t>ваний,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</w:t>
      </w:r>
      <w:r w:rsidRPr="008360EE">
        <w:rPr>
          <w:sz w:val="28"/>
          <w:szCs w:val="28"/>
        </w:rPr>
        <w:t>распорядителю бюд</w:t>
      </w:r>
      <w:r>
        <w:rPr>
          <w:sz w:val="28"/>
          <w:szCs w:val="28"/>
        </w:rPr>
        <w:t xml:space="preserve">жетных средств </w:t>
      </w:r>
      <w:r w:rsidRPr="008360EE">
        <w:rPr>
          <w:sz w:val="28"/>
          <w:szCs w:val="28"/>
        </w:rPr>
        <w:t xml:space="preserve">в текущем финансовом году на оказание </w:t>
      </w:r>
      <w:r>
        <w:rPr>
          <w:sz w:val="28"/>
          <w:szCs w:val="28"/>
        </w:rPr>
        <w:t>муниципальных</w:t>
      </w:r>
      <w:r w:rsidRPr="008360EE">
        <w:rPr>
          <w:sz w:val="28"/>
          <w:szCs w:val="28"/>
        </w:rPr>
        <w:t xml:space="preserve"> услуг при услови</w:t>
      </w:r>
      <w:r>
        <w:rPr>
          <w:sz w:val="28"/>
          <w:szCs w:val="28"/>
        </w:rPr>
        <w:t xml:space="preserve">и, </w:t>
      </w:r>
      <w:r w:rsidRPr="008360EE">
        <w:rPr>
          <w:sz w:val="28"/>
          <w:szCs w:val="28"/>
        </w:rPr>
        <w:t>что увеличение бюджетных а</w:t>
      </w:r>
      <w:r w:rsidRPr="008360EE">
        <w:rPr>
          <w:sz w:val="28"/>
          <w:szCs w:val="28"/>
        </w:rPr>
        <w:t>с</w:t>
      </w:r>
      <w:r w:rsidRPr="008360EE">
        <w:rPr>
          <w:sz w:val="28"/>
          <w:szCs w:val="28"/>
        </w:rPr>
        <w:t>сигнований по</w:t>
      </w:r>
      <w:r>
        <w:rPr>
          <w:sz w:val="28"/>
          <w:szCs w:val="28"/>
        </w:rPr>
        <w:t xml:space="preserve"> соответствующему виду расходов </w:t>
      </w:r>
      <w:r w:rsidRPr="008360EE">
        <w:rPr>
          <w:sz w:val="28"/>
          <w:szCs w:val="28"/>
        </w:rPr>
        <w:t>не превышает 10 процентов;</w:t>
      </w:r>
    </w:p>
    <w:p w:rsidR="002C7539" w:rsidRPr="008360EE" w:rsidRDefault="002C7539" w:rsidP="00961ED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10) в случае получения субсидий и субвенций сверх объемов</w:t>
      </w:r>
      <w:r>
        <w:rPr>
          <w:sz w:val="28"/>
          <w:szCs w:val="28"/>
        </w:rPr>
        <w:t>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настоящим решением</w:t>
      </w:r>
      <w:r w:rsidRPr="008360EE">
        <w:rPr>
          <w:sz w:val="28"/>
          <w:szCs w:val="28"/>
        </w:rPr>
        <w:t>;</w:t>
      </w:r>
    </w:p>
    <w:p w:rsidR="002C7539" w:rsidRDefault="002C7539" w:rsidP="00961ED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360EE">
        <w:rPr>
          <w:sz w:val="28"/>
          <w:szCs w:val="28"/>
        </w:rPr>
        <w:t>)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</w:t>
      </w:r>
      <w:r>
        <w:rPr>
          <w:sz w:val="28"/>
          <w:szCs w:val="28"/>
        </w:rPr>
        <w:t xml:space="preserve">енных </w:t>
      </w:r>
      <w:r w:rsidRPr="008360EE">
        <w:rPr>
          <w:sz w:val="28"/>
          <w:szCs w:val="28"/>
        </w:rPr>
        <w:t>на соо</w:t>
      </w:r>
      <w:r w:rsidRPr="008360EE">
        <w:rPr>
          <w:sz w:val="28"/>
          <w:szCs w:val="28"/>
        </w:rPr>
        <w:t>т</w:t>
      </w:r>
      <w:r w:rsidRPr="008360EE">
        <w:rPr>
          <w:sz w:val="28"/>
          <w:szCs w:val="28"/>
        </w:rPr>
        <w:t>ветствующий финансовый год.</w:t>
      </w:r>
    </w:p>
    <w:p w:rsidR="002C7539" w:rsidRDefault="002C7539" w:rsidP="00961ED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2C7539" w:rsidSect="00B71BA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  <w:r w:rsidRPr="008360EE">
        <w:rPr>
          <w:sz w:val="28"/>
          <w:szCs w:val="28"/>
        </w:rPr>
        <w:t>12) в случае перераспределения бюджетных ассигнований между видами источников финансирования дефицита бюджета при образовани</w:t>
      </w:r>
      <w:r>
        <w:rPr>
          <w:sz w:val="28"/>
          <w:szCs w:val="28"/>
        </w:rPr>
        <w:t xml:space="preserve">и экономии </w:t>
      </w:r>
      <w:r w:rsidRPr="008360EE">
        <w:rPr>
          <w:sz w:val="28"/>
          <w:szCs w:val="28"/>
        </w:rPr>
        <w:t>в ходе исполнения бюджета в пределах общего объема бюджетных ассигнований по источникам финансирования дефицита бюджета, предусмот</w:t>
      </w:r>
      <w:r>
        <w:rPr>
          <w:sz w:val="28"/>
          <w:szCs w:val="28"/>
        </w:rPr>
        <w:t xml:space="preserve">ренных </w:t>
      </w:r>
      <w:r w:rsidRPr="008360EE">
        <w:rPr>
          <w:sz w:val="28"/>
          <w:szCs w:val="28"/>
        </w:rPr>
        <w:t>на соо</w:t>
      </w:r>
      <w:r w:rsidRPr="008360EE">
        <w:rPr>
          <w:sz w:val="28"/>
          <w:szCs w:val="28"/>
        </w:rPr>
        <w:t>т</w:t>
      </w:r>
      <w:r w:rsidRPr="008360EE">
        <w:rPr>
          <w:sz w:val="28"/>
          <w:szCs w:val="28"/>
        </w:rPr>
        <w:t>ветствующий финансовый год.</w:t>
      </w:r>
    </w:p>
    <w:p w:rsidR="002C7539" w:rsidRDefault="002C7539" w:rsidP="00961ED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остатки неиспользованных средств на конец предыдущего года и сверхплановые доходы, полученные в предыдущем периоде направлять в тек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щем финансовом году на уменьшение размера дефицита бюджета.</w:t>
      </w:r>
    </w:p>
    <w:p w:rsidR="002C7539" w:rsidRDefault="002C7539" w:rsidP="00961ED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дотация на выравнивание бюджетной обеспеченности и дотация на сбалансированность бюджета, поступившая сверх утверждённых в бюджете средств предыдущего финансового года, направляется в текущем финансовом году на уменьшение размера дефицита бюджета.</w:t>
      </w:r>
    </w:p>
    <w:p w:rsidR="002C7539" w:rsidRDefault="002C7539" w:rsidP="00961ED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 при необходимости общая сумма превышения средств по п.п.13,14, выносится на утверждении сессии городского Совета депутатов в 1-м квартале года, следующего за отчётным для распределения.</w:t>
      </w:r>
    </w:p>
    <w:p w:rsidR="002C7539" w:rsidRPr="008360EE" w:rsidRDefault="002C7539" w:rsidP="00961EDB">
      <w:pPr>
        <w:widowControl w:val="0"/>
        <w:tabs>
          <w:tab w:val="left" w:pos="1843"/>
          <w:tab w:val="left" w:pos="680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8360EE">
        <w:rPr>
          <w:sz w:val="28"/>
          <w:szCs w:val="28"/>
        </w:rPr>
        <w:t>. Субсидии и субвенции фактически полученные при исполнении бю</w:t>
      </w:r>
      <w:r w:rsidRPr="008360EE">
        <w:rPr>
          <w:sz w:val="28"/>
          <w:szCs w:val="28"/>
        </w:rPr>
        <w:t>д</w:t>
      </w:r>
      <w:r w:rsidRPr="008360EE">
        <w:rPr>
          <w:sz w:val="28"/>
          <w:szCs w:val="28"/>
        </w:rPr>
        <w:t xml:space="preserve">жета сверх утвержденных </w:t>
      </w:r>
      <w:r w:rsidRPr="008360EE">
        <w:rPr>
          <w:bCs/>
          <w:sz w:val="28"/>
          <w:szCs w:val="28"/>
        </w:rPr>
        <w:t xml:space="preserve">статьей 1 </w:t>
      </w:r>
      <w:r>
        <w:rPr>
          <w:bCs/>
          <w:sz w:val="28"/>
          <w:szCs w:val="28"/>
        </w:rPr>
        <w:t>решения о городском бюджете на 2010 год доходов, направлялись</w:t>
      </w:r>
      <w:r w:rsidRPr="008360EE">
        <w:rPr>
          <w:bCs/>
          <w:sz w:val="28"/>
          <w:szCs w:val="28"/>
        </w:rPr>
        <w:t xml:space="preserve"> на увеличение расходов соответственно целям предо</w:t>
      </w:r>
      <w:r w:rsidRPr="008360EE">
        <w:rPr>
          <w:bCs/>
          <w:sz w:val="28"/>
          <w:szCs w:val="28"/>
        </w:rPr>
        <w:t>с</w:t>
      </w:r>
      <w:r w:rsidRPr="008360EE">
        <w:rPr>
          <w:bCs/>
          <w:sz w:val="28"/>
          <w:szCs w:val="28"/>
        </w:rPr>
        <w:t>тавления субсидий</w:t>
      </w:r>
      <w:r>
        <w:rPr>
          <w:bCs/>
          <w:sz w:val="28"/>
          <w:szCs w:val="28"/>
        </w:rPr>
        <w:t xml:space="preserve"> </w:t>
      </w:r>
      <w:r w:rsidRPr="008360EE">
        <w:rPr>
          <w:bCs/>
          <w:sz w:val="28"/>
          <w:szCs w:val="28"/>
        </w:rPr>
        <w:t xml:space="preserve">и субвенций без внесения изменений в </w:t>
      </w:r>
      <w:r>
        <w:rPr>
          <w:bCs/>
          <w:sz w:val="28"/>
          <w:szCs w:val="28"/>
        </w:rPr>
        <w:t>решение о городском бюджете на 2010 год</w:t>
      </w:r>
      <w:r w:rsidRPr="008360EE">
        <w:rPr>
          <w:bCs/>
          <w:sz w:val="28"/>
          <w:szCs w:val="28"/>
        </w:rPr>
        <w:t xml:space="preserve">. </w:t>
      </w:r>
    </w:p>
    <w:p w:rsidR="002C7539" w:rsidRPr="008360EE" w:rsidRDefault="002C7539" w:rsidP="00961ED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8360EE">
        <w:rPr>
          <w:sz w:val="28"/>
          <w:szCs w:val="28"/>
        </w:rPr>
        <w:t>. Субвенции, субсидии и иные средства финансовой помощи, переда</w:t>
      </w:r>
      <w:r w:rsidRPr="008360EE">
        <w:rPr>
          <w:sz w:val="28"/>
          <w:szCs w:val="28"/>
        </w:rPr>
        <w:t>н</w:t>
      </w:r>
      <w:r w:rsidRPr="008360EE"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в </w:t>
      </w:r>
      <w:r w:rsidRPr="008360EE">
        <w:rPr>
          <w:sz w:val="28"/>
        </w:rPr>
        <w:t>бюджет муниципальн</w:t>
      </w:r>
      <w:r>
        <w:rPr>
          <w:sz w:val="28"/>
        </w:rPr>
        <w:t>ого</w:t>
      </w:r>
      <w:r w:rsidRPr="008360EE">
        <w:rPr>
          <w:sz w:val="28"/>
        </w:rPr>
        <w:t xml:space="preserve"> </w:t>
      </w:r>
      <w:r>
        <w:rPr>
          <w:sz w:val="28"/>
        </w:rPr>
        <w:t>образования</w:t>
      </w:r>
      <w:r w:rsidRPr="008360EE">
        <w:rPr>
          <w:sz w:val="28"/>
          <w:szCs w:val="28"/>
        </w:rPr>
        <w:t xml:space="preserve"> из краевого бюджета          и нос</w:t>
      </w:r>
      <w:r w:rsidRPr="008360EE">
        <w:rPr>
          <w:sz w:val="28"/>
          <w:szCs w:val="28"/>
        </w:rPr>
        <w:t>я</w:t>
      </w:r>
      <w:r w:rsidRPr="008360EE">
        <w:rPr>
          <w:sz w:val="28"/>
          <w:szCs w:val="28"/>
        </w:rPr>
        <w:t>щие целевой характер, не использованные в 200</w:t>
      </w:r>
      <w:r>
        <w:rPr>
          <w:sz w:val="28"/>
          <w:szCs w:val="28"/>
        </w:rPr>
        <w:t>9</w:t>
      </w:r>
      <w:r w:rsidRPr="008360EE">
        <w:rPr>
          <w:sz w:val="28"/>
          <w:szCs w:val="28"/>
        </w:rPr>
        <w:t xml:space="preserve"> году, </w:t>
      </w:r>
      <w:r>
        <w:rPr>
          <w:sz w:val="28"/>
          <w:szCs w:val="28"/>
        </w:rPr>
        <w:t>использовались</w:t>
      </w:r>
      <w:r w:rsidRPr="008360EE">
        <w:rPr>
          <w:sz w:val="28"/>
          <w:szCs w:val="28"/>
        </w:rPr>
        <w:t xml:space="preserve"> в 20</w:t>
      </w:r>
      <w:r>
        <w:rPr>
          <w:sz w:val="28"/>
          <w:szCs w:val="28"/>
        </w:rPr>
        <w:t>10</w:t>
      </w:r>
      <w:r w:rsidRPr="008360EE">
        <w:rPr>
          <w:sz w:val="28"/>
          <w:szCs w:val="28"/>
        </w:rPr>
        <w:t xml:space="preserve"> году в качестве дополнительных бюджетных ассигнований на те же цели.</w:t>
      </w:r>
    </w:p>
    <w:p w:rsidR="002C7539" w:rsidRPr="008360EE" w:rsidRDefault="002C7539" w:rsidP="00961EDB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Pr="008360EE">
        <w:rPr>
          <w:sz w:val="28"/>
        </w:rPr>
        <w:t xml:space="preserve">. </w:t>
      </w:r>
      <w:r>
        <w:rPr>
          <w:sz w:val="28"/>
        </w:rPr>
        <w:t xml:space="preserve"> </w:t>
      </w:r>
      <w:r w:rsidRPr="008360EE">
        <w:rPr>
          <w:sz w:val="28"/>
          <w:szCs w:val="28"/>
        </w:rPr>
        <w:t xml:space="preserve">Субвенции, субсидии и иные средства финансовой помощи, носящие целевой характер, переданные </w:t>
      </w:r>
      <w:r>
        <w:rPr>
          <w:sz w:val="28"/>
          <w:szCs w:val="28"/>
        </w:rPr>
        <w:t xml:space="preserve">в </w:t>
      </w:r>
      <w:r w:rsidRPr="008360EE">
        <w:rPr>
          <w:sz w:val="28"/>
        </w:rPr>
        <w:t>бюджет муниципальн</w:t>
      </w:r>
      <w:r>
        <w:rPr>
          <w:sz w:val="28"/>
        </w:rPr>
        <w:t>ого</w:t>
      </w:r>
      <w:r w:rsidRPr="008360EE">
        <w:rPr>
          <w:sz w:val="28"/>
        </w:rPr>
        <w:t xml:space="preserve"> </w:t>
      </w:r>
      <w:r>
        <w:rPr>
          <w:sz w:val="28"/>
        </w:rPr>
        <w:t>образования</w:t>
      </w:r>
      <w:r w:rsidRPr="008360EE">
        <w:rPr>
          <w:sz w:val="28"/>
          <w:szCs w:val="28"/>
        </w:rPr>
        <w:t xml:space="preserve"> из кра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вого бюджета и</w:t>
      </w:r>
      <w:r w:rsidRPr="008360EE">
        <w:rPr>
          <w:i/>
          <w:sz w:val="28"/>
          <w:szCs w:val="28"/>
        </w:rPr>
        <w:t xml:space="preserve"> </w:t>
      </w:r>
      <w:r w:rsidRPr="008360EE">
        <w:rPr>
          <w:sz w:val="28"/>
          <w:szCs w:val="28"/>
        </w:rPr>
        <w:t>не использованные в 200</w:t>
      </w:r>
      <w:r>
        <w:rPr>
          <w:sz w:val="28"/>
          <w:szCs w:val="28"/>
        </w:rPr>
        <w:t>9</w:t>
      </w:r>
      <w:r w:rsidRPr="008360EE">
        <w:rPr>
          <w:sz w:val="28"/>
          <w:szCs w:val="28"/>
        </w:rPr>
        <w:t xml:space="preserve"> году, </w:t>
      </w:r>
      <w:r w:rsidRPr="008360EE">
        <w:rPr>
          <w:sz w:val="28"/>
        </w:rPr>
        <w:t>потребность</w:t>
      </w:r>
      <w:r>
        <w:rPr>
          <w:sz w:val="28"/>
        </w:rPr>
        <w:t xml:space="preserve"> </w:t>
      </w:r>
      <w:r w:rsidRPr="008360EE">
        <w:rPr>
          <w:sz w:val="28"/>
        </w:rPr>
        <w:t>в которых в 20</w:t>
      </w:r>
      <w:r>
        <w:rPr>
          <w:sz w:val="28"/>
        </w:rPr>
        <w:t xml:space="preserve">10 году отсутствует, </w:t>
      </w:r>
      <w:r w:rsidRPr="008360EE">
        <w:rPr>
          <w:sz w:val="28"/>
        </w:rPr>
        <w:t>возвра</w:t>
      </w:r>
      <w:r>
        <w:rPr>
          <w:sz w:val="28"/>
        </w:rPr>
        <w:t>щены</w:t>
      </w:r>
      <w:r w:rsidRPr="008360EE">
        <w:rPr>
          <w:sz w:val="28"/>
        </w:rPr>
        <w:t xml:space="preserve"> в краевой бюджет.</w:t>
      </w:r>
    </w:p>
    <w:p w:rsidR="002C7539" w:rsidRPr="008360EE" w:rsidRDefault="002C7539" w:rsidP="00961EDB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60EE">
        <w:rPr>
          <w:rFonts w:ascii="Times New Roman" w:hAnsi="Times New Roman"/>
          <w:sz w:val="28"/>
          <w:szCs w:val="28"/>
        </w:rPr>
        <w:t>.</w:t>
      </w:r>
      <w:r w:rsidRPr="008360EE">
        <w:rPr>
          <w:rFonts w:ascii="Times New Roman" w:hAnsi="Times New Roman"/>
          <w:sz w:val="28"/>
          <w:szCs w:val="28"/>
          <w:lang w:val="en-US"/>
        </w:rPr>
        <w:t> </w:t>
      </w:r>
      <w:r w:rsidRPr="008360EE">
        <w:rPr>
          <w:rFonts w:ascii="Times New Roman" w:hAnsi="Times New Roman"/>
          <w:sz w:val="28"/>
          <w:szCs w:val="28"/>
        </w:rPr>
        <w:t>Установить, что с 1 января 20</w:t>
      </w:r>
      <w:r>
        <w:rPr>
          <w:rFonts w:ascii="Times New Roman" w:hAnsi="Times New Roman"/>
          <w:sz w:val="28"/>
          <w:szCs w:val="28"/>
        </w:rPr>
        <w:t>10</w:t>
      </w:r>
      <w:r w:rsidRPr="008360EE">
        <w:rPr>
          <w:rFonts w:ascii="Times New Roman" w:hAnsi="Times New Roman"/>
          <w:sz w:val="28"/>
          <w:szCs w:val="28"/>
        </w:rPr>
        <w:t xml:space="preserve"> года заключение и оплата ранее з</w:t>
      </w:r>
      <w:r w:rsidRPr="008360EE">
        <w:rPr>
          <w:rFonts w:ascii="Times New Roman" w:hAnsi="Times New Roman"/>
          <w:sz w:val="28"/>
          <w:szCs w:val="28"/>
        </w:rPr>
        <w:t>а</w:t>
      </w:r>
      <w:r w:rsidRPr="008360EE">
        <w:rPr>
          <w:rFonts w:ascii="Times New Roman" w:hAnsi="Times New Roman"/>
          <w:sz w:val="28"/>
          <w:szCs w:val="28"/>
        </w:rPr>
        <w:t xml:space="preserve">ключенных получателями средств </w:t>
      </w:r>
      <w:r>
        <w:rPr>
          <w:rFonts w:ascii="Times New Roman" w:hAnsi="Times New Roman"/>
          <w:sz w:val="28"/>
          <w:szCs w:val="28"/>
        </w:rPr>
        <w:t>городского</w:t>
      </w:r>
      <w:r w:rsidRPr="008360EE">
        <w:rPr>
          <w:rFonts w:ascii="Times New Roman" w:hAnsi="Times New Roman"/>
          <w:sz w:val="28"/>
          <w:szCs w:val="28"/>
        </w:rPr>
        <w:t xml:space="preserve"> бюджета договоров, исполнение которых осуществляется за счет средств </w:t>
      </w:r>
      <w:r>
        <w:rPr>
          <w:rFonts w:ascii="Times New Roman" w:hAnsi="Times New Roman"/>
          <w:sz w:val="28"/>
          <w:szCs w:val="28"/>
        </w:rPr>
        <w:t>городского</w:t>
      </w:r>
      <w:r w:rsidRPr="008360EE">
        <w:rPr>
          <w:rFonts w:ascii="Times New Roman" w:hAnsi="Times New Roman"/>
          <w:sz w:val="28"/>
          <w:szCs w:val="28"/>
        </w:rPr>
        <w:t xml:space="preserve"> бюд</w:t>
      </w:r>
      <w:r>
        <w:rPr>
          <w:rFonts w:ascii="Times New Roman" w:hAnsi="Times New Roman"/>
          <w:sz w:val="28"/>
          <w:szCs w:val="28"/>
        </w:rPr>
        <w:t>жета, производились</w:t>
      </w:r>
      <w:r w:rsidRPr="008360EE">
        <w:rPr>
          <w:rFonts w:ascii="Times New Roman" w:hAnsi="Times New Roman"/>
          <w:sz w:val="28"/>
          <w:szCs w:val="28"/>
        </w:rPr>
        <w:t xml:space="preserve"> в пределах бюджетных ассигнований, утвержде</w:t>
      </w:r>
      <w:r>
        <w:rPr>
          <w:rFonts w:ascii="Times New Roman" w:hAnsi="Times New Roman"/>
          <w:sz w:val="28"/>
          <w:szCs w:val="28"/>
        </w:rPr>
        <w:t>нных бюджетной росписью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родского</w:t>
      </w:r>
      <w:r w:rsidRPr="008360EE">
        <w:rPr>
          <w:rFonts w:ascii="Times New Roman" w:hAnsi="Times New Roman"/>
          <w:sz w:val="28"/>
          <w:szCs w:val="28"/>
        </w:rPr>
        <w:t xml:space="preserve"> бюджета и с учетом принятых обязательств.</w:t>
      </w:r>
    </w:p>
    <w:p w:rsidR="002C7539" w:rsidRDefault="002C7539" w:rsidP="00961EDB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360EE">
        <w:rPr>
          <w:rFonts w:ascii="Times New Roman" w:hAnsi="Times New Roman"/>
          <w:sz w:val="28"/>
          <w:szCs w:val="28"/>
        </w:rPr>
        <w:t>.</w:t>
      </w:r>
      <w:r w:rsidRPr="008360EE">
        <w:rPr>
          <w:rFonts w:ascii="Times New Roman" w:hAnsi="Times New Roman"/>
          <w:sz w:val="28"/>
          <w:szCs w:val="28"/>
          <w:lang w:val="en-US"/>
        </w:rPr>
        <w:t> </w:t>
      </w:r>
      <w:r w:rsidRPr="008360EE">
        <w:rPr>
          <w:rFonts w:ascii="Times New Roman" w:hAnsi="Times New Roman"/>
          <w:sz w:val="28"/>
          <w:szCs w:val="28"/>
        </w:rPr>
        <w:t>Обязательства, вытекающие из договоров, исполнение которых осущ</w:t>
      </w:r>
      <w:r w:rsidRPr="008360EE">
        <w:rPr>
          <w:rFonts w:ascii="Times New Roman" w:hAnsi="Times New Roman"/>
          <w:sz w:val="28"/>
          <w:szCs w:val="28"/>
        </w:rPr>
        <w:t>е</w:t>
      </w:r>
      <w:r w:rsidRPr="008360EE">
        <w:rPr>
          <w:rFonts w:ascii="Times New Roman" w:hAnsi="Times New Roman"/>
          <w:sz w:val="28"/>
          <w:szCs w:val="28"/>
        </w:rPr>
        <w:t xml:space="preserve">ствляется за счет средств </w:t>
      </w:r>
      <w:r>
        <w:rPr>
          <w:rFonts w:ascii="Times New Roman" w:hAnsi="Times New Roman"/>
          <w:sz w:val="28"/>
          <w:szCs w:val="28"/>
        </w:rPr>
        <w:t>городского</w:t>
      </w:r>
      <w:r w:rsidRPr="008360EE">
        <w:rPr>
          <w:rFonts w:ascii="Times New Roman" w:hAnsi="Times New Roman"/>
          <w:sz w:val="28"/>
          <w:szCs w:val="28"/>
        </w:rPr>
        <w:t xml:space="preserve"> бюджета, и принятые к исполнению пол</w:t>
      </w:r>
      <w:r w:rsidRPr="008360EE">
        <w:rPr>
          <w:rFonts w:ascii="Times New Roman" w:hAnsi="Times New Roman"/>
          <w:sz w:val="28"/>
          <w:szCs w:val="28"/>
        </w:rPr>
        <w:t>у</w:t>
      </w:r>
      <w:r w:rsidRPr="008360EE">
        <w:rPr>
          <w:rFonts w:ascii="Times New Roman" w:hAnsi="Times New Roman"/>
          <w:sz w:val="28"/>
          <w:szCs w:val="28"/>
        </w:rPr>
        <w:t>чате</w:t>
      </w:r>
      <w:r>
        <w:rPr>
          <w:rFonts w:ascii="Times New Roman" w:hAnsi="Times New Roman"/>
          <w:sz w:val="28"/>
          <w:szCs w:val="28"/>
        </w:rPr>
        <w:t>лями средств городского</w:t>
      </w:r>
      <w:r w:rsidRPr="008360EE">
        <w:rPr>
          <w:rFonts w:ascii="Times New Roman" w:hAnsi="Times New Roman"/>
          <w:sz w:val="28"/>
          <w:szCs w:val="28"/>
        </w:rPr>
        <w:t xml:space="preserve"> бюджета сверх бюджетных ассигнований, утве</w:t>
      </w:r>
      <w:r w:rsidRPr="008360EE">
        <w:rPr>
          <w:rFonts w:ascii="Times New Roman" w:hAnsi="Times New Roman"/>
          <w:sz w:val="28"/>
          <w:szCs w:val="28"/>
        </w:rPr>
        <w:t>р</w:t>
      </w:r>
      <w:r w:rsidRPr="008360EE">
        <w:rPr>
          <w:rFonts w:ascii="Times New Roman" w:hAnsi="Times New Roman"/>
          <w:sz w:val="28"/>
          <w:szCs w:val="28"/>
        </w:rPr>
        <w:t xml:space="preserve">жденных бюджетной росписью, не подлежат оплате за счет средств </w:t>
      </w:r>
      <w:r>
        <w:rPr>
          <w:rFonts w:ascii="Times New Roman" w:hAnsi="Times New Roman"/>
          <w:sz w:val="28"/>
          <w:szCs w:val="28"/>
        </w:rPr>
        <w:t>городского</w:t>
      </w:r>
      <w:r w:rsidRPr="008360EE">
        <w:rPr>
          <w:rFonts w:ascii="Times New Roman" w:hAnsi="Times New Roman"/>
          <w:sz w:val="28"/>
          <w:szCs w:val="28"/>
        </w:rPr>
        <w:t xml:space="preserve"> бюджета на 20</w:t>
      </w:r>
      <w:r>
        <w:rPr>
          <w:rFonts w:ascii="Times New Roman" w:hAnsi="Times New Roman"/>
          <w:sz w:val="28"/>
          <w:szCs w:val="28"/>
        </w:rPr>
        <w:t>10</w:t>
      </w:r>
      <w:r w:rsidRPr="008360EE">
        <w:rPr>
          <w:rFonts w:ascii="Times New Roman" w:hAnsi="Times New Roman"/>
          <w:sz w:val="28"/>
          <w:szCs w:val="28"/>
        </w:rPr>
        <w:t xml:space="preserve"> год.</w:t>
      </w:r>
    </w:p>
    <w:p w:rsidR="002C7539" w:rsidRPr="00CD79E8" w:rsidRDefault="002C7539" w:rsidP="00961EDB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D79E8">
        <w:rPr>
          <w:rFonts w:ascii="Times New Roman" w:hAnsi="Times New Roman"/>
          <w:sz w:val="28"/>
          <w:szCs w:val="28"/>
        </w:rPr>
        <w:t>Считать приоритетными расходы</w:t>
      </w:r>
      <w:r>
        <w:rPr>
          <w:rFonts w:ascii="Times New Roman" w:hAnsi="Times New Roman"/>
          <w:sz w:val="28"/>
          <w:szCs w:val="28"/>
        </w:rPr>
        <w:t>,</w:t>
      </w:r>
      <w:r w:rsidRPr="00CD79E8">
        <w:rPr>
          <w:rFonts w:ascii="Times New Roman" w:hAnsi="Times New Roman"/>
          <w:sz w:val="28"/>
          <w:szCs w:val="28"/>
        </w:rPr>
        <w:t xml:space="preserve"> предусмотренные на исполнение публичных нормативных обязательств, на оплату труда и начисления на выпл</w:t>
      </w:r>
      <w:r w:rsidRPr="00CD79E8">
        <w:rPr>
          <w:rFonts w:ascii="Times New Roman" w:hAnsi="Times New Roman"/>
          <w:sz w:val="28"/>
          <w:szCs w:val="28"/>
        </w:rPr>
        <w:t>а</w:t>
      </w:r>
      <w:r w:rsidRPr="00CD79E8">
        <w:rPr>
          <w:rFonts w:ascii="Times New Roman" w:hAnsi="Times New Roman"/>
          <w:sz w:val="28"/>
          <w:szCs w:val="28"/>
        </w:rPr>
        <w:t>ты по оплате труда.</w:t>
      </w:r>
    </w:p>
    <w:p w:rsidR="002C7539" w:rsidRPr="008360EE" w:rsidRDefault="002C7539" w:rsidP="00961EDB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360EE">
        <w:rPr>
          <w:rFonts w:ascii="Times New Roman" w:hAnsi="Times New Roman" w:cs="Times New Roman"/>
          <w:sz w:val="28"/>
          <w:szCs w:val="28"/>
        </w:rPr>
        <w:t xml:space="preserve">. Субсидии юридическим лицам, индивидуальным предпринимателям, физическим лицам – производителям товаров (работ, услуг), предусмотренные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8360EE">
        <w:rPr>
          <w:rFonts w:ascii="Times New Roman" w:hAnsi="Times New Roman" w:cs="Times New Roman"/>
          <w:sz w:val="28"/>
          <w:szCs w:val="28"/>
        </w:rPr>
        <w:t xml:space="preserve">, представляются в случаях и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города Белокурихи </w:t>
      </w:r>
      <w:r w:rsidRPr="008360EE">
        <w:rPr>
          <w:rFonts w:ascii="Times New Roman" w:hAnsi="Times New Roman" w:cs="Times New Roman"/>
          <w:sz w:val="28"/>
          <w:szCs w:val="28"/>
        </w:rPr>
        <w:t>Алтайского края.</w:t>
      </w:r>
    </w:p>
    <w:p w:rsidR="002C7539" w:rsidRPr="008360EE" w:rsidRDefault="002C7539" w:rsidP="00961E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360EE">
        <w:rPr>
          <w:sz w:val="28"/>
          <w:szCs w:val="28"/>
        </w:rPr>
        <w:t xml:space="preserve">. Средства, ранее полученные из </w:t>
      </w:r>
      <w:r>
        <w:rPr>
          <w:sz w:val="28"/>
          <w:szCs w:val="28"/>
        </w:rPr>
        <w:t>ф</w:t>
      </w:r>
      <w:r w:rsidRPr="008360EE">
        <w:rPr>
          <w:sz w:val="28"/>
          <w:szCs w:val="28"/>
        </w:rPr>
        <w:t>едерального Фонда реформирования региональных и муни</w:t>
      </w:r>
      <w:r>
        <w:rPr>
          <w:sz w:val="28"/>
          <w:szCs w:val="28"/>
        </w:rPr>
        <w:t>ципальных финансов, использовались</w:t>
      </w:r>
      <w:r w:rsidRPr="008360EE">
        <w:rPr>
          <w:sz w:val="28"/>
          <w:szCs w:val="28"/>
        </w:rPr>
        <w:t xml:space="preserve"> в 20</w:t>
      </w:r>
      <w:r>
        <w:rPr>
          <w:sz w:val="28"/>
          <w:szCs w:val="28"/>
        </w:rPr>
        <w:t>10</w:t>
      </w:r>
      <w:r w:rsidRPr="008360EE">
        <w:rPr>
          <w:sz w:val="28"/>
          <w:szCs w:val="28"/>
        </w:rPr>
        <w:t xml:space="preserve"> году на те же цели в качестве дополнительных бюджетных ассигнований сверх объемов, утвержденных настоящим </w:t>
      </w:r>
      <w:r>
        <w:rPr>
          <w:sz w:val="28"/>
          <w:szCs w:val="28"/>
        </w:rPr>
        <w:t>решением</w:t>
      </w:r>
      <w:r w:rsidRPr="008360EE">
        <w:rPr>
          <w:sz w:val="28"/>
          <w:szCs w:val="28"/>
        </w:rPr>
        <w:t xml:space="preserve">. </w:t>
      </w:r>
    </w:p>
    <w:p w:rsidR="002C7539" w:rsidRPr="008360EE" w:rsidRDefault="002C7539" w:rsidP="00030EE6">
      <w:pPr>
        <w:widowControl w:val="0"/>
        <w:ind w:firstLine="709"/>
        <w:jc w:val="both"/>
        <w:rPr>
          <w:b/>
          <w:bCs/>
          <w:sz w:val="28"/>
        </w:rPr>
      </w:pPr>
      <w:r w:rsidRPr="008360E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360EE">
        <w:rPr>
          <w:sz w:val="28"/>
          <w:szCs w:val="28"/>
        </w:rPr>
        <w:t>. Администрация</w:t>
      </w:r>
      <w:r>
        <w:rPr>
          <w:sz w:val="28"/>
          <w:szCs w:val="28"/>
        </w:rPr>
        <w:t xml:space="preserve"> города Белокуриха</w:t>
      </w:r>
      <w:r w:rsidRPr="008360EE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вносила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8360EE">
        <w:rPr>
          <w:sz w:val="28"/>
          <w:szCs w:val="28"/>
        </w:rPr>
        <w:t>в функциональную и ведомстве</w:t>
      </w:r>
      <w:r>
        <w:rPr>
          <w:sz w:val="28"/>
          <w:szCs w:val="28"/>
        </w:rPr>
        <w:t xml:space="preserve">нную структуры расходов городского </w:t>
      </w:r>
      <w:r w:rsidRPr="008360E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8360EE">
        <w:rPr>
          <w:sz w:val="28"/>
          <w:szCs w:val="28"/>
        </w:rPr>
        <w:t>в части бюджетных ассигнований, предусмотренных на осуществл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ние бюджетных инвестиций в объекты капитального строительства муниц</w:t>
      </w:r>
      <w:r w:rsidRPr="008360EE">
        <w:rPr>
          <w:sz w:val="28"/>
          <w:szCs w:val="28"/>
        </w:rPr>
        <w:t>и</w:t>
      </w:r>
      <w:r w:rsidRPr="008360EE">
        <w:rPr>
          <w:sz w:val="28"/>
          <w:szCs w:val="28"/>
        </w:rPr>
        <w:t>пальной собственности в форме капитальных вложений, в случаях не</w:t>
      </w:r>
      <w:r>
        <w:rPr>
          <w:sz w:val="28"/>
          <w:szCs w:val="28"/>
        </w:rPr>
        <w:t xml:space="preserve"> </w:t>
      </w:r>
      <w:r w:rsidRPr="008360EE">
        <w:rPr>
          <w:sz w:val="28"/>
          <w:szCs w:val="28"/>
        </w:rPr>
        <w:t>ос</w:t>
      </w:r>
      <w:r>
        <w:rPr>
          <w:sz w:val="28"/>
          <w:szCs w:val="28"/>
        </w:rPr>
        <w:t xml:space="preserve">воения выделенных ассигнований, </w:t>
      </w:r>
      <w:r w:rsidRPr="008360EE">
        <w:rPr>
          <w:sz w:val="28"/>
          <w:szCs w:val="28"/>
        </w:rPr>
        <w:t>невыполнения участниками строительства условий софинансирования.</w:t>
      </w:r>
    </w:p>
    <w:p w:rsidR="002C7539" w:rsidRPr="008360EE" w:rsidRDefault="002C7539" w:rsidP="00030EE6">
      <w:pPr>
        <w:ind w:firstLine="709"/>
        <w:jc w:val="both"/>
        <w:rPr>
          <w:sz w:val="28"/>
          <w:szCs w:val="28"/>
        </w:rPr>
      </w:pPr>
      <w:r w:rsidRPr="008360E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360EE">
        <w:rPr>
          <w:sz w:val="28"/>
          <w:szCs w:val="28"/>
        </w:rPr>
        <w:t>. Комитет по финансам, налоговой и кредитной политике администр</w:t>
      </w:r>
      <w:r w:rsidRPr="008360EE">
        <w:rPr>
          <w:sz w:val="28"/>
          <w:szCs w:val="28"/>
        </w:rPr>
        <w:t>а</w:t>
      </w:r>
      <w:r w:rsidRPr="008360EE">
        <w:rPr>
          <w:sz w:val="28"/>
          <w:szCs w:val="28"/>
        </w:rPr>
        <w:t>ции</w:t>
      </w:r>
      <w:r>
        <w:rPr>
          <w:sz w:val="28"/>
          <w:szCs w:val="28"/>
        </w:rPr>
        <w:t xml:space="preserve"> города Белокурихи</w:t>
      </w:r>
      <w:r w:rsidRPr="008360EE">
        <w:rPr>
          <w:sz w:val="28"/>
          <w:szCs w:val="28"/>
        </w:rPr>
        <w:t xml:space="preserve"> в ходе испо</w:t>
      </w:r>
      <w:r>
        <w:rPr>
          <w:sz w:val="28"/>
          <w:szCs w:val="28"/>
        </w:rPr>
        <w:t>лнения бюджета уточнял</w:t>
      </w:r>
      <w:r w:rsidRPr="008360EE">
        <w:rPr>
          <w:sz w:val="28"/>
          <w:szCs w:val="28"/>
        </w:rPr>
        <w:t xml:space="preserve"> утвержденные г</w:t>
      </w:r>
      <w:r w:rsidRPr="008360EE">
        <w:rPr>
          <w:sz w:val="28"/>
          <w:szCs w:val="28"/>
        </w:rPr>
        <w:t>о</w:t>
      </w:r>
      <w:r w:rsidRPr="008360EE">
        <w:rPr>
          <w:sz w:val="28"/>
          <w:szCs w:val="28"/>
        </w:rPr>
        <w:t>довые н</w:t>
      </w:r>
      <w:r>
        <w:rPr>
          <w:sz w:val="28"/>
          <w:szCs w:val="28"/>
        </w:rPr>
        <w:t xml:space="preserve">азначения </w:t>
      </w:r>
      <w:r w:rsidRPr="008360EE">
        <w:rPr>
          <w:sz w:val="28"/>
          <w:szCs w:val="28"/>
        </w:rPr>
        <w:t xml:space="preserve"> получателям средств </w:t>
      </w:r>
      <w:r>
        <w:rPr>
          <w:sz w:val="28"/>
          <w:szCs w:val="28"/>
        </w:rPr>
        <w:t>городского</w:t>
      </w:r>
      <w:r w:rsidRPr="008360EE">
        <w:rPr>
          <w:sz w:val="28"/>
          <w:szCs w:val="28"/>
        </w:rPr>
        <w:t xml:space="preserve"> бюджета на сумму нецел</w:t>
      </w:r>
      <w:r w:rsidRPr="008360EE">
        <w:rPr>
          <w:sz w:val="28"/>
          <w:szCs w:val="28"/>
        </w:rPr>
        <w:t>е</w:t>
      </w:r>
      <w:r w:rsidRPr="008360EE">
        <w:rPr>
          <w:sz w:val="28"/>
          <w:szCs w:val="28"/>
        </w:rPr>
        <w:t>вого использования бюджетных средств.</w:t>
      </w:r>
    </w:p>
    <w:p w:rsidR="002C7539" w:rsidRPr="008360EE" w:rsidRDefault="002C7539" w:rsidP="00030EE6">
      <w:pPr>
        <w:ind w:firstLine="709"/>
        <w:jc w:val="both"/>
        <w:rPr>
          <w:b/>
          <w:i/>
          <w:sz w:val="28"/>
          <w:szCs w:val="28"/>
        </w:rPr>
      </w:pPr>
    </w:p>
    <w:p w:rsidR="002C7539" w:rsidRDefault="002C7539" w:rsidP="00030EE6">
      <w:pPr>
        <w:ind w:left="720"/>
        <w:jc w:val="center"/>
        <w:rPr>
          <w:b/>
          <w:sz w:val="28"/>
          <w:szCs w:val="28"/>
        </w:rPr>
      </w:pPr>
      <w:r w:rsidRPr="008360EE">
        <w:rPr>
          <w:sz w:val="28"/>
          <w:szCs w:val="28"/>
        </w:rPr>
        <w:t>Статья 8. </w:t>
      </w:r>
      <w:r w:rsidRPr="008360EE">
        <w:rPr>
          <w:b/>
          <w:sz w:val="28"/>
          <w:szCs w:val="28"/>
        </w:rPr>
        <w:t>Особенности использования бюджетных ассигнований</w:t>
      </w:r>
      <w:r>
        <w:rPr>
          <w:b/>
          <w:sz w:val="28"/>
          <w:szCs w:val="28"/>
        </w:rPr>
        <w:t xml:space="preserve"> по </w:t>
      </w:r>
      <w:r w:rsidRPr="008360EE">
        <w:rPr>
          <w:b/>
          <w:sz w:val="28"/>
          <w:szCs w:val="28"/>
        </w:rPr>
        <w:t>обеспечению деятельности органов государственной</w:t>
      </w:r>
      <w:r>
        <w:rPr>
          <w:b/>
          <w:sz w:val="28"/>
          <w:szCs w:val="28"/>
        </w:rPr>
        <w:t xml:space="preserve"> </w:t>
      </w:r>
      <w:r w:rsidRPr="008360EE">
        <w:rPr>
          <w:b/>
          <w:sz w:val="28"/>
          <w:szCs w:val="28"/>
        </w:rPr>
        <w:t>власти</w:t>
      </w:r>
      <w:r>
        <w:rPr>
          <w:b/>
          <w:sz w:val="28"/>
          <w:szCs w:val="28"/>
        </w:rPr>
        <w:t xml:space="preserve"> города Белокурихи</w:t>
      </w:r>
    </w:p>
    <w:p w:rsidR="002C7539" w:rsidRDefault="002C7539" w:rsidP="00030EE6">
      <w:pPr>
        <w:ind w:firstLine="709"/>
        <w:jc w:val="both"/>
        <w:rPr>
          <w:sz w:val="28"/>
          <w:szCs w:val="28"/>
        </w:rPr>
      </w:pPr>
    </w:p>
    <w:p w:rsidR="002C7539" w:rsidRPr="00357A34" w:rsidRDefault="002C7539" w:rsidP="00030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Приняты меры по оптимизации расходов на содержание органов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управления, организаций и учреждений в соответствии принятому Постановлению администрации Алтайского края.</w:t>
      </w:r>
    </w:p>
    <w:p w:rsidR="002C7539" w:rsidRDefault="002C7539" w:rsidP="00030EE6">
      <w:pPr>
        <w:ind w:left="709"/>
        <w:rPr>
          <w:sz w:val="28"/>
          <w:szCs w:val="28"/>
        </w:rPr>
      </w:pPr>
    </w:p>
    <w:p w:rsidR="002C7539" w:rsidRPr="002B6F70" w:rsidRDefault="002C7539" w:rsidP="00030EE6">
      <w:pPr>
        <w:ind w:left="709"/>
        <w:rPr>
          <w:b/>
          <w:bCs/>
          <w:sz w:val="28"/>
        </w:rPr>
      </w:pPr>
      <w:r w:rsidRPr="008360EE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9</w:t>
      </w:r>
      <w:r w:rsidRPr="00774218">
        <w:rPr>
          <w:b/>
          <w:bCs/>
          <w:sz w:val="28"/>
        </w:rPr>
        <w:t>. </w:t>
      </w:r>
      <w:r>
        <w:rPr>
          <w:b/>
          <w:bCs/>
          <w:sz w:val="28"/>
        </w:rPr>
        <w:t xml:space="preserve"> Муниципальные </w:t>
      </w:r>
      <w:r w:rsidRPr="00774218">
        <w:rPr>
          <w:b/>
          <w:bCs/>
          <w:sz w:val="28"/>
        </w:rPr>
        <w:t xml:space="preserve"> внутренние заимствования</w:t>
      </w:r>
      <w:r>
        <w:rPr>
          <w:b/>
          <w:bCs/>
          <w:sz w:val="28"/>
        </w:rPr>
        <w:t xml:space="preserve">  муниципал</w:t>
      </w:r>
      <w:r>
        <w:rPr>
          <w:b/>
          <w:bCs/>
          <w:sz w:val="28"/>
        </w:rPr>
        <w:t>ь</w:t>
      </w:r>
      <w:r>
        <w:rPr>
          <w:b/>
          <w:bCs/>
          <w:sz w:val="28"/>
        </w:rPr>
        <w:t>ного образования</w:t>
      </w:r>
      <w:r w:rsidRPr="0077421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город Белокуриха </w:t>
      </w:r>
      <w:r w:rsidRPr="008360EE">
        <w:rPr>
          <w:b/>
          <w:bCs/>
        </w:rPr>
        <w:t xml:space="preserve"> </w:t>
      </w:r>
      <w:r>
        <w:rPr>
          <w:b/>
          <w:bCs/>
          <w:sz w:val="28"/>
        </w:rPr>
        <w:t>и предоставление муниципал</w:t>
      </w:r>
      <w:r>
        <w:rPr>
          <w:b/>
          <w:bCs/>
          <w:sz w:val="28"/>
        </w:rPr>
        <w:t>ь</w:t>
      </w:r>
      <w:r>
        <w:rPr>
          <w:b/>
          <w:bCs/>
          <w:sz w:val="28"/>
        </w:rPr>
        <w:t>ных</w:t>
      </w:r>
      <w:r w:rsidRPr="00774218">
        <w:rPr>
          <w:b/>
          <w:bCs/>
          <w:sz w:val="28"/>
        </w:rPr>
        <w:t xml:space="preserve"> гарантий</w:t>
      </w:r>
    </w:p>
    <w:p w:rsidR="002C7539" w:rsidRPr="008360EE" w:rsidRDefault="002C7539" w:rsidP="00030EE6">
      <w:pPr>
        <w:pStyle w:val="BodyText2"/>
        <w:ind w:firstLine="709"/>
        <w:rPr>
          <w:b/>
          <w:bCs/>
        </w:rPr>
      </w:pPr>
    </w:p>
    <w:p w:rsidR="002C7539" w:rsidRPr="008360EE" w:rsidRDefault="002C7539" w:rsidP="00030EE6">
      <w:pPr>
        <w:pStyle w:val="BodyText2"/>
        <w:ind w:firstLine="709"/>
      </w:pPr>
      <w:r w:rsidRPr="008360EE">
        <w:t>1. Утвердить программу государств</w:t>
      </w:r>
      <w:r>
        <w:t>енных внутренних заимствований г</w:t>
      </w:r>
      <w:r>
        <w:t>о</w:t>
      </w:r>
      <w:r>
        <w:t>рода, предусмотренных в</w:t>
      </w:r>
      <w:r w:rsidRPr="008360EE">
        <w:t xml:space="preserve"> 20</w:t>
      </w:r>
      <w:r>
        <w:t>10</w:t>
      </w:r>
      <w:r w:rsidRPr="008360EE">
        <w:t xml:space="preserve"> год</w:t>
      </w:r>
      <w:r>
        <w:t>у,</w:t>
      </w:r>
      <w:r w:rsidRPr="008360EE">
        <w:t xml:space="preserve"> согласно приложению </w:t>
      </w:r>
      <w:r>
        <w:t>9</w:t>
      </w:r>
      <w:r w:rsidRPr="008360EE">
        <w:t xml:space="preserve"> к настояще</w:t>
      </w:r>
      <w:r>
        <w:t>му р</w:t>
      </w:r>
      <w:r>
        <w:t>е</w:t>
      </w:r>
      <w:r>
        <w:t>шению</w:t>
      </w:r>
      <w:r w:rsidRPr="008360EE">
        <w:t xml:space="preserve">. </w:t>
      </w:r>
    </w:p>
    <w:p w:rsidR="002C7539" w:rsidRPr="008360EE" w:rsidRDefault="002C7539" w:rsidP="00030EE6">
      <w:pPr>
        <w:pStyle w:val="BodyText2"/>
        <w:ind w:firstLine="709"/>
      </w:pPr>
      <w:r w:rsidRPr="008360EE">
        <w:t>2.</w:t>
      </w:r>
      <w:r w:rsidRPr="008360EE">
        <w:rPr>
          <w:lang w:val="en-US"/>
        </w:rPr>
        <w:t> </w:t>
      </w:r>
      <w:r w:rsidRPr="008360EE">
        <w:t xml:space="preserve">Утвердить программу государственных гарантий Алтайского края          </w:t>
      </w:r>
      <w:r>
        <w:t>в</w:t>
      </w:r>
      <w:r w:rsidRPr="008360EE">
        <w:t xml:space="preserve"> 20</w:t>
      </w:r>
      <w:r>
        <w:t>10</w:t>
      </w:r>
      <w:r w:rsidRPr="008360EE">
        <w:t xml:space="preserve"> год</w:t>
      </w:r>
      <w:r>
        <w:t>у</w:t>
      </w:r>
      <w:r w:rsidRPr="008360EE">
        <w:t xml:space="preserve"> согласно приложению </w:t>
      </w:r>
      <w:r>
        <w:t>9</w:t>
      </w:r>
      <w:r w:rsidRPr="008360EE">
        <w:t xml:space="preserve"> к настоящему </w:t>
      </w:r>
      <w:r>
        <w:t>решению</w:t>
      </w:r>
      <w:r w:rsidRPr="008360EE">
        <w:t>.</w:t>
      </w:r>
    </w:p>
    <w:p w:rsidR="002C7539" w:rsidRPr="008360EE" w:rsidRDefault="002C7539" w:rsidP="00030EE6">
      <w:pPr>
        <w:pStyle w:val="BodyText2"/>
        <w:ind w:firstLine="709"/>
      </w:pPr>
    </w:p>
    <w:p w:rsidR="002C7539" w:rsidRPr="00935804" w:rsidRDefault="002C7539" w:rsidP="00030EE6">
      <w:pPr>
        <w:widowControl w:val="0"/>
        <w:ind w:left="709" w:hanging="1"/>
        <w:jc w:val="center"/>
        <w:rPr>
          <w:b/>
          <w:bCs/>
          <w:color w:val="000000"/>
          <w:sz w:val="28"/>
          <w:szCs w:val="28"/>
        </w:rPr>
      </w:pPr>
      <w:r w:rsidRPr="00935804">
        <w:rPr>
          <w:bCs/>
          <w:color w:val="000000"/>
          <w:sz w:val="28"/>
          <w:szCs w:val="28"/>
        </w:rPr>
        <w:t>Статья 10. </w:t>
      </w:r>
      <w:r w:rsidRPr="00935804">
        <w:rPr>
          <w:b/>
          <w:bCs/>
          <w:color w:val="000000"/>
          <w:sz w:val="28"/>
          <w:szCs w:val="28"/>
        </w:rPr>
        <w:t>Приведение Решений и иных нормативных правовых а</w:t>
      </w:r>
      <w:r w:rsidRPr="00935804">
        <w:rPr>
          <w:b/>
          <w:bCs/>
          <w:color w:val="000000"/>
          <w:sz w:val="28"/>
          <w:szCs w:val="28"/>
        </w:rPr>
        <w:t>к</w:t>
      </w:r>
      <w:r w:rsidRPr="00935804">
        <w:rPr>
          <w:b/>
          <w:bCs/>
          <w:color w:val="000000"/>
          <w:sz w:val="28"/>
          <w:szCs w:val="28"/>
        </w:rPr>
        <w:t>тов МО город Белокуриха в соответствие с Решением о бюджете на 2010 год.</w:t>
      </w:r>
    </w:p>
    <w:p w:rsidR="002C7539" w:rsidRPr="00935804" w:rsidRDefault="002C7539" w:rsidP="00030EE6">
      <w:pPr>
        <w:widowControl w:val="0"/>
        <w:ind w:firstLine="708"/>
        <w:jc w:val="both"/>
        <w:rPr>
          <w:color w:val="000000"/>
          <w:sz w:val="28"/>
        </w:rPr>
      </w:pPr>
      <w:r w:rsidRPr="00935804">
        <w:rPr>
          <w:color w:val="000000"/>
          <w:sz w:val="28"/>
        </w:rPr>
        <w:t>Решения и иные нормативные правовые акты муниципального образов</w:t>
      </w:r>
      <w:r w:rsidRPr="00935804">
        <w:rPr>
          <w:color w:val="000000"/>
          <w:sz w:val="28"/>
        </w:rPr>
        <w:t>а</w:t>
      </w:r>
      <w:r w:rsidRPr="00935804">
        <w:rPr>
          <w:color w:val="000000"/>
          <w:sz w:val="28"/>
        </w:rPr>
        <w:t>ния город Белокуриха Алтайского края приведены в соответствие решению о бюджете на 2010 год.</w:t>
      </w:r>
    </w:p>
    <w:p w:rsidR="002C7539" w:rsidRPr="00935804" w:rsidRDefault="002C7539" w:rsidP="00030EE6">
      <w:pPr>
        <w:widowControl w:val="0"/>
        <w:ind w:firstLine="708"/>
        <w:jc w:val="both"/>
        <w:rPr>
          <w:color w:val="000000"/>
          <w:sz w:val="28"/>
        </w:rPr>
      </w:pPr>
    </w:p>
    <w:p w:rsidR="002C7539" w:rsidRPr="008360EE" w:rsidRDefault="002C7539" w:rsidP="00030EE6">
      <w:pPr>
        <w:widowControl w:val="0"/>
        <w:ind w:firstLine="708"/>
        <w:jc w:val="both"/>
        <w:rPr>
          <w:b/>
          <w:bCs/>
          <w:szCs w:val="28"/>
        </w:rPr>
      </w:pPr>
    </w:p>
    <w:p w:rsidR="002C7539" w:rsidRPr="008360EE" w:rsidRDefault="002C7539" w:rsidP="00030EE6">
      <w:pPr>
        <w:pStyle w:val="BodyText2"/>
        <w:ind w:firstLine="709"/>
        <w:jc w:val="center"/>
        <w:rPr>
          <w:b/>
          <w:bCs/>
          <w:szCs w:val="28"/>
        </w:rPr>
      </w:pPr>
      <w:r w:rsidRPr="008360EE">
        <w:rPr>
          <w:bCs/>
          <w:szCs w:val="28"/>
        </w:rPr>
        <w:t>Статья 1</w:t>
      </w:r>
      <w:r>
        <w:rPr>
          <w:bCs/>
          <w:szCs w:val="28"/>
        </w:rPr>
        <w:t>1</w:t>
      </w:r>
      <w:r w:rsidRPr="008360EE">
        <w:rPr>
          <w:bCs/>
          <w:szCs w:val="28"/>
        </w:rPr>
        <w:t>.</w:t>
      </w:r>
      <w:r w:rsidRPr="008360EE">
        <w:rPr>
          <w:b/>
          <w:bCs/>
          <w:i/>
          <w:szCs w:val="28"/>
        </w:rPr>
        <w:t xml:space="preserve"> </w:t>
      </w:r>
      <w:r w:rsidRPr="008360EE">
        <w:rPr>
          <w:b/>
          <w:bCs/>
          <w:szCs w:val="28"/>
        </w:rPr>
        <w:t xml:space="preserve">Вступление в силу настоящего </w:t>
      </w:r>
      <w:r>
        <w:rPr>
          <w:b/>
          <w:bCs/>
          <w:szCs w:val="28"/>
        </w:rPr>
        <w:t>решения</w:t>
      </w:r>
    </w:p>
    <w:p w:rsidR="002C7539" w:rsidRPr="008360EE" w:rsidRDefault="002C7539" w:rsidP="00030EE6">
      <w:pPr>
        <w:pStyle w:val="BodyText2"/>
        <w:ind w:firstLine="709"/>
        <w:rPr>
          <w:b/>
          <w:bCs/>
          <w:szCs w:val="28"/>
        </w:rPr>
      </w:pPr>
    </w:p>
    <w:p w:rsidR="002C7539" w:rsidRPr="008360EE" w:rsidRDefault="002C7539" w:rsidP="00030EE6">
      <w:pPr>
        <w:widowControl w:val="0"/>
        <w:tabs>
          <w:tab w:val="left" w:pos="6804"/>
        </w:tabs>
        <w:ind w:firstLine="709"/>
        <w:jc w:val="both"/>
        <w:rPr>
          <w:sz w:val="28"/>
          <w:u w:val="single"/>
        </w:rPr>
      </w:pPr>
      <w:r>
        <w:rPr>
          <w:sz w:val="28"/>
          <w:szCs w:val="28"/>
        </w:rPr>
        <w:t>Настоящее</w:t>
      </w:r>
      <w:r w:rsidRPr="008360E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8360EE">
        <w:rPr>
          <w:sz w:val="28"/>
          <w:szCs w:val="28"/>
        </w:rPr>
        <w:t xml:space="preserve"> вступает в силу с</w:t>
      </w:r>
      <w:r>
        <w:rPr>
          <w:sz w:val="28"/>
          <w:szCs w:val="28"/>
        </w:rPr>
        <w:t>о дня его официального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средствах массовой информации.</w:t>
      </w:r>
    </w:p>
    <w:p w:rsidR="002C7539" w:rsidRDefault="002C7539" w:rsidP="00030EE6">
      <w:pPr>
        <w:widowControl w:val="0"/>
        <w:tabs>
          <w:tab w:val="left" w:pos="6804"/>
          <w:tab w:val="left" w:pos="7088"/>
        </w:tabs>
        <w:jc w:val="both"/>
        <w:rPr>
          <w:sz w:val="28"/>
        </w:rPr>
      </w:pPr>
    </w:p>
    <w:p w:rsidR="002C7539" w:rsidRDefault="002C7539" w:rsidP="00030EE6">
      <w:pPr>
        <w:widowControl w:val="0"/>
        <w:tabs>
          <w:tab w:val="left" w:pos="6804"/>
          <w:tab w:val="left" w:pos="7088"/>
        </w:tabs>
        <w:jc w:val="both"/>
        <w:rPr>
          <w:sz w:val="28"/>
        </w:rPr>
      </w:pPr>
    </w:p>
    <w:p w:rsidR="002C7539" w:rsidRDefault="002C7539" w:rsidP="00CE45B8">
      <w:pPr>
        <w:widowControl w:val="0"/>
        <w:tabs>
          <w:tab w:val="left" w:pos="6804"/>
          <w:tab w:val="left" w:pos="7088"/>
        </w:tabs>
        <w:jc w:val="both"/>
      </w:pPr>
      <w:r w:rsidRPr="008360EE">
        <w:rPr>
          <w:sz w:val="28"/>
        </w:rPr>
        <w:t>Г</w:t>
      </w:r>
      <w:r>
        <w:rPr>
          <w:sz w:val="28"/>
        </w:rPr>
        <w:t>лава города Белокурихи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360EE">
        <w:rPr>
          <w:sz w:val="28"/>
        </w:rPr>
        <w:t>А.</w:t>
      </w:r>
      <w:r>
        <w:rPr>
          <w:sz w:val="28"/>
        </w:rPr>
        <w:t>Ф</w:t>
      </w:r>
      <w:r w:rsidRPr="008360EE">
        <w:rPr>
          <w:sz w:val="28"/>
        </w:rPr>
        <w:t>. Ка</w:t>
      </w:r>
      <w:r>
        <w:rPr>
          <w:sz w:val="28"/>
        </w:rPr>
        <w:t>менев</w:t>
      </w:r>
    </w:p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 w:rsidP="00030EE6">
      <w:pPr>
        <w:ind w:left="5812"/>
        <w:rPr>
          <w:sz w:val="28"/>
        </w:rPr>
        <w:sectPr w:rsidR="002C7539" w:rsidSect="00B71BA6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2C7539" w:rsidRDefault="002C7539" w:rsidP="00BF52AA">
      <w:pPr>
        <w:ind w:left="5812"/>
        <w:rPr>
          <w:sz w:val="28"/>
        </w:rPr>
      </w:pPr>
      <w:r>
        <w:rPr>
          <w:sz w:val="28"/>
        </w:rPr>
        <w:t>Приложение №1</w:t>
      </w: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>от ___________ № _______</w:t>
      </w:r>
    </w:p>
    <w:p w:rsidR="002C7539" w:rsidRDefault="002C7539" w:rsidP="00030EE6">
      <w:pPr>
        <w:jc w:val="center"/>
        <w:rPr>
          <w:sz w:val="28"/>
        </w:rPr>
      </w:pPr>
    </w:p>
    <w:p w:rsidR="002C7539" w:rsidRDefault="002C7539" w:rsidP="00030EE6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2C7539" w:rsidRDefault="002C7539" w:rsidP="00030EE6">
      <w:pPr>
        <w:jc w:val="center"/>
        <w:rPr>
          <w:sz w:val="28"/>
        </w:rPr>
      </w:pPr>
      <w:r>
        <w:rPr>
          <w:sz w:val="28"/>
        </w:rPr>
        <w:t xml:space="preserve">дефицита </w:t>
      </w:r>
      <w:r w:rsidRPr="00B5029D">
        <w:rPr>
          <w:sz w:val="28"/>
        </w:rPr>
        <w:t>бюджета  г.</w:t>
      </w:r>
      <w:r>
        <w:rPr>
          <w:sz w:val="28"/>
        </w:rPr>
        <w:t xml:space="preserve"> </w:t>
      </w:r>
      <w:r w:rsidRPr="00B5029D">
        <w:rPr>
          <w:sz w:val="28"/>
        </w:rPr>
        <w:t>Белокуриха  в  2010 году</w:t>
      </w:r>
    </w:p>
    <w:p w:rsidR="002C7539" w:rsidRPr="00252129" w:rsidRDefault="002C7539" w:rsidP="00030EE6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бюджетной класс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фикации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Источники внутреннего финансиров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ния дефицита бюджета 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9667,9</w:t>
            </w:r>
          </w:p>
          <w:p w:rsidR="002C7539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01 02 00 00 00 0000 700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Получение кредитов по кредитным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глашениям и договорам, заключенным от имени Российской Федерации, суб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 Российской Федерации,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образований, государственных внебюджетных фондов указанным в 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люте Российской Федерации  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9977,1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01 02 00 00 04 0000 710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Кредиты, полученные в валюте Росси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ской Федерации от кредитных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заций бюджетами городских округов  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9977,1</w:t>
            </w:r>
          </w:p>
          <w:p w:rsidR="002C7539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01 02 00 00 00 0000 800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Кредитные соглашения и договоры,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ключенные от имени Российской 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рации, субъектов Российской Федер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ции, муниципальных образований,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сударственных внебюджетных фондов, указанные в валюте Российской 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рации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01 02 00 00 04 0000 810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Кредиты, полученные в валюте Росси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ской Федерации от кредитных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заций бюджетами городских округов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01 06 05 00 00 0000 600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Возврат бюджетных кредитов, предо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тавленных внутри страны в валюте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16,9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01 06 05 01 04 0000 640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Возврат бюджетных кредитов, предо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16,9</w:t>
            </w:r>
          </w:p>
        </w:tc>
      </w:tr>
      <w:tr w:rsidR="002C7539" w:rsidTr="005038C9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01 05 00 00 00 0000 000 </w:t>
            </w:r>
          </w:p>
        </w:tc>
        <w:tc>
          <w:tcPr>
            <w:tcW w:w="4394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-326,1</w:t>
            </w:r>
          </w:p>
        </w:tc>
      </w:tr>
    </w:tbl>
    <w:p w:rsidR="002C7539" w:rsidRDefault="002C7539" w:rsidP="00030EE6">
      <w:pPr>
        <w:rPr>
          <w:sz w:val="28"/>
        </w:rPr>
      </w:pPr>
    </w:p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 w:rsidP="00030EE6">
      <w:pPr>
        <w:jc w:val="right"/>
        <w:rPr>
          <w:sz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  <w:r>
        <w:rPr>
          <w:sz w:val="28"/>
        </w:rPr>
        <w:t xml:space="preserve">                                                                        </w:t>
      </w:r>
    </w:p>
    <w:p w:rsidR="002C7539" w:rsidRDefault="002C7539" w:rsidP="00030EE6">
      <w:pPr>
        <w:jc w:val="right"/>
        <w:rPr>
          <w:sz w:val="28"/>
        </w:rPr>
      </w:pPr>
      <w:r>
        <w:rPr>
          <w:sz w:val="28"/>
        </w:rPr>
        <w:t>Приложение №2</w:t>
      </w:r>
      <w:r w:rsidRPr="00627808">
        <w:rPr>
          <w:sz w:val="28"/>
        </w:rPr>
        <w:t xml:space="preserve"> </w:t>
      </w:r>
    </w:p>
    <w:p w:rsidR="002C7539" w:rsidRDefault="002C7539" w:rsidP="00030EE6">
      <w:pPr>
        <w:jc w:val="right"/>
        <w:rPr>
          <w:sz w:val="28"/>
        </w:rPr>
      </w:pPr>
      <w:r>
        <w:rPr>
          <w:sz w:val="28"/>
        </w:rPr>
        <w:t>к решению</w:t>
      </w:r>
      <w:r w:rsidRPr="00B5029D">
        <w:rPr>
          <w:sz w:val="28"/>
        </w:rPr>
        <w:t xml:space="preserve"> Белокурихинского</w:t>
      </w:r>
      <w:r>
        <w:rPr>
          <w:sz w:val="28"/>
        </w:rPr>
        <w:t xml:space="preserve"> </w:t>
      </w:r>
    </w:p>
    <w:p w:rsidR="002C7539" w:rsidRPr="00B5029D" w:rsidRDefault="002C7539" w:rsidP="00030EE6">
      <w:pPr>
        <w:jc w:val="right"/>
        <w:rPr>
          <w:sz w:val="28"/>
        </w:rPr>
      </w:pPr>
      <w:r>
        <w:rPr>
          <w:sz w:val="28"/>
        </w:rPr>
        <w:t xml:space="preserve">городского </w:t>
      </w:r>
      <w:r w:rsidRPr="00B5029D">
        <w:rPr>
          <w:sz w:val="28"/>
        </w:rPr>
        <w:t xml:space="preserve">Совета депутатов  </w:t>
      </w:r>
    </w:p>
    <w:p w:rsidR="002C7539" w:rsidRDefault="002C7539" w:rsidP="005038C9">
      <w:pPr>
        <w:jc w:val="right"/>
        <w:rPr>
          <w:sz w:val="28"/>
        </w:rPr>
      </w:pPr>
      <w:r w:rsidRPr="00B5029D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                    от_____________№____</w:t>
      </w:r>
      <w:r w:rsidRPr="00B5029D">
        <w:rPr>
          <w:sz w:val="28"/>
        </w:rPr>
        <w:t xml:space="preserve">                                                                                                                                              </w:t>
      </w:r>
    </w:p>
    <w:p w:rsidR="002C7539" w:rsidRDefault="002C7539" w:rsidP="00030EE6">
      <w:pPr>
        <w:jc w:val="center"/>
        <w:rPr>
          <w:sz w:val="28"/>
        </w:rPr>
      </w:pPr>
    </w:p>
    <w:p w:rsidR="002C7539" w:rsidRDefault="002C7539" w:rsidP="00030EE6">
      <w:pPr>
        <w:jc w:val="center"/>
        <w:rPr>
          <w:sz w:val="28"/>
        </w:rPr>
      </w:pPr>
      <w:r>
        <w:rPr>
          <w:sz w:val="28"/>
        </w:rPr>
        <w:t>Перечень администраторов</w:t>
      </w:r>
    </w:p>
    <w:p w:rsidR="002C7539" w:rsidRDefault="002C7539" w:rsidP="00030EE6">
      <w:pPr>
        <w:jc w:val="center"/>
        <w:rPr>
          <w:sz w:val="28"/>
        </w:rPr>
      </w:pPr>
      <w:r>
        <w:rPr>
          <w:sz w:val="28"/>
        </w:rPr>
        <w:t xml:space="preserve"> доходов бюджета городского округа – органов местного самоуправления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079"/>
        <w:gridCol w:w="5567"/>
      </w:tblGrid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006770">
              <w:rPr>
                <w:b/>
                <w:sz w:val="24"/>
                <w:szCs w:val="24"/>
              </w:rPr>
              <w:t>Код главы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00677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006770">
              <w:rPr>
                <w:b/>
                <w:sz w:val="24"/>
                <w:szCs w:val="24"/>
              </w:rPr>
              <w:t>Наименование</w:t>
            </w:r>
          </w:p>
        </w:tc>
      </w:tr>
    </w:tbl>
    <w:p w:rsidR="002C7539" w:rsidRDefault="002C7539" w:rsidP="00030E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079"/>
        <w:gridCol w:w="5567"/>
      </w:tblGrid>
      <w:tr w:rsidR="002C7539" w:rsidTr="005038C9">
        <w:trPr>
          <w:tblHeader/>
        </w:trPr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Комитет по финансам, налоговой и кредитной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литике администрации города Белокурихи</w:t>
            </w:r>
          </w:p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1 08 07083 01 0000 110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стации в случаях, если такая аттестация пред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смотрена законодательством Российской Федер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зачисляемая в бюджеты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1 08 07150 01 0000 110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1 08 07173 01 0000 110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Государственная пошлина за выдачу органом мес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ного самоуправления городского округа специал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ного разрешения на движение по автомобильным дорогам транспортных средств, осуществляющих перевозки опасных, тяжеловесных и (или) крупн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габаритных грузов, зачисляемая в бюджеты горо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1 11 02032 04 0000 120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1 11 03040 04 0000 120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Проценты, полученные от предоставления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жетных кредитов внутри страны за счет средств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1 13 03040 04 0000 130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доходы от оказания платных услуг получ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телями средств бюджетов городских округов и компенсации затрат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1 15 02040 04 0000 140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Платежи, взимаемые организациями городских о</w:t>
            </w:r>
            <w:r w:rsidRPr="00006770">
              <w:rPr>
                <w:sz w:val="24"/>
                <w:szCs w:val="24"/>
              </w:rPr>
              <w:t>к</w:t>
            </w:r>
            <w:r w:rsidRPr="00006770">
              <w:rPr>
                <w:sz w:val="24"/>
                <w:szCs w:val="24"/>
              </w:rPr>
              <w:t xml:space="preserve">ругов за выполнение определенных функций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1 16 18040 04 0000 140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Денежные взыскания (штрафы) за нарушение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жетного законодательства (в части бюджетов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1 16 32000 04 0000 140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1 16 33040 04 0000 140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Денежные взыскания (штрафы) за нарушение зак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нодательства Российской Федерации о размещении заказов на поставки товаров, выполнение работ, оказание услуг для нужд городских округов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1 16 90040 04 0000 140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2C7539" w:rsidRPr="00376E3F" w:rsidTr="005038C9">
        <w:tc>
          <w:tcPr>
            <w:tcW w:w="1101" w:type="dxa"/>
          </w:tcPr>
          <w:p w:rsidR="002C7539" w:rsidRPr="00376E3F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376E3F" w:rsidRDefault="002C7539" w:rsidP="005038C9">
            <w:pPr>
              <w:jc w:val="center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1 17 01040 04 0000 180</w:t>
            </w:r>
          </w:p>
        </w:tc>
        <w:tc>
          <w:tcPr>
            <w:tcW w:w="5567" w:type="dxa"/>
          </w:tcPr>
          <w:p w:rsidR="002C7539" w:rsidRPr="00376E3F" w:rsidRDefault="002C7539" w:rsidP="005038C9">
            <w:pPr>
              <w:jc w:val="both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Невыясненные поступления, зачисляемые в бю</w:t>
            </w:r>
            <w:r w:rsidRPr="00376E3F">
              <w:rPr>
                <w:sz w:val="24"/>
                <w:szCs w:val="24"/>
              </w:rPr>
              <w:t>д</w:t>
            </w:r>
            <w:r w:rsidRPr="00376E3F">
              <w:rPr>
                <w:sz w:val="24"/>
                <w:szCs w:val="24"/>
              </w:rPr>
              <w:t xml:space="preserve">жеты городских округов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1 17 02000 04 0000 180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Возмещение потерь сельскохозяйственного прои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водства, связанных с изъятием сельскохозяйстве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ных угодий, расположенных на территориях горо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ских округов (по обязательствам, возникшим до 1 января 2008 года)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1 17 08000 01 0000 180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Суммы по искам о возмещении вреда, причиненн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го окружающей среде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1 18 04000 04 0000 180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трансфертов, имеющих целевое назначение, прошлых лет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1 18 04010 04 0000 180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бюджетов городских округов от возврата остатков субсидий и субвенций прошлых лет н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бюджетными организациями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1 18 04020 04 0000 151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бюджетов городских округов</w:t>
            </w:r>
            <w:r>
              <w:rPr>
                <w:sz w:val="24"/>
                <w:szCs w:val="24"/>
              </w:rPr>
              <w:t xml:space="preserve"> от возврата остатков субсидий,</w:t>
            </w:r>
            <w:r w:rsidRPr="00006770">
              <w:rPr>
                <w:sz w:val="24"/>
                <w:szCs w:val="24"/>
              </w:rPr>
              <w:t xml:space="preserve"> субвенций</w:t>
            </w:r>
            <w:r>
              <w:rPr>
                <w:sz w:val="24"/>
                <w:szCs w:val="24"/>
              </w:rPr>
              <w:t xml:space="preserve"> и иных межбюдже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трансфертов, имеющих целевое назначение,</w:t>
            </w:r>
            <w:r w:rsidRPr="00006770">
              <w:rPr>
                <w:sz w:val="24"/>
                <w:szCs w:val="24"/>
              </w:rPr>
              <w:t xml:space="preserve"> прошлых лет</w:t>
            </w:r>
            <w:r>
              <w:rPr>
                <w:sz w:val="24"/>
                <w:szCs w:val="24"/>
              </w:rPr>
              <w:t>,</w:t>
            </w:r>
            <w:r w:rsidRPr="00006770">
              <w:rPr>
                <w:sz w:val="24"/>
                <w:szCs w:val="24"/>
              </w:rPr>
              <w:t xml:space="preserve"> из бюджетов государственных вн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бюджетных фондов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1 19 04000 04 0000 151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озврат остатков субсидий,</w:t>
            </w:r>
            <w:r w:rsidRPr="00006770">
              <w:rPr>
                <w:sz w:val="24"/>
                <w:szCs w:val="24"/>
              </w:rPr>
              <w:t xml:space="preserve"> субвенций </w:t>
            </w:r>
            <w:r>
              <w:rPr>
                <w:sz w:val="24"/>
                <w:szCs w:val="24"/>
              </w:rPr>
              <w:t>и иных межбюджетных трансфертов, имеющих целевое назначение,</w:t>
            </w:r>
            <w:r w:rsidRPr="00006770">
              <w:rPr>
                <w:sz w:val="24"/>
                <w:szCs w:val="24"/>
              </w:rPr>
              <w:t xml:space="preserve"> прошлых лет</w:t>
            </w:r>
            <w:r>
              <w:rPr>
                <w:sz w:val="24"/>
                <w:szCs w:val="24"/>
              </w:rPr>
              <w:t>,</w:t>
            </w:r>
            <w:r w:rsidRPr="00006770">
              <w:rPr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1 19 06031 06 0000 151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Возврат остатков субсидий и субвенций из Пенс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 xml:space="preserve">онного фонда Российской Федерации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1 19 06032 07 0000 151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Возврат остатков субсидий и субвенций из Фонда социального страхования Российской Федерации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1 19 06033 08 0000 151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Возврат остатков субсидий и субвенций из Фед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рального фонда обязательного медицинского стр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хования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1 19 06034 09 0000 151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Возврат остатков субсидий и субвенций из терр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ториальных фондов обязательного медицинского страхования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2 01 04000 04 0000 180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Безвозмездные поступления от нерезидентов в бюджеты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2 02 01001 04 0000 151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Дотации бюджетам городских округов на выравн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вание бюджетной обеспеченности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2 02 01003 04 0000 151 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Дотации бюджетам городских округов на поддер</w:t>
            </w:r>
            <w:r w:rsidRPr="00006770">
              <w:rPr>
                <w:sz w:val="24"/>
                <w:szCs w:val="24"/>
              </w:rPr>
              <w:t>ж</w:t>
            </w:r>
            <w:r w:rsidRPr="00006770">
              <w:rPr>
                <w:sz w:val="24"/>
                <w:szCs w:val="24"/>
              </w:rPr>
              <w:t>ку мер по обеспечению сбалансированности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2 02 01008 04 0000 151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Дотации бюджетам городских округов на поощр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ние достижения наилучших показателей деятел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ности органов местного самоуправления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2 02 01999 04 0000 151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дотации бюджетам городских округов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2 02 02003 04 0000 151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рефо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мирование муниципальных финансов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2 02 02004 04 0000 151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разв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тие социальной и инженерной инфраструктуры м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ниципальных образований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2 02 02008 04 0000 151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жильем молодых семей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2 02 02009 04 0000 151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гос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дарственную поддержку малого и среднего пре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принимательства, включая крестьянские (ферме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 xml:space="preserve">ские) хозяйства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2 02 02021 04 0000 151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осущ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ствление капитального ремонта гидротехнических сооружений, находящихся в муниципальной собс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венности, и бесхозяйственных гидротехнических сооружений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2 02 02022 04 0000 151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внедр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ние инновационных образовательных программ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2 02 02023 04 0000 151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внедр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ние современных образовательных технологий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2 02 02024 04 0000 151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дене</w:t>
            </w:r>
            <w:r w:rsidRPr="00006770">
              <w:rPr>
                <w:sz w:val="24"/>
                <w:szCs w:val="24"/>
              </w:rPr>
              <w:t>ж</w:t>
            </w:r>
            <w:r w:rsidRPr="00006770">
              <w:rPr>
                <w:sz w:val="24"/>
                <w:szCs w:val="24"/>
              </w:rPr>
              <w:t>ные выплаты медицинскому персоналу фельдше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ско-акушерских пунктов, врачам, фельдшерам и медицинским сестрам скорой медицинской пом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щи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2 02 02036 04 0000 151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жильем молодых семей и молодых специал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стов, проживающих и работающих в сельской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стности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2 02 02041 04 0000 151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sz w:val="24"/>
                <w:szCs w:val="24"/>
              </w:rPr>
              <w:t>на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тельство,</w:t>
            </w:r>
            <w:r w:rsidRPr="00006770">
              <w:rPr>
                <w:sz w:val="24"/>
                <w:szCs w:val="24"/>
              </w:rPr>
              <w:t xml:space="preserve"> модернизацию</w:t>
            </w:r>
            <w:r>
              <w:rPr>
                <w:sz w:val="24"/>
                <w:szCs w:val="24"/>
              </w:rPr>
              <w:t>, ремонт и содержание</w:t>
            </w:r>
            <w:r w:rsidRPr="00006770">
              <w:rPr>
                <w:sz w:val="24"/>
                <w:szCs w:val="24"/>
              </w:rPr>
              <w:t xml:space="preserve"> а</w:t>
            </w:r>
            <w:r w:rsidRPr="00006770">
              <w:rPr>
                <w:sz w:val="24"/>
                <w:szCs w:val="24"/>
              </w:rPr>
              <w:t>в</w:t>
            </w:r>
            <w:r w:rsidRPr="00006770">
              <w:rPr>
                <w:sz w:val="24"/>
                <w:szCs w:val="24"/>
              </w:rPr>
              <w:t>томобильных дорог общего пользования, в том числе дорог в поселениях (за исключением автом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бильных дорог федерального значения)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2 02 02042 04 0000 151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гос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дарственную поддержку внедрения комплексных мер модернизации образования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2 02 02044 04 0000 151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автомобильными дорогами новых микрора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онов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2 02 02046 04 0000 151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реал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зацию мероприятий. Предусмотренных регионал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ной программой переселения, включенной в Гос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дарственную программу по оказанию содействия добровольному переселению в Российскую Фед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рацию соотечественников проживающих за  руб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жом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2 02 02051 04 0000 151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реал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зацию федеральных целевых программ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2 02 02068 04 0000 151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плектование книжных фондов библиотек муниц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пальных образований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предо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тавление грантов в области науки, культуры, и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 xml:space="preserve">кусства и средств массовой информации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созд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ние технопарков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сове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шенствование организации питания учащихся в общеобразовательных учреждениях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закрытых административно-территориальных образований на развитие и по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держку социальной и инженерной инфраструктуры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2 02 02076 04 0000 151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разв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тие и поддержку социальной, инженерной и инн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вационной инфраструктуры наукоградов Росси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 xml:space="preserve">ской Федерации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2 02 02077 04 0000 151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жетные инвестиции в объекты капитального стро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тельства собственности муниципальных образов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 xml:space="preserve">ний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жетные инвестиции для модернизации объектов коммунальной инфраструктуры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2 02 02079 04 0000 151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перес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ление граждан из жилищного фонда, признанного непригодным для проживания, и (или) жилищного фонда с высоким уровнем износа (более 70 проце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тов)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2 02 02080 04 0000 151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для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печения земельных участков коммунальной инфр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структурой в целях жилищного строительства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мер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приятия по обеспечению жильем иных категорий граждан на основании решений Правительства Ро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мероприятий по капитальному ремонту мн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гоквартирных домов и переселению граждан из аварийного жилищного фонда за счет средств,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2 02 02088 04 0001 151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мероприятий по капитальному ремонту мн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гоквартирных домов за счет средств, поступивших от государственной корпорации Фонд содействия реформированию жилищно-коммунального хозя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2 02 02088 04 0002 151 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мероприятий по переселению граждан из аварийного жилищного фонда за счет средств,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ступивших от государственной корпорации Фонд содействия реформированию  жилищно-коммунального хозяйства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2 02 02088 04 0004 151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мероприятий по переселение граждан из ав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рийного жилищного фонда с учетом необходим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развития малоэтажного жилищного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 за счет средств, поступивших от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венной корпорации – Фонда содействия реформ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рованию жилищно-коммунального хозяйства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мероприятий по капитальному ремонту мн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гоквартирных домов и переселению граждан из аварийного жилищного фонда за счет средств бюджетов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2 02 02089 04 0001 151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мероприятий по капитальному ремонту мн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гоквартирных домов за счет средств бюджетов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2 02 02089 04 0002 151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обесп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чение мероприятий по переселению граждан из аварийного жилищного фонда за счет средств бюджетов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2 02 02089 04 0004 151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мероприятий по переселению граждан из аварийного жилищного фонда с учетом необход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мости развития малоэтажного жилищного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 за счет средств бюджетов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2 02 02096 04 0000 151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Субсидии бюджетам городских округов на комб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корма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2 02 02102 04 0000 151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закупку автотранспортных средств и коммунальной техн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2 02 02104 04 0000 151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зацию дистанционного обучения инвалидов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2 02 02105 04 0000 151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дение противоаварийных мероприятий в зданиях государственных и муниципальных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учреждений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2 02 02999 04 0000 151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оплату жилищно-коммунальных услуг отдельным катег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риям граждан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осущ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ствление полномочий по подготовке проведения статистических переписей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гос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дарственную регистрацию актов гражданского с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стояния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печение мер социальной поддержки для лиц, н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гражденных знаком «Почетный донор СССР», «Почетный донор России»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орг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низацию, регулирование и охрану водных биолог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ческих ресурсов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2 02 03006 04 0000 151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охрану и использование объектов животного мира, отн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сенных к объектам охоты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2 02 03007 04 0000 151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с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ставление (изменение и дополнение) списков ка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дидатов в присяжные заседатели федеральных с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дов общей юрисдикции в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печение мер социальной поддержки ветеранов тр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да и тружеников тыла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2 02 03009 04 0000 151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выпл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ту ежемесячного пособия на ребенка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2 02 03010 04 0000 151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пер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возку несовершеннолетних, самовольно ушедших из семей, детских домов, школ-интернатов, спец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альных учебно-воспитательных и иных детских у</w:t>
            </w:r>
            <w:r w:rsidRPr="00006770">
              <w:rPr>
                <w:sz w:val="24"/>
                <w:szCs w:val="24"/>
              </w:rPr>
              <w:t>ч</w:t>
            </w:r>
            <w:r w:rsidRPr="00006770">
              <w:rPr>
                <w:sz w:val="24"/>
                <w:szCs w:val="24"/>
              </w:rPr>
              <w:t>реждений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2 02 03011 04 0000 151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гос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дарственные единовременные пособия и ежемеся</w:t>
            </w:r>
            <w:r w:rsidRPr="00006770">
              <w:rPr>
                <w:sz w:val="24"/>
                <w:szCs w:val="24"/>
              </w:rPr>
              <w:t>ч</w:t>
            </w:r>
            <w:r w:rsidRPr="00006770">
              <w:rPr>
                <w:sz w:val="24"/>
                <w:szCs w:val="24"/>
              </w:rPr>
              <w:t>ные денежные компенсации гражданам при во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никновении поствакцинальных осложнений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2 02 03012 04 0000 151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выпл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2 02 03013 04 0000 151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печение мер социальной поддержки реабилитир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ванных лиц, признанных пострадавшими от пол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тических репрессий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поо</w:t>
            </w:r>
            <w:r w:rsidRPr="00006770">
              <w:rPr>
                <w:sz w:val="24"/>
                <w:szCs w:val="24"/>
              </w:rPr>
              <w:t>щ</w:t>
            </w:r>
            <w:r w:rsidRPr="00006770">
              <w:rPr>
                <w:sz w:val="24"/>
                <w:szCs w:val="24"/>
              </w:rPr>
              <w:t>рение лучших учителей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осущ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ствление первичного воинского учета на террит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риях, где отсутствуют военные комиссариаты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осущ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ствление отдельных полномочий в области лесных отношений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2 02 03019 04 0000 151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осущ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ствление отдельных полномочий в области водных отношений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2 02 03020 04 0000 151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выпл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ту единовременного пособия всех формах устро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ства детей, лишенных родительского попечения,  в семью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2 02 03021 04 0000 151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ежем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сячное денежное вознаграждение за классное рук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водство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доставление гражданам субсидий на оплату жилого помещения и коммунальных услуг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</w:t>
            </w:r>
            <w:r w:rsidRPr="00006770">
              <w:rPr>
                <w:sz w:val="24"/>
                <w:szCs w:val="24"/>
              </w:rPr>
              <w:t>ы</w:t>
            </w:r>
            <w:r w:rsidRPr="00006770">
              <w:rPr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2 02 03025 04 0000 151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осущ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ствление полномочий Российской Федерации в о</w:t>
            </w:r>
            <w:r w:rsidRPr="00006770">
              <w:rPr>
                <w:sz w:val="24"/>
                <w:szCs w:val="24"/>
              </w:rPr>
              <w:t>б</w:t>
            </w:r>
            <w:r w:rsidRPr="00006770">
              <w:rPr>
                <w:sz w:val="24"/>
                <w:szCs w:val="24"/>
              </w:rPr>
              <w:t>ласти содействия занятости населения, включая расходы по осуществлению этих полномочий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2 02 03026 04 0000 151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печение жилыми помещениями детей-сирот, детей, оставшихся без попечения родителей, а также 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тей, находящихся под опекой (попечительством), не имеющих закрепленного жилого помещения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2 02 03027 04 0000 151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соде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 xml:space="preserve">жание ребенка в семье опекуна и приемной семье, а также </w:t>
            </w:r>
            <w:r>
              <w:rPr>
                <w:sz w:val="24"/>
                <w:szCs w:val="24"/>
              </w:rPr>
              <w:t xml:space="preserve">вознаграждение, причитающееся </w:t>
            </w:r>
            <w:r w:rsidRPr="00006770">
              <w:rPr>
                <w:sz w:val="24"/>
                <w:szCs w:val="24"/>
              </w:rPr>
              <w:t>приемному родителю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2 02 03029 04 0000 151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пенсацию части родительской платы за содержание ребенка в муниципальных образовательных учре</w:t>
            </w:r>
            <w:r w:rsidRPr="00006770">
              <w:rPr>
                <w:sz w:val="24"/>
                <w:szCs w:val="24"/>
              </w:rPr>
              <w:t>ж</w:t>
            </w:r>
            <w:r w:rsidRPr="00006770">
              <w:rPr>
                <w:sz w:val="24"/>
                <w:szCs w:val="24"/>
              </w:rPr>
              <w:t>дениях, реализующих основную общеобразов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тельную программу дошкольного образования</w:t>
            </w:r>
            <w:r>
              <w:rPr>
                <w:sz w:val="24"/>
                <w:szCs w:val="24"/>
              </w:rPr>
              <w:t>х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2 02 03030 04 0000 151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печение жильем инвалидов войны и инвалидов боевых действий, участников Великой Отечестве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ной войны, ветеранов боевых действий, военн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служащих, проходивших военную службу в период с 22 июня 1941 года по 3 сентября 1945 года, гра</w:t>
            </w:r>
            <w:r w:rsidRPr="00006770">
              <w:rPr>
                <w:sz w:val="24"/>
                <w:szCs w:val="24"/>
              </w:rPr>
              <w:t>ж</w:t>
            </w:r>
            <w:r w:rsidRPr="00006770">
              <w:rPr>
                <w:sz w:val="24"/>
                <w:szCs w:val="24"/>
              </w:rPr>
              <w:t>дан награжденных знаком «Жителю блокадного Ленинграда», лиц, работавших на военных объе</w:t>
            </w:r>
            <w:r w:rsidRPr="00006770">
              <w:rPr>
                <w:sz w:val="24"/>
                <w:szCs w:val="24"/>
              </w:rPr>
              <w:t>к</w:t>
            </w:r>
            <w:r w:rsidRPr="00006770">
              <w:rPr>
                <w:sz w:val="24"/>
                <w:szCs w:val="24"/>
              </w:rPr>
              <w:t>тах в период Великой Отечественной войны, чл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нов семей погибших (умерших) инвалидов войны, участников Великой Отечественной войны, ветер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нов боевых действий, инвалидов и семей, имеющих детей инвалидов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озд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ровление детей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2 02 03034 04 0000 15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обе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печение равной доступности услуг общественного транспорта на территории соответствующего суб</w:t>
            </w:r>
            <w:r w:rsidRPr="00006770">
              <w:rPr>
                <w:sz w:val="24"/>
                <w:szCs w:val="24"/>
              </w:rPr>
              <w:t>ъ</w:t>
            </w:r>
            <w:r w:rsidRPr="00006770">
              <w:rPr>
                <w:sz w:val="24"/>
                <w:szCs w:val="24"/>
              </w:rPr>
              <w:t>екта Российской Федерации для отдельных катег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рий граждан, оказание мер социальной поддержки которым относится к ведению Российской Федер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держку овцеводства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2 02 03036 04 0000 151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держку элитного семеноводства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2 02 03038 04 0000 151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держку льна и конопли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2 02 03039 04 0000 151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з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кладку и уход за многолетними насаждениями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2 02 03040 04 0000 151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пенсации части затрат по страхованию урожая сельскохозяйственных культур, урожая  многоле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них насаждений и посадок многолетних насажд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во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мещение сельскохозяйственным товаропроизвод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телям (кроме личных подсобных хозяйств и сел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скохозяйственных потребительских кооперативов), организациям агропромышленного комплекса н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зависимо от их организационно-правовых форм, крестьянским (фермерским) хозяйствам и орган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зациям потребительской кооперации части затрат на уплату процентов по кредитам, полученным в российских кредитных организациях, и займам,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лученным в сельскохозяйственных кредитных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требительских кооперативах в 2007-2010 годах на срок до 1 года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держку северного оленеводства и табунного кон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водства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по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держку племенного животноводства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во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мещение части затрат на уплату процентов орган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зациям, осуществляющим промышленное рыб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водство, независимо от их организационно-правовых форм по инвестиционным кредитам,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лученным в российских кредитных организациях в 2007-2010 годах на приобретение племенного м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териала рыб, техники и оборудования для промы</w:t>
            </w:r>
            <w:r w:rsidRPr="00006770">
              <w:rPr>
                <w:sz w:val="24"/>
                <w:szCs w:val="24"/>
              </w:rPr>
              <w:t>ш</w:t>
            </w:r>
            <w:r w:rsidRPr="00006770">
              <w:rPr>
                <w:sz w:val="24"/>
                <w:szCs w:val="24"/>
              </w:rPr>
              <w:t>ленного рыбоводства на срок до пяти лет, на стро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тельство, реконструкцию и модернизацию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плексов (ферм) по осуществлению промышленного рыбоводства на срок до восьми лет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во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мещение сельскохозяйственным товаропроизвод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телям, организациям агропромышленного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плекса независимо от их организационно-правовых форм и крестьянским (фермерским) хозяйствам, сельскохозяйственным потребительским коопер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тивам части затрат на уплату процентов по инв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стиционным кредитам, полученным в российских кредитных организациях, и займам полученным в сельскохозяйственных кредитных потребительских кооперативах в 2004-2010 годах на срок до 10 лет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2 02 03046 04 0000 151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во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мещение гражданам, ведущим личное подсобное хозяйство, сельскохозяйственным потребительским кооперативам, крестьянским (фермерским) хозя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ствам части затрат на уплату процентов по кред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там, полученным в российских кредитных орган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зациях, и займам, полученным в сельскохозяйс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 xml:space="preserve">венных кредитных потребительских кооперативах в 2005-2010 годах на срок до 8 лет 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2 02 03048 04 0000 151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пенсацию части затрат на приобретение средств химизации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2 02 03049 04 0000 151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оказ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ние высокотехнологичной медицинской помощи гражданам Российской Федерации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2 02 03051 04 0000 151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ко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пенсацию части затрат на приобретение средств химической защиты растений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2 02 03052 04 0000 151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разв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тие консультационной помощи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2 02 03055 04 0000 151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дене</w:t>
            </w:r>
            <w:r w:rsidRPr="00006770">
              <w:rPr>
                <w:sz w:val="24"/>
                <w:szCs w:val="24"/>
              </w:rPr>
              <w:t>ж</w:t>
            </w:r>
            <w:r w:rsidRPr="00006770">
              <w:rPr>
                <w:sz w:val="24"/>
                <w:szCs w:val="24"/>
              </w:rPr>
              <w:t>ные выплаты медицинскому персоналу фельдше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ско-акушерских пунктов, врачам, фельдшерам и медицинской сестрам скорой медицинской помощи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2 02 03069 04 0000 151</w:t>
            </w:r>
          </w:p>
        </w:tc>
        <w:tc>
          <w:tcPr>
            <w:tcW w:w="5567" w:type="dxa"/>
          </w:tcPr>
          <w:p w:rsidR="002C7539" w:rsidRPr="0036295E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печение жильем отдельных категорий граждан,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тановленных Федеральным Законом от 12 января 1995 года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5-ФЗ «О ветеранах», в соответствии с Указом Президента Российской Федерации от 07 мая 2008 года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714 «Об обеспечении жильем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теранов Великой Отечественной войны 1941-1945 годов»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2 02 03070 04 0000 151</w:t>
            </w:r>
          </w:p>
        </w:tc>
        <w:tc>
          <w:tcPr>
            <w:tcW w:w="5567" w:type="dxa"/>
          </w:tcPr>
          <w:p w:rsidR="002C7539" w:rsidRPr="0036295E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печение жильем отдельных категорий граждан,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тановленных Федеральным Законом от 12 января 1995 года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5-ФЗ «О ветеранах» и от 24 ноября 1995 года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181-ФЗ «О социальной защите инвал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в Российской Федерации»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006770">
              <w:rPr>
                <w:sz w:val="24"/>
                <w:szCs w:val="24"/>
              </w:rPr>
              <w:t>02 03999 04 0000 151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2 02 04005 04 0000 151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Межбюджетные трансферты, передаваемые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жетам городских округов на обеспечение равного с Министерством внутренних дел Российской Фед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рации повышения денежного довольствия сотру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никам и заработной платы работникам подраздел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ний милиции общественной безопасности и соц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альных выплат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2 02 0410 04 0000 151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Межбюджетные трансферты, передаваемые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жетам городских округов на переселение граждан из закрытых административно-территориальных образований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2 02 04011 04 0000 151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Межбюджетные трансферты, передаваемые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жетам городских округов на премирование побед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телей Всероссийского конкурса на звание «Самый благоустроенный город России»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2 02 04012 04 0000 151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Межбюджетные трансферты, передаваемые бю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жетам городских округов для компенсации допо</w:t>
            </w:r>
            <w:r w:rsidRPr="00006770">
              <w:rPr>
                <w:sz w:val="24"/>
                <w:szCs w:val="24"/>
              </w:rPr>
              <w:t>л</w:t>
            </w:r>
            <w:r w:rsidRPr="00006770">
              <w:rPr>
                <w:sz w:val="24"/>
                <w:szCs w:val="24"/>
              </w:rPr>
              <w:t>нительных расходов, возникших в результате 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шений, принятых органами власти другого уровня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2 02 04017 04 0000 151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жетам городских округов на осуществление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дельных полномочий в области лекарственного обеспечения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2 02 04999 04 0000 151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2 02 09013 04 0000 151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федерального бюджета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2 02 09023 04 0000 151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бюджетов субъектов Росси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2 02 09054 04 0000 151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бюджетов муниципальных ра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онов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2 02 09064 04 0000 151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родских округов от бюджетов поселений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2 02 09071 04 0000 151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бюджета Пенсионного фонда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2 02 09072 04 0000 151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бюджета Фонда социального страхования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2 02 09073 04 0000 151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бюджета Федерального фонда обязательного медицинского страхования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2 02 09074 04 0000 151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 от бюджетов территориальных фондов обязательного медицинского страхования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2 03 04000 04 0000 180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Безвозмездные поступления от государственных организаций в бюджеты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2 03 10001 04 0001 180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Безвозмездные поступления в бюджеты городских округов от государственной корпорации Фонд с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действия реформированию жилищно-коммунального хозяйства на обеспечение мер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приятий по капитальному ремонту многокварти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ных домов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2 03 10001 04 0002 180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Безвозмездные поступления в бюджеты городских округов от государственной корпорации Фонд с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действия реформированию жилищно-коммунального хозяйства на обеспечение мер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приятий по переселению граждан из аварийного жилищного фонда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2 03 10001 04 0004 180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приятий по переселению граждан из аварийного жилищного фонда с учетом необходимости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тия малоэтажного жилищного строительства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2 07 04000 04 0000 180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безвозмездные поступления в бюджеты 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2 08 04000 04 0000 180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Перечисление из бюджетов городских округов (в бюджеты городских округов) для осуществления возврата (зачета) излишне уплаченных или изли</w:t>
            </w:r>
            <w:r w:rsidRPr="00006770">
              <w:rPr>
                <w:sz w:val="24"/>
                <w:szCs w:val="24"/>
              </w:rPr>
              <w:t>ш</w:t>
            </w:r>
            <w:r w:rsidRPr="00006770">
              <w:rPr>
                <w:sz w:val="24"/>
                <w:szCs w:val="24"/>
              </w:rPr>
              <w:t>не взысканных сумм налогов, сборов и иных пл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тежей, а также сумм процентов за несвоевременное осуществление такого возврата и процентов, н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численных на излишне взысканные суммы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092 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3 04 04000 04 0000 180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Целевые отчисления от лотерей городских округов 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01 02 00 00 04 0000 710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>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01 02 00 00 04 0000 810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Погашение бюджетами городских округов кред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тов от кредитных организаций в валюте Росси</w:t>
            </w:r>
            <w:r w:rsidRPr="00006770">
              <w:rPr>
                <w:sz w:val="24"/>
                <w:szCs w:val="24"/>
              </w:rPr>
              <w:t>й</w:t>
            </w:r>
            <w:r w:rsidRPr="00006770">
              <w:rPr>
                <w:sz w:val="24"/>
                <w:szCs w:val="24"/>
              </w:rPr>
              <w:t xml:space="preserve">ской Федерации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01 03 00 00 04 0000 710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Получение кредитов от других бюджетов бюдже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ной системы Российской Федерации бюджетами городских округов в валюте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01 03 00 00 04 0000 810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Погашение бюджетами городских округов кред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тов от других бюджетов бюджетной системы Ро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сийской Федерации  в валюте Российской Федер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01 05 01 01 04 0000 510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Увеличение остатков денежных средств финанс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вого резерва бюджета городского округа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01 05 02 01 04 0000 510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01 05 01 01 04 0000 610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Уменьшение остатков денежных средств финанс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вых резервов бюджета городского округа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01 05 02 01 04 0000 610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01 06 04 00 04 0000 810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тий ведет к возникновению права регрессного тр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01 06 05 01 04 0000 640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Возврат бюджетных кредитов, предоставленных юридическим лицам из бюджетов городских окр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гов в валюте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01 06 05 02 04 0000 640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городских округов в в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люте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01 06 05 02 04 0000 540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рации из бюджетов городских округов в валюте Российской Федерации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2C7539" w:rsidRPr="00006770" w:rsidRDefault="002C7539" w:rsidP="00961EDB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Комитет по управлению имуществом города Бел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курихи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1 11 01040 04 0000 120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1 11 02084 04 0000 120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 xml:space="preserve">ходящихся в собственности городских округов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1 11 05010 04 0000 120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Доходы, получаемые в виде арендной платы за з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мельные участки, государственная собственность на которые не разграничена и которые располож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 1 11 05024 04 0000 120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венности городских округов (за исключением з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мельных участков муниципальных автономных у</w:t>
            </w:r>
            <w:r w:rsidRPr="00006770">
              <w:rPr>
                <w:sz w:val="24"/>
                <w:szCs w:val="24"/>
              </w:rPr>
              <w:t>ч</w:t>
            </w:r>
            <w:r w:rsidRPr="00006770">
              <w:rPr>
                <w:sz w:val="24"/>
                <w:szCs w:val="24"/>
              </w:rPr>
              <w:t>реждений)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1 11 05034 04 0000 120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сдачи в аренду имущества, находящег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ся в оперативном управлении органов управления городских округов и созданных ими учреждений (за исключением имущества муниципальных авт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номных учреждений)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1 11 07014 04 0000 120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перечисления части прибыли, оста</w:t>
            </w:r>
            <w:r w:rsidRPr="00006770">
              <w:rPr>
                <w:sz w:val="24"/>
                <w:szCs w:val="24"/>
              </w:rPr>
              <w:t>ю</w:t>
            </w:r>
            <w:r w:rsidRPr="00006770">
              <w:rPr>
                <w:sz w:val="24"/>
                <w:szCs w:val="24"/>
              </w:rPr>
              <w:t>щейся после уплаты налогов и иных обязательных платежей   муниципальных унитарных предпр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ятий, созданных городскими округами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1 11 08040 04 0000 120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Средства, получаемые от передачи имущества, н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ходящегося в собственности городских округов (за исключением имущества муниципальных автоно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ных учреждений, а также имущества муниципал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ных унитарных предприятий, в том числе казе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ных), в залог, в доверительное управление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1 11 09014 04 0000 120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ального и двойного назначения, находящимися в собственности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1 11 09024 04 0000 120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1 11 09034 04 0000 120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эксплуатации и использования имущ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ства автомобильных дорог, находящихся в собс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1 11 09044 04 0000 120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номных учреждений, а также имущества муниц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пальных унитарных предприятий, в том числе к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зенных)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1 13 03040 04 0000 130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доходы от оказания платных услуг получ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телями средств бюджетов городских округов и компенсации затрат бюджетов городских округов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1 14 01040 04 0000 410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продажи квартир, находящихся в собс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венности городских округов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1 14 02030 04 0000 410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муниципальных автономных учрежд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ний, а также имущества муниципальных унита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ных предприятий, в том числе казенных), в части реализации основных средств по указанному им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 xml:space="preserve">ществу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1 14 02030 04 0000 440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муниципальных автономных учрежд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ний, а также имущества муниципальных унита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ных предприятий, в том числе казенных),  в части реализации материальных запасов по указанному имуществу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166 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1 14 02032 04 0000 410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</w:t>
            </w:r>
            <w:r w:rsidRPr="00006770">
              <w:rPr>
                <w:sz w:val="24"/>
                <w:szCs w:val="24"/>
              </w:rPr>
              <w:t>х</w:t>
            </w:r>
            <w:r w:rsidRPr="00006770">
              <w:rPr>
                <w:sz w:val="24"/>
                <w:szCs w:val="24"/>
              </w:rPr>
              <w:t>ся в ведении органов управления городских окр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гов (за исключением имущества муниципальных автономных учреждений), в части реализации о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новных средств по указанному имуществу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1 14 02032 04 0000 440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</w:t>
            </w:r>
            <w:r w:rsidRPr="00006770">
              <w:rPr>
                <w:sz w:val="24"/>
                <w:szCs w:val="24"/>
              </w:rPr>
              <w:t>х</w:t>
            </w:r>
            <w:r w:rsidRPr="00006770">
              <w:rPr>
                <w:sz w:val="24"/>
                <w:szCs w:val="24"/>
              </w:rPr>
              <w:t>ся в ведении органов управления городских окр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гов (за исключением имущества муниципальных автономных учреждений), в части реализации м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териальных запасов по указанному имуществу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1 14 02033 04 0000 410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реализации иного имущества, наход</w:t>
            </w:r>
            <w:r w:rsidRPr="00006770">
              <w:rPr>
                <w:sz w:val="24"/>
                <w:szCs w:val="24"/>
              </w:rPr>
              <w:t>я</w:t>
            </w:r>
            <w:r w:rsidRPr="00006770">
              <w:rPr>
                <w:sz w:val="24"/>
                <w:szCs w:val="24"/>
              </w:rPr>
              <w:t>щегося в собственности городских округов (за и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ключением имущества муниципальных автоно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ных учреждений, а также имущества муниципал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ных унитарных предприятий, в том числе казе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ных), в части реализации основных средств по ук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занному имуществу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1 14 02033 04 0000 440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реализации иного имущества, наход</w:t>
            </w:r>
            <w:r w:rsidRPr="00006770">
              <w:rPr>
                <w:sz w:val="24"/>
                <w:szCs w:val="24"/>
              </w:rPr>
              <w:t>я</w:t>
            </w:r>
            <w:r w:rsidRPr="00006770">
              <w:rPr>
                <w:sz w:val="24"/>
                <w:szCs w:val="24"/>
              </w:rPr>
              <w:t>щегося в собственности городских округов (за и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ключением имущества муниципальных автоно</w:t>
            </w:r>
            <w:r w:rsidRPr="00006770">
              <w:rPr>
                <w:sz w:val="24"/>
                <w:szCs w:val="24"/>
              </w:rPr>
              <w:t>м</w:t>
            </w:r>
            <w:r w:rsidRPr="00006770">
              <w:rPr>
                <w:sz w:val="24"/>
                <w:szCs w:val="24"/>
              </w:rPr>
              <w:t>ных учреждений, а также имущества муниципал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ных унитарных предприятий, в том числе казе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ных), в части реализации материальных запасов по указанному имуществу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1 14 03040 04 0000 410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Средства от распоряжения и реализации конфиск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1 14 03040 04 0000 440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Средства от распоряжения и реализации конфиск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ванного и иного имущества, обращенного в доходы городских округов (в части реализации материал</w:t>
            </w:r>
            <w:r w:rsidRPr="00006770">
              <w:rPr>
                <w:sz w:val="24"/>
                <w:szCs w:val="24"/>
              </w:rPr>
              <w:t>ь</w:t>
            </w:r>
            <w:r w:rsidRPr="00006770">
              <w:rPr>
                <w:sz w:val="24"/>
                <w:szCs w:val="24"/>
              </w:rPr>
              <w:t>ных запасов по указанному имуществу)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1 14 04040 04 0000 420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продажи нематериальных активов, н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ходящихся в собственности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1 14 06012 04 0000 430</w:t>
            </w:r>
          </w:p>
        </w:tc>
        <w:tc>
          <w:tcPr>
            <w:tcW w:w="5567" w:type="dxa"/>
          </w:tcPr>
          <w:p w:rsidR="002C7539" w:rsidRPr="00006770" w:rsidRDefault="002C7539" w:rsidP="00961EDB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продажи земельных участков, госуда</w:t>
            </w:r>
            <w:r w:rsidRPr="00006770">
              <w:rPr>
                <w:sz w:val="24"/>
                <w:szCs w:val="24"/>
              </w:rPr>
              <w:t>р</w:t>
            </w:r>
            <w:r w:rsidRPr="00006770">
              <w:rPr>
                <w:sz w:val="24"/>
                <w:szCs w:val="24"/>
              </w:rPr>
              <w:t>ственная собственность на которые не разгранич</w:t>
            </w:r>
            <w:r w:rsidRPr="00006770">
              <w:rPr>
                <w:sz w:val="24"/>
                <w:szCs w:val="24"/>
              </w:rPr>
              <w:t>е</w:t>
            </w:r>
            <w:r w:rsidRPr="00006770">
              <w:rPr>
                <w:sz w:val="24"/>
                <w:szCs w:val="24"/>
              </w:rPr>
              <w:t>на и которые расположены в границах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1 14 06024 04 0000 430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продажи земельных участков, наход</w:t>
            </w:r>
            <w:r w:rsidRPr="00006770">
              <w:rPr>
                <w:sz w:val="24"/>
                <w:szCs w:val="24"/>
              </w:rPr>
              <w:t>я</w:t>
            </w:r>
            <w:r w:rsidRPr="00006770">
              <w:rPr>
                <w:sz w:val="24"/>
                <w:szCs w:val="24"/>
              </w:rPr>
              <w:t>щихся в собственности городских округов (за и</w:t>
            </w:r>
            <w:r w:rsidRPr="00006770">
              <w:rPr>
                <w:sz w:val="24"/>
                <w:szCs w:val="24"/>
              </w:rPr>
              <w:t>с</w:t>
            </w:r>
            <w:r w:rsidRPr="00006770">
              <w:rPr>
                <w:sz w:val="24"/>
                <w:szCs w:val="24"/>
              </w:rPr>
              <w:t>ключением земельных участков муниципальных автономных учреждений)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1 16 32040 04 0000 140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Возмещение сумм, израсходованных незаконно или не по целевому назначению, а также доходов, п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лученных от их использования (в части бюджетов городских округов)</w:t>
            </w:r>
          </w:p>
        </w:tc>
      </w:tr>
      <w:tr w:rsidR="002C7539" w:rsidRPr="00376E3F" w:rsidTr="005038C9">
        <w:tc>
          <w:tcPr>
            <w:tcW w:w="1101" w:type="dxa"/>
          </w:tcPr>
          <w:p w:rsidR="002C7539" w:rsidRPr="00376E3F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376E3F" w:rsidRDefault="002C7539" w:rsidP="005038C9">
            <w:pPr>
              <w:jc w:val="center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1 17 01040 04 0000 180</w:t>
            </w:r>
          </w:p>
        </w:tc>
        <w:tc>
          <w:tcPr>
            <w:tcW w:w="5567" w:type="dxa"/>
          </w:tcPr>
          <w:p w:rsidR="002C7539" w:rsidRPr="00376E3F" w:rsidRDefault="002C7539" w:rsidP="005038C9">
            <w:pPr>
              <w:jc w:val="both"/>
              <w:rPr>
                <w:sz w:val="24"/>
                <w:szCs w:val="24"/>
              </w:rPr>
            </w:pPr>
            <w:r w:rsidRPr="00376E3F">
              <w:rPr>
                <w:sz w:val="24"/>
                <w:szCs w:val="24"/>
              </w:rPr>
              <w:t>Невыясненные поступления, зачисляемые в бю</w:t>
            </w:r>
            <w:r w:rsidRPr="00376E3F">
              <w:rPr>
                <w:sz w:val="24"/>
                <w:szCs w:val="24"/>
              </w:rPr>
              <w:t>д</w:t>
            </w:r>
            <w:r w:rsidRPr="00376E3F">
              <w:rPr>
                <w:sz w:val="24"/>
                <w:szCs w:val="24"/>
              </w:rPr>
              <w:t xml:space="preserve">жеты городских округов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Доходы, закрепляемые за всеми администраторами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1 12 05040 04 0000 120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Плата за пользование водными объектами, наход</w:t>
            </w:r>
            <w:r w:rsidRPr="00006770">
              <w:rPr>
                <w:sz w:val="24"/>
                <w:szCs w:val="24"/>
              </w:rPr>
              <w:t>я</w:t>
            </w:r>
            <w:r w:rsidRPr="00006770">
              <w:rPr>
                <w:sz w:val="24"/>
                <w:szCs w:val="24"/>
              </w:rPr>
              <w:t>щимися в собственности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1 13 03040 04 0000 130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доходы от оказания платных услуг получ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телями средств бюджетов городских округов и компенсации затрат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1 14 01040 04 0000 410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продажи квартир, находящихся в собс</w:t>
            </w:r>
            <w:r w:rsidRPr="00006770">
              <w:rPr>
                <w:sz w:val="24"/>
                <w:szCs w:val="24"/>
              </w:rPr>
              <w:t>т</w:t>
            </w:r>
            <w:r w:rsidRPr="00006770">
              <w:rPr>
                <w:sz w:val="24"/>
                <w:szCs w:val="24"/>
              </w:rPr>
              <w:t>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1 14 04040 04 0000 420</w:t>
            </w:r>
          </w:p>
        </w:tc>
        <w:tc>
          <w:tcPr>
            <w:tcW w:w="5567" w:type="dxa"/>
          </w:tcPr>
          <w:p w:rsidR="002C7539" w:rsidRPr="00006770" w:rsidRDefault="002C7539" w:rsidP="00961EDB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продажи нематериальных активов, н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ходящихся в собственности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1 15 02040 04 0000 140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Платежи, взимаемые организациями городских о</w:t>
            </w:r>
            <w:r w:rsidRPr="00006770">
              <w:rPr>
                <w:sz w:val="24"/>
                <w:szCs w:val="24"/>
              </w:rPr>
              <w:t>к</w:t>
            </w:r>
            <w:r w:rsidRPr="00006770">
              <w:rPr>
                <w:sz w:val="24"/>
                <w:szCs w:val="24"/>
              </w:rPr>
              <w:t xml:space="preserve">ругов за выполнение определенных функций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1 16 08000 01 0000 140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Денежные взыскания (штрафы) за администрати</w:t>
            </w:r>
            <w:r w:rsidRPr="00006770">
              <w:rPr>
                <w:sz w:val="24"/>
                <w:szCs w:val="24"/>
              </w:rPr>
              <w:t>в</w:t>
            </w:r>
            <w:r w:rsidRPr="00006770">
              <w:rPr>
                <w:sz w:val="24"/>
                <w:szCs w:val="24"/>
              </w:rPr>
              <w:t>ные правонарушения в области государственного регулирования производства и оборота этилового спирта, алкогольной спиртосодержащей и табачной продукции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1 16 32000 04 0000 140</w:t>
            </w:r>
          </w:p>
        </w:tc>
        <w:tc>
          <w:tcPr>
            <w:tcW w:w="5567" w:type="dxa"/>
          </w:tcPr>
          <w:p w:rsidR="002C7539" w:rsidRDefault="002C7539" w:rsidP="0050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1 16 25000 01 0000 140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Денежные взыскания (штрафы) за нарушение зак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нодательства о недрах, об особо охраняемых пр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>ного законодательства*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1 16 33040 04 0000 140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Денежные взыскания (штрафы) за нарушение зак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1 16 90040 04 0000 140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006770">
              <w:rPr>
                <w:sz w:val="24"/>
                <w:szCs w:val="24"/>
              </w:rPr>
              <w:t>а</w:t>
            </w:r>
            <w:r w:rsidRPr="00006770">
              <w:rPr>
                <w:sz w:val="24"/>
                <w:szCs w:val="24"/>
              </w:rPr>
              <w:t>числяемые в бюджеты городских округов</w:t>
            </w:r>
          </w:p>
        </w:tc>
      </w:tr>
      <w:tr w:rsidR="002C7539" w:rsidRPr="009B3E1C" w:rsidTr="005038C9">
        <w:tc>
          <w:tcPr>
            <w:tcW w:w="1101" w:type="dxa"/>
          </w:tcPr>
          <w:p w:rsidR="002C7539" w:rsidRPr="009B3E1C" w:rsidRDefault="002C7539" w:rsidP="005038C9">
            <w:pPr>
              <w:jc w:val="center"/>
              <w:rPr>
                <w:sz w:val="24"/>
                <w:szCs w:val="24"/>
              </w:rPr>
            </w:pPr>
            <w:r w:rsidRPr="009B3E1C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9B3E1C" w:rsidRDefault="002C7539" w:rsidP="005038C9">
            <w:pPr>
              <w:jc w:val="center"/>
              <w:rPr>
                <w:sz w:val="24"/>
                <w:szCs w:val="24"/>
              </w:rPr>
            </w:pPr>
            <w:r w:rsidRPr="009B3E1C">
              <w:rPr>
                <w:sz w:val="24"/>
                <w:szCs w:val="24"/>
              </w:rPr>
              <w:t>1 17 01040 04 0000 180</w:t>
            </w:r>
          </w:p>
        </w:tc>
        <w:tc>
          <w:tcPr>
            <w:tcW w:w="5567" w:type="dxa"/>
          </w:tcPr>
          <w:p w:rsidR="002C7539" w:rsidRPr="009B3E1C" w:rsidRDefault="002C7539" w:rsidP="005038C9">
            <w:pPr>
              <w:jc w:val="both"/>
              <w:rPr>
                <w:sz w:val="24"/>
                <w:szCs w:val="24"/>
              </w:rPr>
            </w:pPr>
            <w:r w:rsidRPr="009B3E1C">
              <w:rPr>
                <w:sz w:val="24"/>
                <w:szCs w:val="24"/>
              </w:rPr>
              <w:t>Невыясненные поступления, зачисляемые в бю</w:t>
            </w:r>
            <w:r w:rsidRPr="009B3E1C">
              <w:rPr>
                <w:sz w:val="24"/>
                <w:szCs w:val="24"/>
              </w:rPr>
              <w:t>д</w:t>
            </w:r>
            <w:r w:rsidRPr="009B3E1C">
              <w:rPr>
                <w:sz w:val="24"/>
                <w:szCs w:val="24"/>
              </w:rPr>
              <w:t xml:space="preserve">жеты городских округов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1 17 05040 04 0000 180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1 17 02000 04 0000 180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Возмещение потерь сельскохозяйственного прои</w:t>
            </w:r>
            <w:r w:rsidRPr="00006770">
              <w:rPr>
                <w:sz w:val="24"/>
                <w:szCs w:val="24"/>
              </w:rPr>
              <w:t>з</w:t>
            </w:r>
            <w:r w:rsidRPr="00006770">
              <w:rPr>
                <w:sz w:val="24"/>
                <w:szCs w:val="24"/>
              </w:rPr>
              <w:t>водства, связанных с изъятием сельскохозяйстве</w:t>
            </w:r>
            <w:r w:rsidRPr="00006770">
              <w:rPr>
                <w:sz w:val="24"/>
                <w:szCs w:val="24"/>
              </w:rPr>
              <w:t>н</w:t>
            </w:r>
            <w:r w:rsidRPr="00006770">
              <w:rPr>
                <w:sz w:val="24"/>
                <w:szCs w:val="24"/>
              </w:rPr>
              <w:t>ных угодий, расположенных на территориях горо</w:t>
            </w:r>
            <w:r w:rsidRPr="00006770">
              <w:rPr>
                <w:sz w:val="24"/>
                <w:szCs w:val="24"/>
              </w:rPr>
              <w:t>д</w:t>
            </w:r>
            <w:r w:rsidRPr="00006770">
              <w:rPr>
                <w:sz w:val="24"/>
                <w:szCs w:val="24"/>
              </w:rPr>
              <w:t xml:space="preserve">ских округов (по обязательствам, возникшим до 1 января 2008 года) </w:t>
            </w:r>
          </w:p>
        </w:tc>
      </w:tr>
      <w:tr w:rsidR="002C7539" w:rsidTr="005038C9">
        <w:tc>
          <w:tcPr>
            <w:tcW w:w="1101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000</w:t>
            </w:r>
          </w:p>
        </w:tc>
        <w:tc>
          <w:tcPr>
            <w:tcW w:w="3079" w:type="dxa"/>
          </w:tcPr>
          <w:p w:rsidR="002C7539" w:rsidRPr="00006770" w:rsidRDefault="002C7539" w:rsidP="005038C9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1 17 08000 01 0000 180</w:t>
            </w:r>
          </w:p>
        </w:tc>
        <w:tc>
          <w:tcPr>
            <w:tcW w:w="5567" w:type="dxa"/>
          </w:tcPr>
          <w:p w:rsidR="002C7539" w:rsidRPr="00006770" w:rsidRDefault="002C7539" w:rsidP="005038C9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Суммы по искам о возмещении вреда, причиненн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 xml:space="preserve">го окружающей среде </w:t>
            </w:r>
          </w:p>
        </w:tc>
      </w:tr>
    </w:tbl>
    <w:p w:rsidR="002C7539" w:rsidRDefault="002C7539" w:rsidP="00030EE6">
      <w:pPr>
        <w:rPr>
          <w:sz w:val="28"/>
        </w:rPr>
      </w:pPr>
    </w:p>
    <w:p w:rsidR="002C7539" w:rsidRPr="00006770" w:rsidRDefault="002C7539" w:rsidP="00030EE6">
      <w:pPr>
        <w:rPr>
          <w:sz w:val="24"/>
          <w:szCs w:val="24"/>
        </w:rPr>
      </w:pPr>
      <w:r w:rsidRPr="00006770">
        <w:rPr>
          <w:sz w:val="24"/>
          <w:szCs w:val="24"/>
        </w:rPr>
        <w:t xml:space="preserve">* В части доходов, зачисляемых в бюджет городского округа </w:t>
      </w:r>
    </w:p>
    <w:p w:rsidR="002C7539" w:rsidRPr="00006770" w:rsidRDefault="002C7539" w:rsidP="00030EE6">
      <w:pPr>
        <w:rPr>
          <w:sz w:val="24"/>
          <w:szCs w:val="24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/>
    <w:p w:rsidR="002C7539" w:rsidRDefault="002C7539" w:rsidP="00030EE6">
      <w:pPr>
        <w:ind w:left="5812"/>
        <w:rPr>
          <w:sz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 xml:space="preserve">Приложение № 3 </w:t>
      </w:r>
    </w:p>
    <w:p w:rsidR="002C7539" w:rsidRPr="00305F1D" w:rsidRDefault="002C7539" w:rsidP="00030EE6">
      <w:pPr>
        <w:ind w:left="5812"/>
        <w:rPr>
          <w:sz w:val="28"/>
        </w:rPr>
      </w:pPr>
      <w:r>
        <w:rPr>
          <w:sz w:val="28"/>
        </w:rPr>
        <w:t>к решению Белокурихинского городского Совета депутатов от ___________ № ______</w:t>
      </w:r>
    </w:p>
    <w:p w:rsidR="002C7539" w:rsidRDefault="002C7539" w:rsidP="00030EE6">
      <w:pPr>
        <w:jc w:val="center"/>
        <w:rPr>
          <w:sz w:val="28"/>
        </w:rPr>
      </w:pPr>
    </w:p>
    <w:p w:rsidR="002C7539" w:rsidRPr="00305F1D" w:rsidRDefault="002C7539" w:rsidP="00030EE6">
      <w:pPr>
        <w:jc w:val="center"/>
        <w:rPr>
          <w:sz w:val="28"/>
        </w:rPr>
      </w:pPr>
      <w:r w:rsidRPr="00305F1D">
        <w:rPr>
          <w:sz w:val="28"/>
        </w:rPr>
        <w:t>Нормативы отчислений неналоговых доходов и источников внутреннего ф</w:t>
      </w:r>
      <w:r w:rsidRPr="00305F1D">
        <w:rPr>
          <w:sz w:val="28"/>
        </w:rPr>
        <w:t>и</w:t>
      </w:r>
      <w:r w:rsidRPr="00305F1D">
        <w:rPr>
          <w:sz w:val="28"/>
        </w:rPr>
        <w:t>нансирования дефицита б</w:t>
      </w:r>
      <w:r>
        <w:rPr>
          <w:sz w:val="28"/>
        </w:rPr>
        <w:t>юджета города Белокурихи за 2010</w:t>
      </w:r>
      <w:r w:rsidRPr="00305F1D">
        <w:rPr>
          <w:sz w:val="28"/>
        </w:rPr>
        <w:t xml:space="preserve"> год</w:t>
      </w:r>
    </w:p>
    <w:p w:rsidR="002C7539" w:rsidRDefault="002C7539" w:rsidP="00030EE6">
      <w:pPr>
        <w:jc w:val="right"/>
        <w:rPr>
          <w:sz w:val="28"/>
          <w:lang w:val="en-US"/>
        </w:rPr>
      </w:pPr>
      <w:r>
        <w:rPr>
          <w:sz w:val="28"/>
          <w:lang w:val="en-US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827"/>
        <w:gridCol w:w="2693"/>
      </w:tblGrid>
      <w:tr w:rsidR="002C7539" w:rsidTr="005038C9">
        <w:tc>
          <w:tcPr>
            <w:tcW w:w="3227" w:type="dxa"/>
          </w:tcPr>
          <w:p w:rsidR="002C7539" w:rsidRPr="00305F1D" w:rsidRDefault="002C7539" w:rsidP="005038C9">
            <w:pPr>
              <w:jc w:val="center"/>
              <w:rPr>
                <w:sz w:val="24"/>
              </w:rPr>
            </w:pPr>
            <w:r w:rsidRPr="00305F1D">
              <w:rPr>
                <w:sz w:val="24"/>
              </w:rPr>
              <w:t>Коды бюджетной классиф</w:t>
            </w:r>
            <w:r w:rsidRPr="00305F1D">
              <w:rPr>
                <w:sz w:val="24"/>
              </w:rPr>
              <w:t>и</w:t>
            </w:r>
            <w:r w:rsidRPr="00305F1D">
              <w:rPr>
                <w:sz w:val="24"/>
              </w:rPr>
              <w:t>кации Российской Федер</w:t>
            </w:r>
            <w:r w:rsidRPr="00305F1D">
              <w:rPr>
                <w:sz w:val="24"/>
              </w:rPr>
              <w:t>а</w:t>
            </w:r>
            <w:r w:rsidRPr="00305F1D">
              <w:rPr>
                <w:sz w:val="24"/>
              </w:rPr>
              <w:t>ции</w:t>
            </w:r>
          </w:p>
        </w:tc>
        <w:tc>
          <w:tcPr>
            <w:tcW w:w="3827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Наименование</w:t>
            </w:r>
          </w:p>
        </w:tc>
        <w:tc>
          <w:tcPr>
            <w:tcW w:w="2693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Норматив отчислений</w:t>
            </w:r>
          </w:p>
        </w:tc>
      </w:tr>
    </w:tbl>
    <w:p w:rsidR="002C7539" w:rsidRDefault="002C7539" w:rsidP="00030EE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3827"/>
        <w:gridCol w:w="2693"/>
      </w:tblGrid>
      <w:tr w:rsidR="002C7539" w:rsidRPr="00305F1D" w:rsidTr="00030EE6">
        <w:trPr>
          <w:tblHeader/>
        </w:trPr>
        <w:tc>
          <w:tcPr>
            <w:tcW w:w="3227" w:type="dxa"/>
          </w:tcPr>
          <w:p w:rsidR="002C7539" w:rsidRPr="00814331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2C7539" w:rsidRPr="00305F1D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2C7539" w:rsidRPr="00305F1D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7539" w:rsidRPr="00305F1D" w:rsidTr="00030EE6">
        <w:tc>
          <w:tcPr>
            <w:tcW w:w="3227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1 11 00000 00 0000 000</w:t>
            </w:r>
          </w:p>
        </w:tc>
        <w:tc>
          <w:tcPr>
            <w:tcW w:w="3827" w:type="dxa"/>
          </w:tcPr>
          <w:p w:rsidR="002C7539" w:rsidRPr="00305F1D" w:rsidRDefault="002C7539" w:rsidP="00633BA4">
            <w:pPr>
              <w:rPr>
                <w:sz w:val="24"/>
              </w:rPr>
            </w:pPr>
            <w:r w:rsidRPr="00305F1D">
              <w:rPr>
                <w:sz w:val="24"/>
              </w:rPr>
              <w:t>Доходы от использования имущ</w:t>
            </w:r>
            <w:r w:rsidRPr="00305F1D">
              <w:rPr>
                <w:sz w:val="24"/>
              </w:rPr>
              <w:t>е</w:t>
            </w:r>
            <w:r w:rsidRPr="00305F1D">
              <w:rPr>
                <w:sz w:val="24"/>
              </w:rPr>
              <w:t>ства, находящегося в государс</w:t>
            </w:r>
            <w:r w:rsidRPr="00305F1D">
              <w:rPr>
                <w:sz w:val="24"/>
              </w:rPr>
              <w:t>т</w:t>
            </w:r>
            <w:r w:rsidRPr="00305F1D">
              <w:rPr>
                <w:sz w:val="24"/>
              </w:rPr>
              <w:t>венной и муниципальной собс</w:t>
            </w:r>
            <w:r w:rsidRPr="00305F1D">
              <w:rPr>
                <w:sz w:val="24"/>
              </w:rPr>
              <w:t>т</w:t>
            </w:r>
            <w:r w:rsidRPr="00305F1D">
              <w:rPr>
                <w:sz w:val="24"/>
              </w:rPr>
              <w:t xml:space="preserve">венности </w:t>
            </w:r>
          </w:p>
        </w:tc>
        <w:tc>
          <w:tcPr>
            <w:tcW w:w="2693" w:type="dxa"/>
          </w:tcPr>
          <w:p w:rsidR="002C7539" w:rsidRPr="00305F1D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1 11 02032 04 0000 120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Доходы от размещения временно свободных средств бюджетов г</w:t>
            </w:r>
            <w:r w:rsidRPr="00983697">
              <w:rPr>
                <w:sz w:val="24"/>
              </w:rPr>
              <w:t>о</w:t>
            </w:r>
            <w:r w:rsidRPr="00983697">
              <w:rPr>
                <w:sz w:val="24"/>
              </w:rPr>
              <w:t>родских округов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1 11 02084 04 0000 120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rPr>
                <w:sz w:val="24"/>
              </w:rPr>
            </w:pPr>
            <w:r w:rsidRPr="00983697">
              <w:rPr>
                <w:sz w:val="24"/>
              </w:rPr>
              <w:t>Доходы от размещения сумм, а</w:t>
            </w:r>
            <w:r w:rsidRPr="00983697">
              <w:rPr>
                <w:sz w:val="24"/>
              </w:rPr>
              <w:t>к</w:t>
            </w:r>
            <w:r w:rsidRPr="00983697">
              <w:rPr>
                <w:sz w:val="24"/>
              </w:rPr>
              <w:t>кумулируемых в ходе проведения аукционов по продаже акций, н</w:t>
            </w:r>
            <w:r w:rsidRPr="00983697">
              <w:rPr>
                <w:sz w:val="24"/>
              </w:rPr>
              <w:t>а</w:t>
            </w:r>
            <w:r w:rsidRPr="00983697">
              <w:rPr>
                <w:sz w:val="24"/>
              </w:rPr>
              <w:t>ходящихся в собственности горо</w:t>
            </w:r>
            <w:r w:rsidRPr="00983697">
              <w:rPr>
                <w:sz w:val="24"/>
              </w:rPr>
              <w:t>д</w:t>
            </w:r>
            <w:r w:rsidRPr="00983697">
              <w:rPr>
                <w:sz w:val="24"/>
              </w:rPr>
              <w:t xml:space="preserve">ских округов 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1 13 00000 00 0000 000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Доходы от оказания платных у</w:t>
            </w:r>
            <w:r w:rsidRPr="00983697">
              <w:rPr>
                <w:sz w:val="24"/>
              </w:rPr>
              <w:t>с</w:t>
            </w:r>
            <w:r w:rsidRPr="00983697">
              <w:rPr>
                <w:sz w:val="24"/>
              </w:rPr>
              <w:t>луг и компенсации затрат госуда</w:t>
            </w:r>
            <w:r w:rsidRPr="00983697">
              <w:rPr>
                <w:sz w:val="24"/>
              </w:rPr>
              <w:t>р</w:t>
            </w:r>
            <w:r w:rsidRPr="00983697">
              <w:rPr>
                <w:sz w:val="24"/>
              </w:rPr>
              <w:t>ства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1 13 03040 04 0000 130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Прочие доходы от оказания пла</w:t>
            </w:r>
            <w:r w:rsidRPr="00983697">
              <w:rPr>
                <w:sz w:val="24"/>
              </w:rPr>
              <w:t>т</w:t>
            </w:r>
            <w:r w:rsidRPr="00983697">
              <w:rPr>
                <w:sz w:val="24"/>
              </w:rPr>
              <w:t>ных услуг получателями средств бюджетов городских округов и компенсации затрат бюджетов г</w:t>
            </w:r>
            <w:r w:rsidRPr="00983697">
              <w:rPr>
                <w:sz w:val="24"/>
              </w:rPr>
              <w:t>о</w:t>
            </w:r>
            <w:r w:rsidRPr="00983697">
              <w:rPr>
                <w:sz w:val="24"/>
              </w:rPr>
              <w:t>родских округов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1 14 00000 00 0000 000</w:t>
            </w:r>
          </w:p>
        </w:tc>
        <w:tc>
          <w:tcPr>
            <w:tcW w:w="3827" w:type="dxa"/>
          </w:tcPr>
          <w:p w:rsidR="002C7539" w:rsidRDefault="002C7539" w:rsidP="005038C9">
            <w:pPr>
              <w:rPr>
                <w:sz w:val="24"/>
              </w:rPr>
            </w:pPr>
            <w:r w:rsidRPr="00983697">
              <w:rPr>
                <w:sz w:val="24"/>
              </w:rPr>
              <w:t>Доходы от продажи материальных и нематериальных активов</w:t>
            </w:r>
          </w:p>
          <w:p w:rsidR="002C7539" w:rsidRPr="00983697" w:rsidRDefault="002C7539" w:rsidP="005038C9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1 14 03040 04 0000 410</w:t>
            </w:r>
          </w:p>
        </w:tc>
        <w:tc>
          <w:tcPr>
            <w:tcW w:w="3827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Средства от распоряжения и ре</w:t>
            </w:r>
            <w:r w:rsidRPr="00983697">
              <w:rPr>
                <w:sz w:val="24"/>
              </w:rPr>
              <w:t>а</w:t>
            </w:r>
            <w:r w:rsidRPr="00983697">
              <w:rPr>
                <w:sz w:val="24"/>
              </w:rPr>
              <w:t>лизации конфискованного и иного имущества, обращенного в доходы городских округов (в части реал</w:t>
            </w:r>
            <w:r w:rsidRPr="00983697">
              <w:rPr>
                <w:sz w:val="24"/>
              </w:rPr>
              <w:t>и</w:t>
            </w:r>
            <w:r w:rsidRPr="00983697">
              <w:rPr>
                <w:sz w:val="24"/>
              </w:rPr>
              <w:t>зации основных средств по ук</w:t>
            </w:r>
            <w:r w:rsidRPr="00983697">
              <w:rPr>
                <w:sz w:val="24"/>
              </w:rPr>
              <w:t>а</w:t>
            </w:r>
            <w:r w:rsidRPr="00983697">
              <w:rPr>
                <w:sz w:val="24"/>
              </w:rPr>
              <w:t>занному имуществу)</w:t>
            </w:r>
          </w:p>
          <w:p w:rsidR="002C7539" w:rsidRPr="00983697" w:rsidRDefault="002C7539" w:rsidP="005038C9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1 14 03040 04 0000 440</w:t>
            </w:r>
          </w:p>
        </w:tc>
        <w:tc>
          <w:tcPr>
            <w:tcW w:w="3827" w:type="dxa"/>
          </w:tcPr>
          <w:p w:rsidR="002C7539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Средства от распоряжения и ре</w:t>
            </w:r>
            <w:r w:rsidRPr="00983697">
              <w:rPr>
                <w:sz w:val="24"/>
              </w:rPr>
              <w:t>а</w:t>
            </w:r>
            <w:r w:rsidRPr="00983697">
              <w:rPr>
                <w:sz w:val="24"/>
              </w:rPr>
              <w:t>лизации конфискованного и иного имущества, обращенного в доходы городских округов (в части реал</w:t>
            </w:r>
            <w:r w:rsidRPr="00983697">
              <w:rPr>
                <w:sz w:val="24"/>
              </w:rPr>
              <w:t>и</w:t>
            </w:r>
            <w:r w:rsidRPr="00983697">
              <w:rPr>
                <w:sz w:val="24"/>
              </w:rPr>
              <w:t>зации материальных запасов по указанному имуществу)</w:t>
            </w:r>
          </w:p>
          <w:p w:rsidR="002C7539" w:rsidRDefault="002C7539" w:rsidP="005038C9">
            <w:pPr>
              <w:jc w:val="both"/>
              <w:rPr>
                <w:sz w:val="24"/>
              </w:rPr>
            </w:pPr>
          </w:p>
          <w:p w:rsidR="002C7539" w:rsidRPr="00983697" w:rsidRDefault="002C7539" w:rsidP="005038C9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1 14 06024 04 0000 430</w:t>
            </w:r>
          </w:p>
        </w:tc>
        <w:tc>
          <w:tcPr>
            <w:tcW w:w="3827" w:type="dxa"/>
          </w:tcPr>
          <w:p w:rsidR="002C7539" w:rsidRPr="00983697" w:rsidRDefault="002C7539" w:rsidP="00CE45B8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Доходы от продажи земельных участков, находящихся в собс</w:t>
            </w:r>
            <w:r w:rsidRPr="00983697">
              <w:rPr>
                <w:sz w:val="24"/>
              </w:rPr>
              <w:t>т</w:t>
            </w:r>
            <w:r w:rsidRPr="00983697">
              <w:rPr>
                <w:sz w:val="24"/>
              </w:rPr>
              <w:t>венности городских округов (за исключением земельных у</w:t>
            </w:r>
            <w:r>
              <w:rPr>
                <w:sz w:val="24"/>
              </w:rPr>
              <w:t xml:space="preserve">частков муниципальных </w:t>
            </w:r>
            <w:r w:rsidRPr="00983697">
              <w:rPr>
                <w:sz w:val="24"/>
              </w:rPr>
              <w:t xml:space="preserve"> учреждений)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1 15 00000 00 0000 000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Административные платежи и сборы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1 15 02040 04 0000 140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 xml:space="preserve">Платежи, взимаемые </w:t>
            </w:r>
            <w:r>
              <w:rPr>
                <w:sz w:val="24"/>
              </w:rPr>
              <w:t>организа-ци</w:t>
            </w:r>
            <w:r w:rsidRPr="00983697">
              <w:rPr>
                <w:sz w:val="24"/>
              </w:rPr>
              <w:t>ями городских округов за в</w:t>
            </w:r>
            <w:r w:rsidRPr="00983697">
              <w:rPr>
                <w:sz w:val="24"/>
              </w:rPr>
              <w:t>ы</w:t>
            </w:r>
            <w:r w:rsidRPr="00983697">
              <w:rPr>
                <w:sz w:val="24"/>
              </w:rPr>
              <w:t xml:space="preserve">полнение определенных функций 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 xml:space="preserve">1 16 00000 00 0000 000 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 xml:space="preserve">Штрафы, санкции, возмещение ущерба 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1 16 21040 04 0000 140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Денежные взыскания (штрафы) и иные суммы, взыскиваемые с лиц, виновных в совершении престу</w:t>
            </w:r>
            <w:r w:rsidRPr="00983697">
              <w:rPr>
                <w:sz w:val="24"/>
              </w:rPr>
              <w:t>п</w:t>
            </w:r>
            <w:r w:rsidRPr="00983697">
              <w:rPr>
                <w:sz w:val="24"/>
              </w:rPr>
              <w:t>лений, и в возмещение ущерба имуществу, зачисляемые в бюдж</w:t>
            </w:r>
            <w:r w:rsidRPr="00983697">
              <w:rPr>
                <w:sz w:val="24"/>
              </w:rPr>
              <w:t>е</w:t>
            </w:r>
            <w:r w:rsidRPr="00983697">
              <w:rPr>
                <w:sz w:val="24"/>
              </w:rPr>
              <w:t xml:space="preserve">ты городских округов 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 xml:space="preserve">1 16 23040 04 0000 140 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Доходы от возмещения ущерба при возникновении страховых случаев, когда выгодоприобрета</w:t>
            </w:r>
            <w:r>
              <w:rPr>
                <w:sz w:val="24"/>
              </w:rPr>
              <w:t>-</w:t>
            </w:r>
            <w:r w:rsidRPr="00983697">
              <w:rPr>
                <w:sz w:val="24"/>
              </w:rPr>
              <w:t>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1 16 32000 04 0000 140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Денежные взыскания, налагаемые в возмещение ущерба, причи</w:t>
            </w:r>
            <w:r>
              <w:rPr>
                <w:sz w:val="24"/>
              </w:rPr>
              <w:t>-</w:t>
            </w:r>
            <w:r w:rsidRPr="00983697">
              <w:rPr>
                <w:sz w:val="24"/>
              </w:rPr>
              <w:t>ненного в результате незаконного или нецелевого использования бюджетных средств (в части бю</w:t>
            </w:r>
            <w:r w:rsidRPr="00983697">
              <w:rPr>
                <w:sz w:val="24"/>
              </w:rPr>
              <w:t>д</w:t>
            </w:r>
            <w:r w:rsidRPr="00983697">
              <w:rPr>
                <w:sz w:val="24"/>
              </w:rPr>
              <w:t xml:space="preserve">жетов городских округов) 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1 16 90040 04 0000 140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 xml:space="preserve">Прочие поступления от денежных взысканий (штрафов) и иных сумм в возмещение ущерба, </w:t>
            </w:r>
            <w:r>
              <w:rPr>
                <w:sz w:val="24"/>
              </w:rPr>
              <w:t>зачисляя-</w:t>
            </w:r>
            <w:r w:rsidRPr="00983697">
              <w:rPr>
                <w:sz w:val="24"/>
              </w:rPr>
              <w:t>емые бюджеты городских округов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1 17 00000 00 0000 000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Прочие неналоговые доходы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1 17 01040 04 0000 180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Невыясненные поступления, з</w:t>
            </w:r>
            <w:r w:rsidRPr="00983697">
              <w:rPr>
                <w:sz w:val="24"/>
              </w:rPr>
              <w:t>а</w:t>
            </w:r>
            <w:r w:rsidRPr="00983697">
              <w:rPr>
                <w:sz w:val="24"/>
              </w:rPr>
              <w:t xml:space="preserve">числяемые в бюджеты городских округов 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1 17 02000 04 0000 180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Возмещение потерь сельскохозя</w:t>
            </w:r>
            <w:r w:rsidRPr="00983697">
              <w:rPr>
                <w:sz w:val="24"/>
              </w:rPr>
              <w:t>й</w:t>
            </w:r>
            <w:r w:rsidRPr="00983697">
              <w:rPr>
                <w:sz w:val="24"/>
              </w:rPr>
              <w:t>ственного производства, связа</w:t>
            </w:r>
            <w:r w:rsidRPr="00983697">
              <w:rPr>
                <w:sz w:val="24"/>
              </w:rPr>
              <w:t>н</w:t>
            </w:r>
            <w:r w:rsidRPr="00983697">
              <w:rPr>
                <w:sz w:val="24"/>
              </w:rPr>
              <w:t>ных с изъятием сельскохозяйс</w:t>
            </w:r>
            <w:r w:rsidRPr="00983697">
              <w:rPr>
                <w:sz w:val="24"/>
              </w:rPr>
              <w:t>т</w:t>
            </w:r>
            <w:r w:rsidRPr="00983697">
              <w:rPr>
                <w:sz w:val="24"/>
              </w:rPr>
              <w:t>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  <w:tr w:rsidR="002C7539" w:rsidTr="00030EE6">
        <w:tc>
          <w:tcPr>
            <w:tcW w:w="3227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1 17 05040 04 0000 180</w:t>
            </w:r>
          </w:p>
        </w:tc>
        <w:tc>
          <w:tcPr>
            <w:tcW w:w="3827" w:type="dxa"/>
          </w:tcPr>
          <w:p w:rsidR="002C7539" w:rsidRPr="00983697" w:rsidRDefault="002C7539" w:rsidP="005038C9">
            <w:pPr>
              <w:jc w:val="both"/>
              <w:rPr>
                <w:sz w:val="24"/>
              </w:rPr>
            </w:pPr>
            <w:r w:rsidRPr="00983697">
              <w:rPr>
                <w:sz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</w:tcPr>
          <w:p w:rsidR="002C7539" w:rsidRPr="00983697" w:rsidRDefault="002C7539" w:rsidP="005038C9">
            <w:pPr>
              <w:jc w:val="center"/>
              <w:rPr>
                <w:sz w:val="24"/>
              </w:rPr>
            </w:pPr>
            <w:r w:rsidRPr="00983697">
              <w:rPr>
                <w:sz w:val="24"/>
              </w:rPr>
              <w:t>100</w:t>
            </w:r>
          </w:p>
        </w:tc>
      </w:tr>
    </w:tbl>
    <w:p w:rsidR="002C7539" w:rsidRDefault="002C7539" w:rsidP="00030EE6">
      <w:pPr>
        <w:ind w:left="5812"/>
        <w:rPr>
          <w:sz w:val="28"/>
        </w:rPr>
      </w:pPr>
    </w:p>
    <w:p w:rsidR="002C7539" w:rsidRDefault="002C7539" w:rsidP="00030EE6">
      <w:pPr>
        <w:ind w:left="5812"/>
        <w:rPr>
          <w:sz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 xml:space="preserve">Приложение №4 </w:t>
      </w: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>к решению Белокурихинского городского Совета депутатов от ______________ № ______</w:t>
      </w:r>
    </w:p>
    <w:p w:rsidR="002C7539" w:rsidRDefault="002C7539" w:rsidP="00030EE6">
      <w:pPr>
        <w:jc w:val="center"/>
        <w:rPr>
          <w:sz w:val="28"/>
        </w:rPr>
      </w:pPr>
    </w:p>
    <w:p w:rsidR="002C7539" w:rsidRDefault="002C7539" w:rsidP="00030EE6">
      <w:pPr>
        <w:jc w:val="center"/>
        <w:rPr>
          <w:sz w:val="28"/>
        </w:rPr>
      </w:pPr>
      <w:r w:rsidRPr="00435936">
        <w:rPr>
          <w:sz w:val="28"/>
        </w:rPr>
        <w:t xml:space="preserve">Нормативы отчислений </w:t>
      </w:r>
      <w:r>
        <w:rPr>
          <w:sz w:val="28"/>
        </w:rPr>
        <w:t xml:space="preserve">налоговых доходов в бюджет города Белокурихи </w:t>
      </w:r>
    </w:p>
    <w:p w:rsidR="002C7539" w:rsidRPr="00030EE6" w:rsidRDefault="002C7539" w:rsidP="00030EE6">
      <w:pPr>
        <w:jc w:val="center"/>
        <w:rPr>
          <w:sz w:val="28"/>
        </w:rPr>
      </w:pPr>
      <w:r>
        <w:rPr>
          <w:sz w:val="28"/>
        </w:rPr>
        <w:t>з</w:t>
      </w:r>
      <w:r w:rsidRPr="00C67FC7">
        <w:rPr>
          <w:sz w:val="28"/>
        </w:rPr>
        <w:t>а 20</w:t>
      </w:r>
      <w:r>
        <w:rPr>
          <w:sz w:val="28"/>
        </w:rPr>
        <w:t>10</w:t>
      </w:r>
      <w:r w:rsidRPr="00C67FC7">
        <w:rPr>
          <w:sz w:val="28"/>
        </w:rPr>
        <w:t xml:space="preserve"> год</w:t>
      </w:r>
      <w:r>
        <w:rPr>
          <w:sz w:val="28"/>
        </w:rPr>
        <w:t>.</w:t>
      </w:r>
      <w:r w:rsidRPr="00C67FC7">
        <w:rPr>
          <w:sz w:val="28"/>
        </w:rPr>
        <w:t xml:space="preserve">  </w:t>
      </w:r>
      <w:r w:rsidRPr="00030EE6">
        <w:rPr>
          <w:sz w:val="28"/>
        </w:rPr>
        <w:t>(в процентах)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835"/>
        <w:gridCol w:w="1701"/>
        <w:gridCol w:w="1559"/>
        <w:gridCol w:w="1276"/>
      </w:tblGrid>
      <w:tr w:rsidR="002C7539" w:rsidRPr="00435936" w:rsidTr="005038C9">
        <w:tc>
          <w:tcPr>
            <w:tcW w:w="2518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  <w:r w:rsidRPr="00435936">
              <w:rPr>
                <w:sz w:val="24"/>
              </w:rPr>
              <w:t>Коды бюджетной классификации Ро</w:t>
            </w:r>
            <w:r w:rsidRPr="00435936">
              <w:rPr>
                <w:sz w:val="24"/>
              </w:rPr>
              <w:t>с</w:t>
            </w:r>
            <w:r w:rsidRPr="00435936">
              <w:rPr>
                <w:sz w:val="24"/>
              </w:rPr>
              <w:t>сийской федерации</w:t>
            </w:r>
          </w:p>
        </w:tc>
        <w:tc>
          <w:tcPr>
            <w:tcW w:w="2835" w:type="dxa"/>
          </w:tcPr>
          <w:p w:rsidR="002C7539" w:rsidRPr="00030EE6" w:rsidRDefault="002C7539" w:rsidP="005038C9">
            <w:pPr>
              <w:jc w:val="center"/>
              <w:rPr>
                <w:sz w:val="24"/>
              </w:rPr>
            </w:pPr>
            <w:r w:rsidRPr="00030EE6">
              <w:rPr>
                <w:sz w:val="24"/>
              </w:rPr>
              <w:t>Наименование налога</w:t>
            </w:r>
          </w:p>
        </w:tc>
        <w:tc>
          <w:tcPr>
            <w:tcW w:w="1701" w:type="dxa"/>
          </w:tcPr>
          <w:p w:rsidR="002C7539" w:rsidRPr="00030EE6" w:rsidRDefault="002C7539" w:rsidP="005038C9">
            <w:pPr>
              <w:jc w:val="center"/>
              <w:rPr>
                <w:sz w:val="24"/>
              </w:rPr>
            </w:pPr>
            <w:r w:rsidRPr="00030EE6">
              <w:rPr>
                <w:sz w:val="24"/>
              </w:rPr>
              <w:t>Федеральный бюджет (справочно)</w:t>
            </w:r>
          </w:p>
        </w:tc>
        <w:tc>
          <w:tcPr>
            <w:tcW w:w="1559" w:type="dxa"/>
          </w:tcPr>
          <w:p w:rsidR="002C7539" w:rsidRPr="00030EE6" w:rsidRDefault="002C7539" w:rsidP="005038C9">
            <w:pPr>
              <w:jc w:val="center"/>
              <w:rPr>
                <w:sz w:val="24"/>
              </w:rPr>
            </w:pPr>
            <w:r w:rsidRPr="00030EE6">
              <w:rPr>
                <w:sz w:val="24"/>
              </w:rPr>
              <w:t>Краевой бюджет</w:t>
            </w:r>
          </w:p>
          <w:p w:rsidR="002C7539" w:rsidRPr="00030EE6" w:rsidRDefault="002C7539" w:rsidP="005038C9">
            <w:pPr>
              <w:jc w:val="center"/>
              <w:rPr>
                <w:sz w:val="24"/>
              </w:rPr>
            </w:pPr>
            <w:r w:rsidRPr="00030EE6">
              <w:rPr>
                <w:sz w:val="24"/>
              </w:rPr>
              <w:t>(справочно)</w:t>
            </w:r>
          </w:p>
        </w:tc>
        <w:tc>
          <w:tcPr>
            <w:tcW w:w="1276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  <w:r w:rsidRPr="00435936">
              <w:rPr>
                <w:sz w:val="24"/>
              </w:rPr>
              <w:t>Бюджеты районов и городов края</w:t>
            </w:r>
          </w:p>
        </w:tc>
      </w:tr>
    </w:tbl>
    <w:p w:rsidR="002C7539" w:rsidRDefault="002C7539" w:rsidP="00030EE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835"/>
        <w:gridCol w:w="1701"/>
        <w:gridCol w:w="1559"/>
        <w:gridCol w:w="1276"/>
      </w:tblGrid>
      <w:tr w:rsidR="002C7539" w:rsidRPr="00F61669" w:rsidTr="005038C9">
        <w:trPr>
          <w:tblHeader/>
        </w:trPr>
        <w:tc>
          <w:tcPr>
            <w:tcW w:w="2518" w:type="dxa"/>
          </w:tcPr>
          <w:p w:rsidR="002C7539" w:rsidRPr="00F61669" w:rsidRDefault="002C7539" w:rsidP="005038C9">
            <w:pPr>
              <w:jc w:val="center"/>
              <w:rPr>
                <w:sz w:val="24"/>
              </w:rPr>
            </w:pPr>
            <w:r w:rsidRPr="00F61669"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2C7539" w:rsidRPr="00F61669" w:rsidRDefault="002C7539" w:rsidP="005038C9">
            <w:pPr>
              <w:jc w:val="center"/>
              <w:rPr>
                <w:sz w:val="24"/>
              </w:rPr>
            </w:pPr>
            <w:r w:rsidRPr="00F61669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C7539" w:rsidRPr="00F61669" w:rsidRDefault="002C7539" w:rsidP="005038C9">
            <w:pPr>
              <w:jc w:val="center"/>
              <w:rPr>
                <w:sz w:val="24"/>
              </w:rPr>
            </w:pPr>
            <w:r w:rsidRPr="00F61669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2C7539" w:rsidRPr="00F61669" w:rsidRDefault="002C7539" w:rsidP="005038C9">
            <w:pPr>
              <w:jc w:val="center"/>
              <w:rPr>
                <w:sz w:val="24"/>
              </w:rPr>
            </w:pPr>
            <w:r w:rsidRPr="00F61669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2C7539" w:rsidRPr="00F61669" w:rsidRDefault="002C7539" w:rsidP="005038C9">
            <w:pPr>
              <w:jc w:val="center"/>
              <w:rPr>
                <w:sz w:val="24"/>
              </w:rPr>
            </w:pPr>
            <w:r w:rsidRPr="00F61669">
              <w:rPr>
                <w:sz w:val="24"/>
              </w:rPr>
              <w:t>5</w:t>
            </w:r>
          </w:p>
        </w:tc>
      </w:tr>
      <w:tr w:rsidR="002C7539" w:rsidRPr="00435936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b/>
                <w:sz w:val="24"/>
              </w:rPr>
            </w:pPr>
            <w:r w:rsidRPr="00435936">
              <w:rPr>
                <w:b/>
                <w:sz w:val="24"/>
              </w:rPr>
              <w:t>Задолженность и пер</w:t>
            </w:r>
            <w:r w:rsidRPr="00435936">
              <w:rPr>
                <w:b/>
                <w:sz w:val="24"/>
              </w:rPr>
              <w:t>е</w:t>
            </w:r>
            <w:r w:rsidRPr="00435936">
              <w:rPr>
                <w:b/>
                <w:sz w:val="24"/>
              </w:rPr>
              <w:t>расчеты по отмене</w:t>
            </w:r>
            <w:r w:rsidRPr="00435936">
              <w:rPr>
                <w:b/>
                <w:sz w:val="24"/>
              </w:rPr>
              <w:t>н</w:t>
            </w:r>
            <w:r w:rsidRPr="00435936">
              <w:rPr>
                <w:b/>
                <w:sz w:val="24"/>
              </w:rPr>
              <w:t>ным налогам</w:t>
            </w:r>
            <w:r>
              <w:rPr>
                <w:b/>
                <w:sz w:val="24"/>
              </w:rPr>
              <w:t>,</w:t>
            </w:r>
            <w:r w:rsidRPr="00435936">
              <w:rPr>
                <w:b/>
                <w:sz w:val="24"/>
              </w:rPr>
              <w:t xml:space="preserve"> сборам</w:t>
            </w:r>
            <w:r>
              <w:rPr>
                <w:b/>
                <w:sz w:val="24"/>
              </w:rPr>
              <w:t xml:space="preserve"> и иным обязательным платежам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</w:tr>
      <w:tr w:rsidR="002C7539" w:rsidTr="005038C9">
        <w:tc>
          <w:tcPr>
            <w:tcW w:w="2518" w:type="dxa"/>
          </w:tcPr>
          <w:p w:rsidR="002C7539" w:rsidRPr="00D91773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1 09 01020 04 0000 110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Налог на прибыль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низаций, зачислявшийся до 1 января 2005 года в местные бюджеты,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билизуемый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риях городских округов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1 09 03010 0</w:t>
            </w: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 xml:space="preserve">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Платежи за проведение поисковых и разведоч-ных работ, мобилизу-емые на территориях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родских округов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1 09 03021 0</w:t>
            </w: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 xml:space="preserve">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 w:rsidRPr="00435936">
              <w:rPr>
                <w:sz w:val="24"/>
              </w:rPr>
              <w:t>Платежи за добычу о</w:t>
            </w:r>
            <w:r w:rsidRPr="00435936">
              <w:rPr>
                <w:sz w:val="24"/>
              </w:rPr>
              <w:t>б</w:t>
            </w:r>
            <w:r w:rsidRPr="00435936">
              <w:rPr>
                <w:sz w:val="24"/>
              </w:rPr>
              <w:t>щераспространенных полезных ископаемых</w:t>
            </w:r>
            <w:r>
              <w:rPr>
                <w:sz w:val="24"/>
              </w:rPr>
              <w:t>, мобилизуемые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ториях городских окр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гов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1 09 03025 01 0000 110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 w:rsidRPr="00435936">
              <w:rPr>
                <w:sz w:val="24"/>
              </w:rPr>
              <w:t>Платежи за добычу др</w:t>
            </w:r>
            <w:r w:rsidRPr="00435936">
              <w:rPr>
                <w:sz w:val="24"/>
              </w:rPr>
              <w:t>у</w:t>
            </w:r>
            <w:r w:rsidRPr="00435936">
              <w:rPr>
                <w:sz w:val="24"/>
              </w:rPr>
              <w:t>гих полезных ископа</w:t>
            </w:r>
            <w:r w:rsidRPr="00435936">
              <w:rPr>
                <w:sz w:val="24"/>
              </w:rPr>
              <w:t>е</w:t>
            </w:r>
            <w:r w:rsidRPr="00435936">
              <w:rPr>
                <w:sz w:val="24"/>
              </w:rPr>
              <w:t>мых</w:t>
            </w:r>
          </w:p>
        </w:tc>
        <w:tc>
          <w:tcPr>
            <w:tcW w:w="1701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559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1 09 03030 0</w:t>
            </w: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 xml:space="preserve">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 w:rsidRPr="00435936">
              <w:rPr>
                <w:sz w:val="24"/>
              </w:rPr>
              <w:t>Платежи за пользование недрами в целях, не св</w:t>
            </w:r>
            <w:r w:rsidRPr="00435936">
              <w:rPr>
                <w:sz w:val="24"/>
              </w:rPr>
              <w:t>я</w:t>
            </w:r>
            <w:r w:rsidRPr="00435936">
              <w:rPr>
                <w:sz w:val="24"/>
              </w:rPr>
              <w:t>занных с добычей поле</w:t>
            </w:r>
            <w:r w:rsidRPr="00435936">
              <w:rPr>
                <w:sz w:val="24"/>
              </w:rPr>
              <w:t>з</w:t>
            </w:r>
            <w:r w:rsidRPr="00435936">
              <w:rPr>
                <w:sz w:val="24"/>
              </w:rPr>
              <w:t>ных ископаемых</w:t>
            </w:r>
            <w:r>
              <w:rPr>
                <w:sz w:val="24"/>
              </w:rPr>
              <w:t>, моб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лизуемые на территор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ях городских округов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1 09 04010 02 0000 110</w:t>
            </w:r>
          </w:p>
        </w:tc>
        <w:tc>
          <w:tcPr>
            <w:tcW w:w="2835" w:type="dxa"/>
          </w:tcPr>
          <w:p w:rsidR="002C7539" w:rsidRDefault="002C7539" w:rsidP="00633BA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Налог на имущество предприятий</w:t>
            </w:r>
          </w:p>
        </w:tc>
        <w:tc>
          <w:tcPr>
            <w:tcW w:w="1701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1 09 04040 01 0000 110</w:t>
            </w:r>
          </w:p>
        </w:tc>
        <w:tc>
          <w:tcPr>
            <w:tcW w:w="2835" w:type="dxa"/>
          </w:tcPr>
          <w:p w:rsidR="002C7539" w:rsidRDefault="002C7539" w:rsidP="00633BA4">
            <w:pPr>
              <w:jc w:val="both"/>
              <w:rPr>
                <w:sz w:val="24"/>
              </w:rPr>
            </w:pPr>
            <w:r w:rsidRPr="00435936">
              <w:rPr>
                <w:sz w:val="24"/>
              </w:rPr>
              <w:t>Налог с имущества, п</w:t>
            </w:r>
            <w:r w:rsidRPr="00435936">
              <w:rPr>
                <w:sz w:val="24"/>
              </w:rPr>
              <w:t>е</w:t>
            </w:r>
            <w:r w:rsidRPr="00435936">
              <w:rPr>
                <w:sz w:val="24"/>
              </w:rPr>
              <w:t>реходящего в порядке наследования или дар</w:t>
            </w:r>
            <w:r w:rsidRPr="00435936">
              <w:rPr>
                <w:sz w:val="24"/>
              </w:rPr>
              <w:t>е</w:t>
            </w:r>
            <w:r w:rsidRPr="00435936">
              <w:rPr>
                <w:sz w:val="24"/>
              </w:rPr>
              <w:t>ния</w:t>
            </w:r>
          </w:p>
          <w:p w:rsidR="002C7539" w:rsidRPr="00435936" w:rsidRDefault="002C7539" w:rsidP="00633BA4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1 09 04050 0</w:t>
            </w: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 xml:space="preserve">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 w:rsidRPr="00435936">
              <w:rPr>
                <w:sz w:val="24"/>
              </w:rPr>
              <w:t>Земельный налог (по обязательствам, возни</w:t>
            </w:r>
            <w:r w:rsidRPr="00435936">
              <w:rPr>
                <w:sz w:val="24"/>
              </w:rPr>
              <w:t>к</w:t>
            </w:r>
            <w:r w:rsidRPr="00435936">
              <w:rPr>
                <w:sz w:val="24"/>
              </w:rPr>
              <w:t>шим до 1 января 2006 года)</w:t>
            </w:r>
            <w:r>
              <w:rPr>
                <w:sz w:val="24"/>
              </w:rPr>
              <w:t>, мобилизуемый на территориях городских округов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</w:p>
          <w:p w:rsidR="002C7539" w:rsidRDefault="002C7539" w:rsidP="005038C9">
            <w:pPr>
              <w:jc w:val="center"/>
              <w:rPr>
                <w:sz w:val="24"/>
              </w:rPr>
            </w:pPr>
          </w:p>
          <w:p w:rsidR="002C7539" w:rsidRDefault="002C7539" w:rsidP="005038C9">
            <w:pPr>
              <w:jc w:val="center"/>
              <w:rPr>
                <w:sz w:val="24"/>
              </w:rPr>
            </w:pPr>
          </w:p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1 09 06010 02 0000 110</w:t>
            </w:r>
          </w:p>
        </w:tc>
        <w:tc>
          <w:tcPr>
            <w:tcW w:w="2835" w:type="dxa"/>
          </w:tcPr>
          <w:p w:rsidR="002C7539" w:rsidRDefault="002C7539" w:rsidP="00633BA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Налог с продаж</w:t>
            </w:r>
          </w:p>
        </w:tc>
        <w:tc>
          <w:tcPr>
            <w:tcW w:w="1701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2C7539" w:rsidRPr="00BE53AF" w:rsidTr="005038C9">
        <w:tc>
          <w:tcPr>
            <w:tcW w:w="2518" w:type="dxa"/>
          </w:tcPr>
          <w:p w:rsidR="002C7539" w:rsidRPr="00BE53AF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1 09 06020 02 0000 110</w:t>
            </w:r>
          </w:p>
        </w:tc>
        <w:tc>
          <w:tcPr>
            <w:tcW w:w="2835" w:type="dxa"/>
          </w:tcPr>
          <w:p w:rsidR="002C7539" w:rsidRPr="00BE53AF" w:rsidRDefault="002C7539" w:rsidP="00633BA4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на нужды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 учреждений, взимаемый с юридич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лиц</w:t>
            </w:r>
          </w:p>
        </w:tc>
        <w:tc>
          <w:tcPr>
            <w:tcW w:w="1701" w:type="dxa"/>
          </w:tcPr>
          <w:p w:rsidR="002C7539" w:rsidRPr="00BE53AF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BE53AF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Pr="00BE53AF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C7539" w:rsidRPr="00BE53AF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1 09 06030 02 0000 110</w:t>
            </w:r>
          </w:p>
        </w:tc>
        <w:tc>
          <w:tcPr>
            <w:tcW w:w="2835" w:type="dxa"/>
          </w:tcPr>
          <w:p w:rsidR="002C7539" w:rsidRDefault="002C7539" w:rsidP="00633BA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Прочие налоги и сборы</w:t>
            </w:r>
          </w:p>
        </w:tc>
        <w:tc>
          <w:tcPr>
            <w:tcW w:w="1701" w:type="dxa"/>
          </w:tcPr>
          <w:p w:rsidR="002C7539" w:rsidRPr="00BE53AF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BE53AF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C7539" w:rsidRPr="00435936" w:rsidTr="005038C9">
        <w:tc>
          <w:tcPr>
            <w:tcW w:w="2518" w:type="dxa"/>
          </w:tcPr>
          <w:p w:rsidR="002C7539" w:rsidRDefault="002C7539" w:rsidP="005038C9">
            <w:pPr>
              <w:jc w:val="center"/>
              <w:rPr>
                <w:sz w:val="24"/>
                <w:lang w:val="en-US"/>
              </w:rPr>
            </w:pPr>
            <w:r w:rsidRPr="00BE53AF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1 09 07000 0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 xml:space="preserve"> 0000 110</w:t>
            </w:r>
          </w:p>
        </w:tc>
        <w:tc>
          <w:tcPr>
            <w:tcW w:w="2835" w:type="dxa"/>
          </w:tcPr>
          <w:p w:rsidR="002C7539" w:rsidRPr="00435936" w:rsidRDefault="002C7539" w:rsidP="00633BA4">
            <w:pPr>
              <w:jc w:val="both"/>
              <w:rPr>
                <w:sz w:val="24"/>
              </w:rPr>
            </w:pPr>
            <w:r w:rsidRPr="00435936">
              <w:rPr>
                <w:sz w:val="24"/>
              </w:rPr>
              <w:t>Прочие налоги и сборы (по отмененным мес</w:t>
            </w:r>
            <w:r w:rsidRPr="00435936">
              <w:rPr>
                <w:sz w:val="24"/>
              </w:rPr>
              <w:t>т</w:t>
            </w:r>
            <w:r w:rsidRPr="00435936">
              <w:rPr>
                <w:sz w:val="24"/>
              </w:rPr>
              <w:t>ным налогам и сборам)</w:t>
            </w:r>
          </w:p>
        </w:tc>
        <w:tc>
          <w:tcPr>
            <w:tcW w:w="1701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C7539" w:rsidRPr="00435936" w:rsidRDefault="002C7539" w:rsidP="00503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rPr>
          <w:sz w:val="28"/>
        </w:rPr>
      </w:pPr>
    </w:p>
    <w:p w:rsidR="002C7539" w:rsidRDefault="002C7539" w:rsidP="00030EE6">
      <w:pPr>
        <w:ind w:left="5812"/>
        <w:rPr>
          <w:sz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 xml:space="preserve">Приложение №5 </w:t>
      </w:r>
    </w:p>
    <w:p w:rsidR="002C7539" w:rsidRDefault="002C7539" w:rsidP="00030EE6">
      <w:pPr>
        <w:ind w:left="5812"/>
        <w:rPr>
          <w:sz w:val="28"/>
        </w:rPr>
      </w:pPr>
      <w:r>
        <w:rPr>
          <w:sz w:val="28"/>
        </w:rPr>
        <w:t>к решению Белокурихинского городского Совета депутатов от __________ № ______</w:t>
      </w:r>
    </w:p>
    <w:p w:rsidR="002C7539" w:rsidRDefault="002C7539" w:rsidP="00030EE6">
      <w:pPr>
        <w:jc w:val="center"/>
        <w:rPr>
          <w:sz w:val="28"/>
        </w:rPr>
      </w:pPr>
    </w:p>
    <w:p w:rsidR="002C7539" w:rsidRPr="00B86EDD" w:rsidRDefault="002C7539" w:rsidP="00030EE6">
      <w:pPr>
        <w:jc w:val="center"/>
        <w:rPr>
          <w:sz w:val="28"/>
        </w:rPr>
      </w:pPr>
      <w:r>
        <w:rPr>
          <w:sz w:val="28"/>
        </w:rPr>
        <w:t xml:space="preserve">Доходы местного бюджета муниципального образования </w:t>
      </w:r>
      <w:r w:rsidRPr="00B86EDD">
        <w:rPr>
          <w:sz w:val="28"/>
        </w:rPr>
        <w:t xml:space="preserve">г.Белокуриха </w:t>
      </w:r>
    </w:p>
    <w:p w:rsidR="002C7539" w:rsidRDefault="002C7539" w:rsidP="00FE585D">
      <w:pPr>
        <w:jc w:val="center"/>
        <w:rPr>
          <w:sz w:val="28"/>
        </w:rPr>
      </w:pPr>
      <w:r>
        <w:rPr>
          <w:sz w:val="28"/>
        </w:rPr>
        <w:t>з</w:t>
      </w:r>
      <w:r w:rsidRPr="00B86EDD">
        <w:rPr>
          <w:sz w:val="28"/>
        </w:rPr>
        <w:t>а 2010 год</w:t>
      </w:r>
      <w:r>
        <w:rPr>
          <w:sz w:val="28"/>
        </w:rPr>
        <w:t xml:space="preserve">.                                                                 </w:t>
      </w:r>
      <w:r>
        <w:rPr>
          <w:b/>
          <w:sz w:val="24"/>
        </w:rPr>
        <w:t xml:space="preserve">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2C7539" w:rsidTr="005038C9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Коды бюджетной класс</w:t>
            </w:r>
            <w:r w:rsidRPr="00D30051">
              <w:rPr>
                <w:b/>
                <w:sz w:val="24"/>
                <w:szCs w:val="24"/>
              </w:rPr>
              <w:t>и</w:t>
            </w:r>
            <w:r w:rsidRPr="00D30051">
              <w:rPr>
                <w:b/>
                <w:sz w:val="24"/>
                <w:szCs w:val="24"/>
              </w:rPr>
              <w:t>фикации</w:t>
            </w:r>
          </w:p>
        </w:tc>
        <w:tc>
          <w:tcPr>
            <w:tcW w:w="4678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2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Сумма</w:t>
            </w:r>
          </w:p>
        </w:tc>
      </w:tr>
    </w:tbl>
    <w:p w:rsidR="002C7539" w:rsidRDefault="002C7539" w:rsidP="00030EE6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2C7539" w:rsidTr="005038C9">
        <w:trPr>
          <w:tblHeader/>
        </w:trPr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1 00 00000 00 0000 000</w:t>
            </w:r>
          </w:p>
        </w:tc>
        <w:tc>
          <w:tcPr>
            <w:tcW w:w="4678" w:type="dxa"/>
          </w:tcPr>
          <w:p w:rsidR="002C7539" w:rsidRPr="00D30051" w:rsidRDefault="002C7539" w:rsidP="00053CE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173835,1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1 01 00000 00 0000 000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69348,6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1 01 02000 01 0000 110</w:t>
            </w:r>
          </w:p>
        </w:tc>
        <w:tc>
          <w:tcPr>
            <w:tcW w:w="4678" w:type="dxa"/>
          </w:tcPr>
          <w:p w:rsidR="002C7539" w:rsidRPr="00D30051" w:rsidRDefault="002C7539" w:rsidP="00053CE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69348,6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1 05 00000 00 0000 000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27552,6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1 05 01000 00 0000 110</w:t>
            </w:r>
          </w:p>
        </w:tc>
        <w:tc>
          <w:tcPr>
            <w:tcW w:w="4678" w:type="dxa"/>
          </w:tcPr>
          <w:p w:rsidR="002C7539" w:rsidRPr="00D30051" w:rsidRDefault="002C7539" w:rsidP="00053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0051">
              <w:rPr>
                <w:sz w:val="24"/>
                <w:szCs w:val="24"/>
              </w:rPr>
              <w:t>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15924,3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1 05 02000 02 0000 110</w:t>
            </w:r>
          </w:p>
        </w:tc>
        <w:tc>
          <w:tcPr>
            <w:tcW w:w="4678" w:type="dxa"/>
          </w:tcPr>
          <w:p w:rsidR="002C7539" w:rsidRPr="00633BA4" w:rsidRDefault="002C7539" w:rsidP="00053CE4">
            <w:pPr>
              <w:jc w:val="both"/>
              <w:rPr>
                <w:sz w:val="16"/>
                <w:szCs w:val="16"/>
              </w:rPr>
            </w:pPr>
            <w:r w:rsidRPr="00D30051">
              <w:rPr>
                <w:sz w:val="24"/>
                <w:szCs w:val="24"/>
              </w:rPr>
              <w:t>Единый налог на вмененный доход для о</w:t>
            </w:r>
            <w:r w:rsidRPr="00D30051">
              <w:rPr>
                <w:sz w:val="24"/>
                <w:szCs w:val="24"/>
              </w:rPr>
              <w:t>т</w:t>
            </w:r>
            <w:r w:rsidRPr="00D30051">
              <w:rPr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11580</w:t>
            </w:r>
          </w:p>
        </w:tc>
      </w:tr>
      <w:tr w:rsidR="002C7539" w:rsidTr="00E557C0">
        <w:tc>
          <w:tcPr>
            <w:tcW w:w="3119" w:type="dxa"/>
          </w:tcPr>
          <w:p w:rsidR="002C7539" w:rsidRPr="001977C0" w:rsidRDefault="002C7539" w:rsidP="005038C9">
            <w:pPr>
              <w:jc w:val="center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</w:tcPr>
          <w:p w:rsidR="002C7539" w:rsidRPr="00633BA4" w:rsidRDefault="002C7539" w:rsidP="00053CE4">
            <w:pPr>
              <w:jc w:val="both"/>
              <w:rPr>
                <w:sz w:val="16"/>
                <w:szCs w:val="16"/>
              </w:rPr>
            </w:pPr>
            <w:r w:rsidRPr="001977C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vAlign w:val="center"/>
          </w:tcPr>
          <w:p w:rsidR="002C7539" w:rsidRPr="001977C0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1 06 00000 00 0000 000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52369,2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1271,6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4678" w:type="dxa"/>
          </w:tcPr>
          <w:p w:rsidR="002C7539" w:rsidRPr="00633BA4" w:rsidRDefault="002C7539" w:rsidP="00053CE4">
            <w:pPr>
              <w:jc w:val="both"/>
              <w:rPr>
                <w:sz w:val="16"/>
                <w:szCs w:val="16"/>
              </w:rPr>
            </w:pPr>
            <w:r w:rsidRPr="00D30051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51097,6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1 07 00000 00 0000 000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496,3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1 07 01000 01 0000 110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добычу полезных ископаемых</w:t>
            </w:r>
          </w:p>
          <w:p w:rsidR="002C7539" w:rsidRPr="00633BA4" w:rsidRDefault="002C7539" w:rsidP="00633B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1 08 00000 00 0000 000</w:t>
            </w:r>
          </w:p>
        </w:tc>
        <w:tc>
          <w:tcPr>
            <w:tcW w:w="4678" w:type="dxa"/>
          </w:tcPr>
          <w:p w:rsidR="002C7539" w:rsidRPr="00633BA4" w:rsidRDefault="002C7539" w:rsidP="00053CE4">
            <w:pPr>
              <w:jc w:val="both"/>
              <w:rPr>
                <w:b/>
                <w:sz w:val="16"/>
                <w:szCs w:val="16"/>
              </w:rPr>
            </w:pPr>
            <w:r w:rsidRPr="00D3005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6968,7</w:t>
            </w:r>
          </w:p>
        </w:tc>
      </w:tr>
      <w:tr w:rsidR="002C7539" w:rsidTr="00E557C0">
        <w:tc>
          <w:tcPr>
            <w:tcW w:w="3119" w:type="dxa"/>
          </w:tcPr>
          <w:p w:rsidR="002C7539" w:rsidRPr="002E60FB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2E60FB">
              <w:rPr>
                <w:b/>
                <w:sz w:val="24"/>
                <w:szCs w:val="24"/>
              </w:rPr>
              <w:t>1 09 00000 00 0000 000</w:t>
            </w:r>
          </w:p>
        </w:tc>
        <w:tc>
          <w:tcPr>
            <w:tcW w:w="4678" w:type="dxa"/>
          </w:tcPr>
          <w:p w:rsidR="002C7539" w:rsidRPr="002E60FB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2E60FB">
              <w:rPr>
                <w:b/>
                <w:sz w:val="24"/>
                <w:szCs w:val="24"/>
              </w:rPr>
              <w:t>Задолженность и перерасчеты по отм</w:t>
            </w:r>
            <w:r w:rsidRPr="002E60FB">
              <w:rPr>
                <w:b/>
                <w:sz w:val="24"/>
                <w:szCs w:val="24"/>
              </w:rPr>
              <w:t>е</w:t>
            </w:r>
            <w:r w:rsidRPr="002E60FB">
              <w:rPr>
                <w:b/>
                <w:sz w:val="24"/>
                <w:szCs w:val="24"/>
              </w:rPr>
              <w:t>ненным налогам, сборам и иным обяз</w:t>
            </w:r>
            <w:r w:rsidRPr="002E60FB">
              <w:rPr>
                <w:b/>
                <w:sz w:val="24"/>
                <w:szCs w:val="24"/>
              </w:rPr>
              <w:t>а</w:t>
            </w:r>
            <w:r w:rsidRPr="002E60FB">
              <w:rPr>
                <w:b/>
                <w:sz w:val="24"/>
                <w:szCs w:val="24"/>
              </w:rPr>
              <w:t>тельным платежам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b/>
                <w:sz w:val="24"/>
                <w:szCs w:val="24"/>
              </w:rPr>
            </w:pPr>
          </w:p>
          <w:p w:rsidR="002C7539" w:rsidRPr="002E60FB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 w:rsidRPr="002E60FB">
              <w:rPr>
                <w:b/>
                <w:sz w:val="24"/>
                <w:szCs w:val="24"/>
              </w:rPr>
              <w:t>17,5</w:t>
            </w:r>
          </w:p>
        </w:tc>
      </w:tr>
      <w:tr w:rsidR="002C7539" w:rsidTr="00E557C0">
        <w:tc>
          <w:tcPr>
            <w:tcW w:w="3119" w:type="dxa"/>
          </w:tcPr>
          <w:p w:rsidR="002C7539" w:rsidRPr="002E60FB" w:rsidRDefault="002C7539" w:rsidP="005038C9">
            <w:pPr>
              <w:jc w:val="center"/>
              <w:rPr>
                <w:sz w:val="24"/>
                <w:szCs w:val="24"/>
              </w:rPr>
            </w:pPr>
            <w:r w:rsidRPr="002E60FB">
              <w:rPr>
                <w:sz w:val="24"/>
                <w:szCs w:val="24"/>
              </w:rPr>
              <w:t>1 09 01020 04 0000 110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зачисля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шийся до 1 января 2005 года в местные бюджеты, мобилизуемый на территориях городских округов</w:t>
            </w:r>
          </w:p>
          <w:p w:rsidR="002C7539" w:rsidRPr="002E60FB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</w:p>
          <w:p w:rsidR="002C7539" w:rsidRPr="002E60FB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-0,8</w:t>
            </w:r>
          </w:p>
        </w:tc>
      </w:tr>
      <w:tr w:rsidR="002C7539" w:rsidTr="00E557C0">
        <w:tc>
          <w:tcPr>
            <w:tcW w:w="3119" w:type="dxa"/>
          </w:tcPr>
          <w:p w:rsidR="002C7539" w:rsidRPr="002E60FB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1 09 04040 01 0000 110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с имущества, переходящего в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рядке наследования или дарения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</w:p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2C7539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1 09 04050 04 0000 110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(по обязательствам,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никшим до 1 января 2006 года), мобил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зуемый на территориях городских округов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</w:p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</w:t>
            </w:r>
            <w:r w:rsidRPr="00D30051">
              <w:rPr>
                <w:b/>
                <w:sz w:val="24"/>
                <w:szCs w:val="24"/>
              </w:rPr>
              <w:t>у</w:t>
            </w:r>
            <w:r w:rsidRPr="00D30051">
              <w:rPr>
                <w:b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b/>
                <w:sz w:val="24"/>
                <w:szCs w:val="24"/>
              </w:rPr>
            </w:pPr>
          </w:p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12601,1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из них: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1 11 03040 04 0000 120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1 11 05010 04 0000 120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Доходы, получаемые в виде арендной пл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ты за земельные участки, государственная собственность на которые не разграничена и которые расположены в границах горо</w:t>
            </w:r>
            <w:r w:rsidRPr="00D30051">
              <w:rPr>
                <w:sz w:val="24"/>
                <w:szCs w:val="24"/>
              </w:rPr>
              <w:t>д</w:t>
            </w:r>
            <w:r w:rsidRPr="00D30051">
              <w:rPr>
                <w:sz w:val="24"/>
                <w:szCs w:val="24"/>
              </w:rPr>
              <w:t xml:space="preserve">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11382,2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1 11 05024 04 0000 120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стков муниципальных автономных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дений)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1 11 05034 04 0000 120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Доходы от сдачи в аренду имущества, н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ходящегося в оперативном управлении о</w:t>
            </w:r>
            <w:r w:rsidRPr="00D30051">
              <w:rPr>
                <w:sz w:val="24"/>
                <w:szCs w:val="24"/>
              </w:rPr>
              <w:t>р</w:t>
            </w:r>
            <w:r w:rsidRPr="00D30051">
              <w:rPr>
                <w:sz w:val="24"/>
                <w:szCs w:val="24"/>
              </w:rPr>
              <w:t>ганов управления городских округов и созданных ими учреждений (за исключ</w:t>
            </w:r>
            <w:r w:rsidRPr="00D30051">
              <w:rPr>
                <w:sz w:val="24"/>
                <w:szCs w:val="24"/>
              </w:rPr>
              <w:t>е</w:t>
            </w:r>
            <w:r w:rsidRPr="00D30051">
              <w:rPr>
                <w:sz w:val="24"/>
                <w:szCs w:val="24"/>
              </w:rPr>
              <w:t>нием имущества муниципальных автоно</w:t>
            </w:r>
            <w:r w:rsidRPr="00D30051">
              <w:rPr>
                <w:sz w:val="24"/>
                <w:szCs w:val="24"/>
              </w:rPr>
              <w:t>м</w:t>
            </w:r>
            <w:r w:rsidRPr="00D30051">
              <w:rPr>
                <w:sz w:val="24"/>
                <w:szCs w:val="24"/>
              </w:rPr>
              <w:t>ных учреждений)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1 11 09044 04 0000 120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щества муниципальных автономных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ждений, а также имущества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унитарных предприятий)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173,1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1 12 00000 00 0000 000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499,3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1 12 01000 01 0000 120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Плата за негативное воздействие на окр</w:t>
            </w:r>
            <w:r w:rsidRPr="00D30051">
              <w:rPr>
                <w:sz w:val="24"/>
                <w:szCs w:val="24"/>
              </w:rPr>
              <w:t>у</w:t>
            </w:r>
            <w:r w:rsidRPr="00D30051">
              <w:rPr>
                <w:sz w:val="24"/>
                <w:szCs w:val="24"/>
              </w:rPr>
              <w:t>жающую среду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499,3</w:t>
            </w:r>
          </w:p>
        </w:tc>
      </w:tr>
      <w:tr w:rsidR="002C7539" w:rsidTr="00E557C0">
        <w:tc>
          <w:tcPr>
            <w:tcW w:w="3119" w:type="dxa"/>
          </w:tcPr>
          <w:p w:rsidR="002C7539" w:rsidRPr="00044784" w:rsidRDefault="002C7539" w:rsidP="005038C9">
            <w:pPr>
              <w:jc w:val="center"/>
              <w:rPr>
                <w:b/>
                <w:sz w:val="24"/>
              </w:rPr>
            </w:pPr>
            <w:r w:rsidRPr="00044784">
              <w:rPr>
                <w:b/>
                <w:sz w:val="24"/>
              </w:rPr>
              <w:t>1 13 00000 00 0000 000</w:t>
            </w:r>
          </w:p>
        </w:tc>
        <w:tc>
          <w:tcPr>
            <w:tcW w:w="4678" w:type="dxa"/>
          </w:tcPr>
          <w:p w:rsidR="002C7539" w:rsidRPr="00800769" w:rsidRDefault="002C7539" w:rsidP="00633BA4">
            <w:pPr>
              <w:jc w:val="both"/>
              <w:rPr>
                <w:b/>
                <w:sz w:val="24"/>
              </w:rPr>
            </w:pPr>
            <w:r w:rsidRPr="00800769">
              <w:rPr>
                <w:b/>
                <w:sz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vAlign w:val="center"/>
          </w:tcPr>
          <w:p w:rsidR="002C7539" w:rsidRPr="00044784" w:rsidRDefault="002C7539" w:rsidP="00E557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321,1</w:t>
            </w:r>
          </w:p>
        </w:tc>
      </w:tr>
      <w:tr w:rsidR="002C7539" w:rsidRPr="00ED7C9A" w:rsidTr="00E557C0">
        <w:tc>
          <w:tcPr>
            <w:tcW w:w="3119" w:type="dxa"/>
          </w:tcPr>
          <w:p w:rsidR="002C7539" w:rsidRPr="00044784" w:rsidRDefault="002C7539" w:rsidP="005038C9">
            <w:pPr>
              <w:jc w:val="center"/>
              <w:rPr>
                <w:sz w:val="24"/>
              </w:rPr>
            </w:pPr>
            <w:r w:rsidRPr="00044784">
              <w:rPr>
                <w:sz w:val="24"/>
              </w:rPr>
              <w:t>1 13 03040 04 0000 130</w:t>
            </w:r>
          </w:p>
        </w:tc>
        <w:tc>
          <w:tcPr>
            <w:tcW w:w="4678" w:type="dxa"/>
          </w:tcPr>
          <w:p w:rsidR="002C7539" w:rsidRPr="00800769" w:rsidRDefault="002C7539" w:rsidP="00633BA4">
            <w:pPr>
              <w:jc w:val="both"/>
              <w:rPr>
                <w:sz w:val="24"/>
              </w:rPr>
            </w:pPr>
            <w:r w:rsidRPr="00800769">
              <w:rPr>
                <w:sz w:val="24"/>
              </w:rPr>
              <w:t>Прочие доходы от оказания платных услуг получателями средств бюджетов горо</w:t>
            </w:r>
            <w:r w:rsidRPr="00800769">
              <w:rPr>
                <w:sz w:val="24"/>
              </w:rPr>
              <w:t>д</w:t>
            </w:r>
            <w:r w:rsidRPr="00800769">
              <w:rPr>
                <w:sz w:val="24"/>
              </w:rPr>
              <w:t>ских округов и компенсации затрат бю</w:t>
            </w:r>
            <w:r w:rsidRPr="00800769">
              <w:rPr>
                <w:sz w:val="24"/>
              </w:rPr>
              <w:t>д</w:t>
            </w:r>
            <w:r w:rsidRPr="00800769">
              <w:rPr>
                <w:sz w:val="24"/>
              </w:rPr>
              <w:t>жетов городских округов</w:t>
            </w:r>
          </w:p>
        </w:tc>
        <w:tc>
          <w:tcPr>
            <w:tcW w:w="1842" w:type="dxa"/>
            <w:vAlign w:val="center"/>
          </w:tcPr>
          <w:p w:rsidR="002C7539" w:rsidRPr="00044784" w:rsidRDefault="002C7539" w:rsidP="00E5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321,1</w:t>
            </w:r>
          </w:p>
        </w:tc>
      </w:tr>
      <w:tr w:rsidR="002C7539" w:rsidRPr="00ED7C9A" w:rsidTr="00E557C0">
        <w:tc>
          <w:tcPr>
            <w:tcW w:w="3119" w:type="dxa"/>
          </w:tcPr>
          <w:p w:rsidR="002C7539" w:rsidRPr="00044784" w:rsidRDefault="002C7539" w:rsidP="005038C9">
            <w:pPr>
              <w:jc w:val="center"/>
              <w:rPr>
                <w:b/>
                <w:sz w:val="24"/>
              </w:rPr>
            </w:pPr>
            <w:r w:rsidRPr="00044784">
              <w:rPr>
                <w:b/>
                <w:sz w:val="24"/>
              </w:rPr>
              <w:t>1 14 00000 00 0000 000</w:t>
            </w:r>
          </w:p>
        </w:tc>
        <w:tc>
          <w:tcPr>
            <w:tcW w:w="4678" w:type="dxa"/>
          </w:tcPr>
          <w:p w:rsidR="002C7539" w:rsidRPr="00044784" w:rsidRDefault="002C7539" w:rsidP="00633BA4">
            <w:pPr>
              <w:jc w:val="both"/>
              <w:rPr>
                <w:b/>
                <w:sz w:val="24"/>
              </w:rPr>
            </w:pPr>
            <w:r w:rsidRPr="00044784">
              <w:rPr>
                <w:b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vAlign w:val="center"/>
          </w:tcPr>
          <w:p w:rsidR="002C7539" w:rsidRPr="00044784" w:rsidRDefault="002C7539" w:rsidP="00E557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1780,8</w:t>
            </w:r>
          </w:p>
        </w:tc>
      </w:tr>
      <w:tr w:rsidR="002C7539" w:rsidRPr="00ED7C9A" w:rsidTr="00E557C0">
        <w:tc>
          <w:tcPr>
            <w:tcW w:w="3119" w:type="dxa"/>
          </w:tcPr>
          <w:p w:rsidR="002C7539" w:rsidRPr="00BA4DE7" w:rsidRDefault="002C7539" w:rsidP="005038C9">
            <w:pPr>
              <w:jc w:val="center"/>
              <w:rPr>
                <w:sz w:val="24"/>
                <w:szCs w:val="24"/>
              </w:rPr>
            </w:pPr>
            <w:r w:rsidRPr="00BA4DE7">
              <w:rPr>
                <w:sz w:val="24"/>
                <w:szCs w:val="24"/>
              </w:rPr>
              <w:t>1 14 02033 04 0000 410</w:t>
            </w:r>
          </w:p>
        </w:tc>
        <w:tc>
          <w:tcPr>
            <w:tcW w:w="4678" w:type="dxa"/>
          </w:tcPr>
          <w:p w:rsidR="002C7539" w:rsidRPr="00BA4DE7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 автономных учреждений, а также имущества муниципальных унита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vAlign w:val="center"/>
          </w:tcPr>
          <w:p w:rsidR="002C7539" w:rsidRPr="00BA4DE7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3343,1</w:t>
            </w:r>
          </w:p>
        </w:tc>
      </w:tr>
      <w:tr w:rsidR="002C7539" w:rsidRPr="00ED7C9A" w:rsidTr="00E557C0">
        <w:tc>
          <w:tcPr>
            <w:tcW w:w="3119" w:type="dxa"/>
          </w:tcPr>
          <w:p w:rsidR="002C7539" w:rsidRPr="00ED7C9A" w:rsidRDefault="002C7539" w:rsidP="005038C9">
            <w:pPr>
              <w:jc w:val="center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1 14 06012 04 0000 430</w:t>
            </w:r>
          </w:p>
        </w:tc>
        <w:tc>
          <w:tcPr>
            <w:tcW w:w="4678" w:type="dxa"/>
          </w:tcPr>
          <w:p w:rsidR="002C7539" w:rsidRPr="00633BA4" w:rsidRDefault="002C7539" w:rsidP="00633BA4">
            <w:pPr>
              <w:jc w:val="both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vAlign w:val="center"/>
          </w:tcPr>
          <w:p w:rsidR="002C7539" w:rsidRPr="00ED7C9A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-1562,3</w:t>
            </w:r>
          </w:p>
        </w:tc>
      </w:tr>
      <w:tr w:rsidR="002C7539" w:rsidRPr="00ED7C9A" w:rsidTr="00E557C0">
        <w:tc>
          <w:tcPr>
            <w:tcW w:w="3119" w:type="dxa"/>
          </w:tcPr>
          <w:p w:rsidR="002C7539" w:rsidRPr="00E84AD6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84AD6">
              <w:rPr>
                <w:b/>
                <w:sz w:val="24"/>
                <w:szCs w:val="24"/>
              </w:rPr>
              <w:t>1 15 00000 00 0000 000</w:t>
            </w:r>
          </w:p>
        </w:tc>
        <w:tc>
          <w:tcPr>
            <w:tcW w:w="4678" w:type="dxa"/>
          </w:tcPr>
          <w:p w:rsidR="002C7539" w:rsidRPr="00633BA4" w:rsidRDefault="002C7539" w:rsidP="00053CE4">
            <w:pPr>
              <w:jc w:val="both"/>
              <w:rPr>
                <w:b/>
                <w:sz w:val="16"/>
                <w:szCs w:val="16"/>
              </w:rPr>
            </w:pPr>
            <w:r w:rsidRPr="00E84AD6">
              <w:rPr>
                <w:b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42" w:type="dxa"/>
            <w:vAlign w:val="center"/>
          </w:tcPr>
          <w:p w:rsidR="002C7539" w:rsidRPr="00E84AD6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24,2</w:t>
            </w:r>
          </w:p>
        </w:tc>
      </w:tr>
      <w:tr w:rsidR="002C7539" w:rsidRPr="00ED7C9A" w:rsidTr="00E557C0">
        <w:tc>
          <w:tcPr>
            <w:tcW w:w="3119" w:type="dxa"/>
          </w:tcPr>
          <w:p w:rsidR="002C7539" w:rsidRPr="00E84AD6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1 15 02040 04 0000 140</w:t>
            </w:r>
          </w:p>
        </w:tc>
        <w:tc>
          <w:tcPr>
            <w:tcW w:w="4678" w:type="dxa"/>
          </w:tcPr>
          <w:p w:rsidR="002C7539" w:rsidRPr="00E84AD6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Платежи, взимаемые организациями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округов за выполнение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1842" w:type="dxa"/>
            <w:vAlign w:val="center"/>
          </w:tcPr>
          <w:p w:rsidR="002C7539" w:rsidRPr="00E84AD6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 xml:space="preserve"> 1 16 00000 00 0000 000</w:t>
            </w:r>
          </w:p>
        </w:tc>
        <w:tc>
          <w:tcPr>
            <w:tcW w:w="4678" w:type="dxa"/>
          </w:tcPr>
          <w:p w:rsidR="002C7539" w:rsidRPr="00D30051" w:rsidRDefault="002C7539" w:rsidP="00E557C0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2099,9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678" w:type="dxa"/>
          </w:tcPr>
          <w:p w:rsidR="002C7539" w:rsidRPr="00633BA4" w:rsidRDefault="002C7539" w:rsidP="00E557C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</w:t>
            </w:r>
          </w:p>
        </w:tc>
      </w:tr>
      <w:tr w:rsidR="002C7539" w:rsidTr="00E557C0">
        <w:tc>
          <w:tcPr>
            <w:tcW w:w="3119" w:type="dxa"/>
          </w:tcPr>
          <w:p w:rsidR="002C7539" w:rsidRPr="00E84AD6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1 17 05040 04 0000 180</w:t>
            </w:r>
          </w:p>
        </w:tc>
        <w:tc>
          <w:tcPr>
            <w:tcW w:w="4678" w:type="dxa"/>
          </w:tcPr>
          <w:p w:rsidR="002C7539" w:rsidRPr="00E84AD6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vAlign w:val="center"/>
          </w:tcPr>
          <w:p w:rsidR="002C7539" w:rsidRPr="00E84AD6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1 19 00000 00 0000 000</w:t>
            </w:r>
          </w:p>
        </w:tc>
        <w:tc>
          <w:tcPr>
            <w:tcW w:w="4678" w:type="dxa"/>
          </w:tcPr>
          <w:p w:rsidR="002C7539" w:rsidRPr="00633BA4" w:rsidRDefault="002C7539" w:rsidP="00E557C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-258,5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1 19 04000 04 0000 151</w:t>
            </w:r>
          </w:p>
        </w:tc>
        <w:tc>
          <w:tcPr>
            <w:tcW w:w="4678" w:type="dxa"/>
          </w:tcPr>
          <w:p w:rsidR="002C7539" w:rsidRPr="005C092C" w:rsidRDefault="002C7539" w:rsidP="00633BA4">
            <w:pPr>
              <w:jc w:val="both"/>
              <w:rPr>
                <w:sz w:val="24"/>
                <w:szCs w:val="24"/>
              </w:rPr>
            </w:pPr>
            <w:r w:rsidRPr="005C092C">
              <w:rPr>
                <w:sz w:val="24"/>
                <w:szCs w:val="24"/>
              </w:rPr>
              <w:t>Возврат остатков субсидий, субвенций и иных межбюджетных трансфертов, име</w:t>
            </w:r>
            <w:r w:rsidRPr="005C092C">
              <w:rPr>
                <w:sz w:val="24"/>
                <w:szCs w:val="24"/>
              </w:rPr>
              <w:t>ю</w:t>
            </w:r>
            <w:r w:rsidRPr="005C092C">
              <w:rPr>
                <w:sz w:val="24"/>
                <w:szCs w:val="24"/>
              </w:rPr>
              <w:t xml:space="preserve">щих целевое назначение, прошлых лет из бюджетных городских округов </w:t>
            </w:r>
          </w:p>
        </w:tc>
        <w:tc>
          <w:tcPr>
            <w:tcW w:w="1842" w:type="dxa"/>
            <w:vAlign w:val="center"/>
          </w:tcPr>
          <w:p w:rsidR="002C7539" w:rsidRPr="005C092C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-258,5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C7539" w:rsidRPr="00633BA4" w:rsidRDefault="002C7539" w:rsidP="00E557C0">
            <w:pPr>
              <w:jc w:val="both"/>
              <w:rPr>
                <w:b/>
                <w:sz w:val="16"/>
                <w:szCs w:val="16"/>
              </w:rPr>
            </w:pPr>
            <w:r w:rsidRPr="00D30051">
              <w:rPr>
                <w:b/>
                <w:sz w:val="24"/>
                <w:szCs w:val="24"/>
              </w:rPr>
              <w:t>ПОСТУПЛЕНИЯ ИЗ КРАЕВОГО БЮДЖЕТА, всего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97472,4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2 02 01001 04 0000 151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2 02 01003 04 0000 151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поддержку мер по обеспечению сбаланс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рованности бюджетов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2 02 02008 04 0000 151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обеспечение жильем молодых семей (ф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деральная)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2336,3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F33D8F" w:rsidRDefault="002C7539" w:rsidP="005038C9">
            <w:pPr>
              <w:jc w:val="center"/>
              <w:rPr>
                <w:sz w:val="24"/>
                <w:szCs w:val="24"/>
              </w:rPr>
            </w:pPr>
            <w:r w:rsidRPr="00F33D8F">
              <w:rPr>
                <w:sz w:val="24"/>
                <w:szCs w:val="24"/>
              </w:rPr>
              <w:t>2 02 02008 04 0000 151</w:t>
            </w:r>
          </w:p>
        </w:tc>
        <w:tc>
          <w:tcPr>
            <w:tcW w:w="4678" w:type="dxa"/>
          </w:tcPr>
          <w:p w:rsidR="002C7539" w:rsidRPr="00F33D8F" w:rsidRDefault="002C7539" w:rsidP="00633BA4">
            <w:pPr>
              <w:jc w:val="both"/>
              <w:rPr>
                <w:sz w:val="24"/>
                <w:szCs w:val="24"/>
              </w:rPr>
            </w:pPr>
            <w:r w:rsidRPr="00F33D8F">
              <w:rPr>
                <w:sz w:val="24"/>
                <w:szCs w:val="24"/>
              </w:rPr>
              <w:t>Субсидии бюджетам городских округов на обеспечение жильем молодых семей (кра</w:t>
            </w:r>
            <w:r w:rsidRPr="00F33D8F">
              <w:rPr>
                <w:sz w:val="24"/>
                <w:szCs w:val="24"/>
              </w:rPr>
              <w:t>е</w:t>
            </w:r>
            <w:r w:rsidRPr="00F33D8F">
              <w:rPr>
                <w:sz w:val="24"/>
                <w:szCs w:val="24"/>
              </w:rPr>
              <w:t>вая)</w:t>
            </w:r>
          </w:p>
        </w:tc>
        <w:tc>
          <w:tcPr>
            <w:tcW w:w="1842" w:type="dxa"/>
            <w:vAlign w:val="center"/>
          </w:tcPr>
          <w:p w:rsidR="002C7539" w:rsidRPr="00F33D8F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847,4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F33D8F" w:rsidRDefault="002C7539" w:rsidP="005038C9">
            <w:pPr>
              <w:jc w:val="center"/>
              <w:rPr>
                <w:sz w:val="24"/>
                <w:szCs w:val="24"/>
              </w:rPr>
            </w:pPr>
            <w:r w:rsidRPr="00F33D8F">
              <w:rPr>
                <w:sz w:val="24"/>
                <w:szCs w:val="24"/>
              </w:rPr>
              <w:t>2 02 02009 04 0000 151</w:t>
            </w:r>
          </w:p>
        </w:tc>
        <w:tc>
          <w:tcPr>
            <w:tcW w:w="4678" w:type="dxa"/>
          </w:tcPr>
          <w:p w:rsidR="002C7539" w:rsidRPr="00F33D8F" w:rsidRDefault="002C7539" w:rsidP="00633BA4">
            <w:pPr>
              <w:jc w:val="both"/>
              <w:rPr>
                <w:sz w:val="24"/>
                <w:szCs w:val="24"/>
              </w:rPr>
            </w:pPr>
            <w:r w:rsidRPr="00F33D8F">
              <w:rPr>
                <w:sz w:val="24"/>
                <w:szCs w:val="24"/>
              </w:rPr>
              <w:t>Субсидии бюджета городских округов на государственную поддержку малого и среднего предпринимательства, включая крестьянские (фермерские) хозяйства (краевая)</w:t>
            </w:r>
          </w:p>
        </w:tc>
        <w:tc>
          <w:tcPr>
            <w:tcW w:w="1842" w:type="dxa"/>
            <w:vAlign w:val="center"/>
          </w:tcPr>
          <w:p w:rsidR="002C7539" w:rsidRPr="00F33D8F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F33D8F" w:rsidRDefault="002C7539" w:rsidP="005038C9">
            <w:pPr>
              <w:jc w:val="center"/>
              <w:rPr>
                <w:sz w:val="24"/>
                <w:szCs w:val="24"/>
              </w:rPr>
            </w:pPr>
            <w:r w:rsidRPr="00F33D8F">
              <w:rPr>
                <w:sz w:val="24"/>
                <w:szCs w:val="24"/>
              </w:rPr>
              <w:t>2 02 02009 04 0000 151</w:t>
            </w:r>
          </w:p>
        </w:tc>
        <w:tc>
          <w:tcPr>
            <w:tcW w:w="4678" w:type="dxa"/>
          </w:tcPr>
          <w:p w:rsidR="002C7539" w:rsidRPr="00F33D8F" w:rsidRDefault="002C7539" w:rsidP="00633BA4">
            <w:pPr>
              <w:jc w:val="both"/>
              <w:rPr>
                <w:sz w:val="24"/>
                <w:szCs w:val="24"/>
              </w:rPr>
            </w:pPr>
            <w:r w:rsidRPr="00F33D8F">
              <w:rPr>
                <w:sz w:val="24"/>
                <w:szCs w:val="24"/>
              </w:rPr>
              <w:t>Субсидии бюджета городских округов на государственную поддержку малого и среднего предпринимательства, включая крестьянские (фермерские) хозяйства (ф</w:t>
            </w:r>
            <w:r w:rsidRPr="00F33D8F">
              <w:rPr>
                <w:sz w:val="24"/>
                <w:szCs w:val="24"/>
              </w:rPr>
              <w:t>е</w:t>
            </w:r>
            <w:r w:rsidRPr="00F33D8F">
              <w:rPr>
                <w:sz w:val="24"/>
                <w:szCs w:val="24"/>
              </w:rPr>
              <w:t>деральная)</w:t>
            </w:r>
          </w:p>
        </w:tc>
        <w:tc>
          <w:tcPr>
            <w:tcW w:w="1842" w:type="dxa"/>
            <w:vAlign w:val="center"/>
          </w:tcPr>
          <w:p w:rsidR="002C7539" w:rsidRPr="00F33D8F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2 02 02024 04 0000 151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Субсидии бюджетам городских округов на денежные выплаты медицинскому перс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налу фельдшерско-акушерских пунктов, врачам, фельдшерам и медицинским сес</w:t>
            </w:r>
            <w:r w:rsidRPr="00D30051">
              <w:rPr>
                <w:sz w:val="24"/>
                <w:szCs w:val="24"/>
              </w:rPr>
              <w:t>т</w:t>
            </w:r>
            <w:r w:rsidRPr="00D30051">
              <w:rPr>
                <w:sz w:val="24"/>
                <w:szCs w:val="24"/>
              </w:rPr>
              <w:t>рам скорой медицинской помощи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637,6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бюджетные инвестиции в объекты кап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тального строительства собственности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 образований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развитие улично- дорожной сети)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1451,7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2 02 02088 04 0001 151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обеспечение мероприятий по капитальн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 ремонту многоквартирных домов за счет средств, поступивших от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венной корпорации Фонд содействия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формированию жилищно-коммунального хозяйства 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2 02 02089 04 0001 151 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обеспечение мероприятий по капитальн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му ремонту многоквартирных домов за счет средств бюджетов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272,5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2 02 02088 04 0004 151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с учетом необходимости развития мал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этажного жилищного строительства за счет средств, поступивших от государс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венной корпорации – Фонда содействия реформированию жилищно-коммунального хозяйства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9964,7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2 02 02089 04 0004 151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с учетом необходимости развития мал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этажного жилищного строительства за счет средств бюджетов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128,6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организацию отдыха и озд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ровление детей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2 02 03002 04 0000 151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Субвенции бюджетам городских округов на осуществление полномочий по подг</w:t>
            </w:r>
            <w:r w:rsidRPr="00006770">
              <w:rPr>
                <w:sz w:val="24"/>
                <w:szCs w:val="24"/>
              </w:rPr>
              <w:t>о</w:t>
            </w:r>
            <w:r w:rsidRPr="00006770">
              <w:rPr>
                <w:sz w:val="24"/>
                <w:szCs w:val="24"/>
              </w:rPr>
              <w:t>товке проведения статистических переп</w:t>
            </w:r>
            <w:r w:rsidRPr="00006770">
              <w:rPr>
                <w:sz w:val="24"/>
                <w:szCs w:val="24"/>
              </w:rPr>
              <w:t>и</w:t>
            </w:r>
            <w:r w:rsidRPr="00006770">
              <w:rPr>
                <w:sz w:val="24"/>
                <w:szCs w:val="24"/>
              </w:rPr>
              <w:t>сей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2 02 03003 04 0000 151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962,6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2 02 03015 04 0000 151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енные комиссариаты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359,1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2 02 03021 04 0000 151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ежемесячное денежное вознаграждение за классное руководство  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обеспеч</w:t>
            </w:r>
            <w:r w:rsidRPr="00D30051">
              <w:rPr>
                <w:sz w:val="24"/>
                <w:szCs w:val="24"/>
              </w:rPr>
              <w:t>е</w:t>
            </w:r>
            <w:r w:rsidRPr="00D30051">
              <w:rPr>
                <w:sz w:val="24"/>
                <w:szCs w:val="24"/>
              </w:rPr>
              <w:t>ние государственных гарантий прав гра</w:t>
            </w:r>
            <w:r w:rsidRPr="00D30051">
              <w:rPr>
                <w:sz w:val="24"/>
                <w:szCs w:val="24"/>
              </w:rPr>
              <w:t>ж</w:t>
            </w:r>
            <w:r w:rsidRPr="00D30051">
              <w:rPr>
                <w:sz w:val="24"/>
                <w:szCs w:val="24"/>
              </w:rPr>
              <w:t>дан на получение общедоступного и бе</w:t>
            </w:r>
            <w:r w:rsidRPr="00D30051">
              <w:rPr>
                <w:sz w:val="24"/>
                <w:szCs w:val="24"/>
              </w:rPr>
              <w:t>с</w:t>
            </w:r>
            <w:r w:rsidRPr="00D30051">
              <w:rPr>
                <w:sz w:val="24"/>
                <w:szCs w:val="24"/>
              </w:rPr>
              <w:t>платного дошкольного, начального общ</w:t>
            </w:r>
            <w:r w:rsidRPr="00D30051">
              <w:rPr>
                <w:sz w:val="24"/>
                <w:szCs w:val="24"/>
              </w:rPr>
              <w:t>е</w:t>
            </w:r>
            <w:r w:rsidRPr="00D30051">
              <w:rPr>
                <w:sz w:val="24"/>
                <w:szCs w:val="24"/>
              </w:rPr>
              <w:t>го, основного общего, среднего (полного) общего образования, а также дополн</w:t>
            </w:r>
            <w:r w:rsidRPr="00D30051">
              <w:rPr>
                <w:sz w:val="24"/>
                <w:szCs w:val="24"/>
              </w:rPr>
              <w:t>и</w:t>
            </w:r>
            <w:r w:rsidRPr="00D30051">
              <w:rPr>
                <w:sz w:val="24"/>
                <w:szCs w:val="24"/>
              </w:rPr>
              <w:t>тельного образования в общеобразов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тельных учреждениях в части финансир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вания расходов на оплату труда работн</w:t>
            </w:r>
            <w:r w:rsidRPr="00D30051">
              <w:rPr>
                <w:sz w:val="24"/>
                <w:szCs w:val="24"/>
              </w:rPr>
              <w:t>и</w:t>
            </w:r>
            <w:r w:rsidRPr="00D30051">
              <w:rPr>
                <w:sz w:val="24"/>
                <w:szCs w:val="24"/>
              </w:rPr>
              <w:t>ков общеобразовательных учреждений, на компенсационные выплаты за книгоизд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тельскую продукцию, расходов на учебные пособия, технические средства обучения, расходные материалы и хозяйственные нужды (за исключением расходов на с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держание зданий и коммунальных расх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дов, осуществляемых из местных бюдж</w:t>
            </w:r>
            <w:r w:rsidRPr="00D30051">
              <w:rPr>
                <w:sz w:val="24"/>
                <w:szCs w:val="24"/>
              </w:rPr>
              <w:t>е</w:t>
            </w:r>
            <w:r w:rsidRPr="00D30051">
              <w:rPr>
                <w:sz w:val="24"/>
                <w:szCs w:val="24"/>
              </w:rPr>
              <w:t xml:space="preserve">тов) 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Субвенций бюджетам муниципальных районов и городских округов на организ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цию и осуществление деятельности по опеке и попечительству над детьми-сиротами и детьми, оставшимися без п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печения родителей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</w:tr>
      <w:tr w:rsidR="002C7539" w:rsidRPr="0050423E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компенс</w:t>
            </w:r>
            <w:r w:rsidRPr="00D30051">
              <w:rPr>
                <w:sz w:val="24"/>
                <w:szCs w:val="24"/>
              </w:rPr>
              <w:t>а</w:t>
            </w:r>
            <w:r w:rsidRPr="00D30051">
              <w:rPr>
                <w:sz w:val="24"/>
                <w:szCs w:val="24"/>
              </w:rPr>
              <w:t>ционные выплаты на питание обучающи</w:t>
            </w:r>
            <w:r w:rsidRPr="00D30051">
              <w:rPr>
                <w:sz w:val="24"/>
                <w:szCs w:val="24"/>
              </w:rPr>
              <w:t>м</w:t>
            </w:r>
            <w:r w:rsidRPr="00D30051">
              <w:rPr>
                <w:sz w:val="24"/>
                <w:szCs w:val="24"/>
              </w:rPr>
              <w:t>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2C7539" w:rsidRPr="0050423E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оказание специализированной медицинской помощи в краевых специализированных центрах, отделениях (лабораториях) муниципал</w:t>
            </w:r>
            <w:r w:rsidRPr="00D30051">
              <w:rPr>
                <w:sz w:val="24"/>
                <w:szCs w:val="24"/>
              </w:rPr>
              <w:t>ь</w:t>
            </w:r>
            <w:r w:rsidRPr="00D30051">
              <w:rPr>
                <w:sz w:val="24"/>
                <w:szCs w:val="24"/>
              </w:rPr>
              <w:t>ных организаций здравоохранения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нирование административных комиссий при местных администрациях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лиценз</w:t>
            </w:r>
            <w:r w:rsidRPr="00D30051">
              <w:rPr>
                <w:sz w:val="24"/>
                <w:szCs w:val="24"/>
              </w:rPr>
              <w:t>и</w:t>
            </w:r>
            <w:r w:rsidRPr="00D30051">
              <w:rPr>
                <w:sz w:val="24"/>
                <w:szCs w:val="24"/>
              </w:rPr>
              <w:t>рование розничной продажи алкогольной продукции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</w:t>
            </w:r>
            <w:r w:rsidRPr="00D30051">
              <w:rPr>
                <w:sz w:val="24"/>
                <w:szCs w:val="24"/>
              </w:rPr>
              <w:t>о</w:t>
            </w:r>
            <w:r w:rsidRPr="00D30051">
              <w:rPr>
                <w:sz w:val="24"/>
                <w:szCs w:val="24"/>
              </w:rPr>
              <w:t>нирование комиссий по делам несове</w:t>
            </w:r>
            <w:r w:rsidRPr="00D30051">
              <w:rPr>
                <w:sz w:val="24"/>
                <w:szCs w:val="24"/>
              </w:rPr>
              <w:t>р</w:t>
            </w:r>
            <w:r w:rsidRPr="00D30051">
              <w:rPr>
                <w:sz w:val="24"/>
                <w:szCs w:val="24"/>
              </w:rPr>
              <w:t>шеннолетних и защите их прав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городских округов на воспитание и обучение детей-инвалидов в дошкольных учреждениях 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1829">
              <w:rPr>
                <w:sz w:val="24"/>
                <w:szCs w:val="24"/>
              </w:rPr>
              <w:t>убвенци</w:t>
            </w:r>
            <w:r>
              <w:rPr>
                <w:sz w:val="24"/>
                <w:szCs w:val="24"/>
              </w:rPr>
              <w:t>и</w:t>
            </w:r>
            <w:r w:rsidRPr="007E1829">
              <w:rPr>
                <w:sz w:val="24"/>
                <w:szCs w:val="24"/>
              </w:rPr>
              <w:t xml:space="preserve"> бюджетам муниципальных районов и городских округов</w:t>
            </w:r>
            <w:r>
              <w:rPr>
                <w:sz w:val="24"/>
                <w:szCs w:val="24"/>
              </w:rPr>
              <w:t xml:space="preserve"> </w:t>
            </w:r>
            <w:r w:rsidRPr="007E1829">
              <w:rPr>
                <w:sz w:val="24"/>
                <w:szCs w:val="24"/>
              </w:rPr>
              <w:t>на выплату компенсации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</w:tr>
      <w:tr w:rsidR="002C7539" w:rsidRPr="00407AF2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</w:t>
            </w:r>
            <w:r w:rsidRPr="00D30051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содержание ребенка в семье опекуна </w:t>
            </w:r>
            <w:r>
              <w:rPr>
                <w:sz w:val="24"/>
                <w:szCs w:val="24"/>
              </w:rPr>
              <w:t xml:space="preserve">(попечителя) </w:t>
            </w:r>
            <w:r w:rsidRPr="00D30051">
              <w:rPr>
                <w:sz w:val="24"/>
                <w:szCs w:val="24"/>
              </w:rPr>
              <w:t xml:space="preserve">и приемной семье, а также </w:t>
            </w:r>
            <w:r w:rsidRPr="00862E2B">
              <w:rPr>
                <w:sz w:val="24"/>
                <w:szCs w:val="24"/>
              </w:rPr>
              <w:t>на вознаграждение</w:t>
            </w:r>
            <w:r>
              <w:rPr>
                <w:sz w:val="24"/>
                <w:szCs w:val="24"/>
              </w:rPr>
              <w:t>,</w:t>
            </w:r>
            <w:r w:rsidRPr="00862E2B">
              <w:rPr>
                <w:sz w:val="24"/>
                <w:szCs w:val="24"/>
              </w:rPr>
              <w:t xml:space="preserve"> причитающееся прие</w:t>
            </w:r>
            <w:r w:rsidRPr="00862E2B">
              <w:rPr>
                <w:sz w:val="24"/>
                <w:szCs w:val="24"/>
              </w:rPr>
              <w:t>м</w:t>
            </w:r>
            <w:r w:rsidRPr="00862E2B">
              <w:rPr>
                <w:sz w:val="24"/>
                <w:szCs w:val="24"/>
              </w:rPr>
              <w:t>ному родителю</w:t>
            </w:r>
            <w:r>
              <w:rPr>
                <w:sz w:val="24"/>
                <w:szCs w:val="24"/>
              </w:rPr>
              <w:t xml:space="preserve"> (краевая)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1332,9</w:t>
            </w:r>
          </w:p>
        </w:tc>
      </w:tr>
      <w:tr w:rsidR="002C7539" w:rsidRPr="00E2735A" w:rsidTr="00E557C0">
        <w:tc>
          <w:tcPr>
            <w:tcW w:w="3119" w:type="dxa"/>
          </w:tcPr>
          <w:p w:rsidR="002C7539" w:rsidRPr="00E2735A" w:rsidRDefault="002C7539" w:rsidP="005038C9">
            <w:pPr>
              <w:jc w:val="center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2 02 03027 04 0000 151</w:t>
            </w:r>
          </w:p>
        </w:tc>
        <w:tc>
          <w:tcPr>
            <w:tcW w:w="4678" w:type="dxa"/>
          </w:tcPr>
          <w:p w:rsidR="002C7539" w:rsidRPr="00E2735A" w:rsidRDefault="002C7539" w:rsidP="00633BA4">
            <w:pPr>
              <w:jc w:val="both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Субвенции бюджетам городских округов на содержание ребенка в семье опекуна (попечителя) и приемной семье, а также на вознаграждение, причитающееся прие</w:t>
            </w:r>
            <w:r w:rsidRPr="00E2735A">
              <w:rPr>
                <w:sz w:val="24"/>
                <w:szCs w:val="24"/>
              </w:rPr>
              <w:t>м</w:t>
            </w:r>
            <w:r w:rsidRPr="00E2735A">
              <w:rPr>
                <w:sz w:val="24"/>
                <w:szCs w:val="24"/>
              </w:rPr>
              <w:t>ному родителю (федеральная)</w:t>
            </w:r>
          </w:p>
        </w:tc>
        <w:tc>
          <w:tcPr>
            <w:tcW w:w="1842" w:type="dxa"/>
            <w:vAlign w:val="center"/>
          </w:tcPr>
          <w:p w:rsidR="002C7539" w:rsidRPr="00E2735A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507,0</w:t>
            </w:r>
          </w:p>
        </w:tc>
      </w:tr>
      <w:tr w:rsidR="002C7539" w:rsidRPr="00E2735A" w:rsidTr="00E557C0">
        <w:tc>
          <w:tcPr>
            <w:tcW w:w="3119" w:type="dxa"/>
          </w:tcPr>
          <w:p w:rsidR="002C7539" w:rsidRPr="00E2735A" w:rsidRDefault="002C7539" w:rsidP="005038C9">
            <w:pPr>
              <w:jc w:val="center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2C7539" w:rsidRPr="00E2735A" w:rsidRDefault="002C7539" w:rsidP="00633BA4">
            <w:pPr>
              <w:jc w:val="both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муниципальных о</w:t>
            </w:r>
            <w:r w:rsidRPr="00E2735A">
              <w:rPr>
                <w:sz w:val="24"/>
                <w:szCs w:val="24"/>
              </w:rPr>
              <w:t>б</w:t>
            </w:r>
            <w:r w:rsidRPr="00E2735A">
              <w:rPr>
                <w:sz w:val="24"/>
                <w:szCs w:val="24"/>
              </w:rPr>
              <w:t>разовательных учреждениях, реализующих основную общеобразовательную програ</w:t>
            </w:r>
            <w:r w:rsidRPr="00E2735A">
              <w:rPr>
                <w:sz w:val="24"/>
                <w:szCs w:val="24"/>
              </w:rPr>
              <w:t>м</w:t>
            </w:r>
            <w:r w:rsidRPr="00E2735A">
              <w:rPr>
                <w:sz w:val="24"/>
                <w:szCs w:val="24"/>
              </w:rPr>
              <w:t>му дошкольного образования</w:t>
            </w:r>
          </w:p>
        </w:tc>
        <w:tc>
          <w:tcPr>
            <w:tcW w:w="1842" w:type="dxa"/>
            <w:vAlign w:val="center"/>
          </w:tcPr>
          <w:p w:rsidR="002C7539" w:rsidRPr="00E2735A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1199,8</w:t>
            </w:r>
          </w:p>
        </w:tc>
      </w:tr>
      <w:tr w:rsidR="002C7539" w:rsidTr="00E557C0">
        <w:tc>
          <w:tcPr>
            <w:tcW w:w="3119" w:type="dxa"/>
          </w:tcPr>
          <w:p w:rsidR="002C7539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2 02 03069 04 0000 151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обеспечение жильем отдельных катег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граждан, установленных Федеральным законом от 12.01.1995 года №5-ФЗ «О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теранах», в соответствии с Указом През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дента Российской Федерации от 07.05.2008 года №714 «Об обеспечении жильем вет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ранов ВОВ 1941-1945 годов»</w:t>
            </w:r>
          </w:p>
        </w:tc>
        <w:tc>
          <w:tcPr>
            <w:tcW w:w="1842" w:type="dxa"/>
            <w:vAlign w:val="center"/>
          </w:tcPr>
          <w:p w:rsidR="002C7539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23821,2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2 02 03070 04 0000 151</w:t>
            </w:r>
          </w:p>
        </w:tc>
        <w:tc>
          <w:tcPr>
            <w:tcW w:w="4678" w:type="dxa"/>
          </w:tcPr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1829">
              <w:rPr>
                <w:sz w:val="24"/>
                <w:szCs w:val="24"/>
              </w:rPr>
              <w:t>убвенции за счет средств федерального бюджета бюджетам  муниципальных ра</w:t>
            </w:r>
            <w:r w:rsidRPr="007E1829">
              <w:rPr>
                <w:sz w:val="24"/>
                <w:szCs w:val="24"/>
              </w:rPr>
              <w:t>й</w:t>
            </w:r>
            <w:r w:rsidRPr="007E1829">
              <w:rPr>
                <w:sz w:val="24"/>
                <w:szCs w:val="24"/>
              </w:rPr>
              <w:t>онов и городских округов на осуществл</w:t>
            </w:r>
            <w:r w:rsidRPr="007E1829">
              <w:rPr>
                <w:sz w:val="24"/>
                <w:szCs w:val="24"/>
              </w:rPr>
              <w:t>е</w:t>
            </w:r>
            <w:r w:rsidRPr="007E1829">
              <w:rPr>
                <w:sz w:val="24"/>
                <w:szCs w:val="24"/>
              </w:rPr>
              <w:t>ние государственных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 на 2010 год</w:t>
            </w:r>
          </w:p>
          <w:p w:rsidR="002C7539" w:rsidRPr="00D30051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1374,3</w:t>
            </w:r>
          </w:p>
        </w:tc>
      </w:tr>
      <w:tr w:rsidR="002C7539" w:rsidTr="00E557C0">
        <w:tc>
          <w:tcPr>
            <w:tcW w:w="3119" w:type="dxa"/>
          </w:tcPr>
          <w:p w:rsidR="002C7539" w:rsidRPr="00E2735A" w:rsidRDefault="002C7539" w:rsidP="005038C9">
            <w:pPr>
              <w:jc w:val="center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2 02 04012 04 0000 151</w:t>
            </w:r>
          </w:p>
        </w:tc>
        <w:tc>
          <w:tcPr>
            <w:tcW w:w="4678" w:type="dxa"/>
          </w:tcPr>
          <w:p w:rsidR="002C7539" w:rsidRPr="00E2735A" w:rsidRDefault="002C7539" w:rsidP="00633BA4">
            <w:pPr>
              <w:jc w:val="both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Межбюджетные трансферты, передава</w:t>
            </w:r>
            <w:r w:rsidRPr="00E2735A">
              <w:rPr>
                <w:sz w:val="24"/>
                <w:szCs w:val="24"/>
              </w:rPr>
              <w:t>е</w:t>
            </w:r>
            <w:r w:rsidRPr="00E2735A">
              <w:rPr>
                <w:sz w:val="24"/>
                <w:szCs w:val="24"/>
              </w:rPr>
              <w:t>мые бюджетам городских округов для компенсации дополнительных расходов, возникших в результате решений, прин</w:t>
            </w:r>
            <w:r w:rsidRPr="00E2735A">
              <w:rPr>
                <w:sz w:val="24"/>
                <w:szCs w:val="24"/>
              </w:rPr>
              <w:t>я</w:t>
            </w:r>
            <w:r w:rsidRPr="00E2735A">
              <w:rPr>
                <w:sz w:val="24"/>
                <w:szCs w:val="24"/>
              </w:rPr>
              <w:t>тых органами власти другого уровня</w:t>
            </w:r>
          </w:p>
          <w:p w:rsidR="002C7539" w:rsidRDefault="002C7539" w:rsidP="00633BA4">
            <w:pPr>
              <w:jc w:val="both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 xml:space="preserve"> (средства на содержание финоргана)</w:t>
            </w:r>
          </w:p>
          <w:p w:rsidR="002C7539" w:rsidRPr="00E2735A" w:rsidRDefault="002C7539" w:rsidP="00633B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C7539" w:rsidRPr="009310F1" w:rsidRDefault="002C7539" w:rsidP="00E557C0">
            <w:pPr>
              <w:jc w:val="center"/>
              <w:rPr>
                <w:sz w:val="24"/>
                <w:szCs w:val="24"/>
              </w:rPr>
            </w:pPr>
            <w:r w:rsidRPr="009310F1">
              <w:rPr>
                <w:sz w:val="24"/>
                <w:szCs w:val="24"/>
              </w:rPr>
              <w:t>2361,2</w:t>
            </w:r>
          </w:p>
        </w:tc>
      </w:tr>
      <w:tr w:rsidR="002C7539" w:rsidTr="00E557C0">
        <w:tc>
          <w:tcPr>
            <w:tcW w:w="3119" w:type="dxa"/>
          </w:tcPr>
          <w:p w:rsidR="002C7539" w:rsidRPr="00E2735A" w:rsidRDefault="002C7539" w:rsidP="005038C9">
            <w:pPr>
              <w:jc w:val="center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2C7539" w:rsidRPr="00E2735A" w:rsidRDefault="002C7539" w:rsidP="00633BA4">
            <w:pPr>
              <w:jc w:val="both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Прочие межбюджетные трансферты, пр</w:t>
            </w:r>
            <w:r w:rsidRPr="00E2735A">
              <w:rPr>
                <w:sz w:val="24"/>
                <w:szCs w:val="24"/>
              </w:rPr>
              <w:t>е</w:t>
            </w:r>
            <w:r w:rsidRPr="00E2735A">
              <w:rPr>
                <w:sz w:val="24"/>
                <w:szCs w:val="24"/>
              </w:rPr>
              <w:t>даваемые бюджетам городских округов (субсидирование части банковской пр</w:t>
            </w:r>
            <w:r w:rsidRPr="00E2735A">
              <w:rPr>
                <w:sz w:val="24"/>
                <w:szCs w:val="24"/>
              </w:rPr>
              <w:t>о</w:t>
            </w:r>
            <w:r w:rsidRPr="00E2735A">
              <w:rPr>
                <w:sz w:val="24"/>
                <w:szCs w:val="24"/>
              </w:rPr>
              <w:t xml:space="preserve">центной ставки на газификацию) </w:t>
            </w:r>
          </w:p>
        </w:tc>
        <w:tc>
          <w:tcPr>
            <w:tcW w:w="1842" w:type="dxa"/>
            <w:vAlign w:val="center"/>
          </w:tcPr>
          <w:p w:rsidR="002C7539" w:rsidRPr="009310F1" w:rsidRDefault="002C7539" w:rsidP="00E557C0">
            <w:pPr>
              <w:jc w:val="center"/>
              <w:rPr>
                <w:sz w:val="24"/>
                <w:szCs w:val="24"/>
              </w:rPr>
            </w:pPr>
            <w:r w:rsidRPr="009310F1">
              <w:rPr>
                <w:sz w:val="24"/>
                <w:szCs w:val="24"/>
              </w:rPr>
              <w:t>30,1</w:t>
            </w:r>
          </w:p>
        </w:tc>
      </w:tr>
      <w:tr w:rsidR="002C7539" w:rsidTr="00E557C0">
        <w:tc>
          <w:tcPr>
            <w:tcW w:w="3119" w:type="dxa"/>
          </w:tcPr>
          <w:p w:rsidR="002C7539" w:rsidRPr="00E2735A" w:rsidRDefault="002C7539" w:rsidP="005038C9">
            <w:pPr>
              <w:jc w:val="center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2C7539" w:rsidRPr="00E2735A" w:rsidRDefault="002C7539" w:rsidP="00633BA4">
            <w:pPr>
              <w:jc w:val="both"/>
              <w:rPr>
                <w:sz w:val="24"/>
                <w:szCs w:val="24"/>
              </w:rPr>
            </w:pPr>
            <w:r w:rsidRPr="00E2735A">
              <w:rPr>
                <w:sz w:val="24"/>
                <w:szCs w:val="24"/>
              </w:rPr>
              <w:t>Прочие межбюджетные трансферты, пр</w:t>
            </w:r>
            <w:r w:rsidRPr="00E2735A">
              <w:rPr>
                <w:sz w:val="24"/>
                <w:szCs w:val="24"/>
              </w:rPr>
              <w:t>е</w:t>
            </w:r>
            <w:r w:rsidRPr="00E2735A">
              <w:rPr>
                <w:sz w:val="24"/>
                <w:szCs w:val="24"/>
              </w:rPr>
              <w:t>даваемые бюджетам городских округов (на выплату премии Губернатора Алтайского края, учащимся общеобразовательных у</w:t>
            </w:r>
            <w:r w:rsidRPr="00E2735A">
              <w:rPr>
                <w:sz w:val="24"/>
                <w:szCs w:val="24"/>
              </w:rPr>
              <w:t>ч</w:t>
            </w:r>
            <w:r w:rsidRPr="00E2735A">
              <w:rPr>
                <w:sz w:val="24"/>
                <w:szCs w:val="24"/>
              </w:rPr>
              <w:t>реждений)</w:t>
            </w:r>
          </w:p>
        </w:tc>
        <w:tc>
          <w:tcPr>
            <w:tcW w:w="1842" w:type="dxa"/>
            <w:vAlign w:val="center"/>
          </w:tcPr>
          <w:p w:rsidR="002C7539" w:rsidRPr="009310F1" w:rsidRDefault="002C7539" w:rsidP="00E557C0">
            <w:pPr>
              <w:jc w:val="center"/>
              <w:rPr>
                <w:sz w:val="24"/>
                <w:szCs w:val="24"/>
              </w:rPr>
            </w:pPr>
            <w:r w:rsidRPr="009310F1">
              <w:rPr>
                <w:sz w:val="24"/>
                <w:szCs w:val="24"/>
              </w:rPr>
              <w:t>2</w:t>
            </w:r>
          </w:p>
        </w:tc>
      </w:tr>
      <w:tr w:rsidR="002C7539" w:rsidTr="00E557C0">
        <w:tc>
          <w:tcPr>
            <w:tcW w:w="3119" w:type="dxa"/>
          </w:tcPr>
          <w:p w:rsidR="002C7539" w:rsidRPr="00D30051" w:rsidRDefault="002C7539" w:rsidP="005038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C7539" w:rsidRPr="00D30051" w:rsidRDefault="002C7539" w:rsidP="00633BA4">
            <w:pPr>
              <w:jc w:val="both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vAlign w:val="center"/>
          </w:tcPr>
          <w:p w:rsidR="002C7539" w:rsidRPr="00D30051" w:rsidRDefault="002C7539" w:rsidP="00E55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271307,5</w:t>
            </w:r>
          </w:p>
        </w:tc>
      </w:tr>
    </w:tbl>
    <w:p w:rsidR="002C7539" w:rsidRDefault="002C7539"/>
    <w:p w:rsidR="002C7539" w:rsidRDefault="002C7539" w:rsidP="00C071C3">
      <w:pPr>
        <w:jc w:val="right"/>
        <w:rPr>
          <w:color w:val="000000"/>
          <w:sz w:val="28"/>
          <w:szCs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9247" w:type="dxa"/>
        <w:tblInd w:w="93" w:type="dxa"/>
        <w:tblLook w:val="00A0"/>
      </w:tblPr>
      <w:tblGrid>
        <w:gridCol w:w="6528"/>
        <w:gridCol w:w="496"/>
        <w:gridCol w:w="559"/>
        <w:gridCol w:w="1664"/>
      </w:tblGrid>
      <w:tr w:rsidR="002C7539" w:rsidRPr="00030EE6" w:rsidTr="00C00EF2">
        <w:trPr>
          <w:trHeight w:val="3120"/>
        </w:trPr>
        <w:tc>
          <w:tcPr>
            <w:tcW w:w="9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7539" w:rsidRDefault="002C7539" w:rsidP="00C071C3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color w:val="000000"/>
                <w:sz w:val="28"/>
                <w:szCs w:val="28"/>
              </w:rPr>
              <w:t>№</w:t>
            </w:r>
            <w:r w:rsidRPr="00030EE6">
              <w:rPr>
                <w:color w:val="000000"/>
                <w:sz w:val="28"/>
                <w:szCs w:val="28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Белокурихинского                                                                                                                            городского Совета депутатов                                                                                                                           от _______ № ______  </w:t>
            </w:r>
          </w:p>
          <w:p w:rsidR="002C7539" w:rsidRDefault="002C7539" w:rsidP="00BB5DB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C7539" w:rsidRPr="00030EE6" w:rsidRDefault="002C7539" w:rsidP="00BB5DB0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Распределение  расходов местного бюджета за 2010 год по разделам, по</w:t>
            </w:r>
            <w:r w:rsidRPr="00030EE6">
              <w:rPr>
                <w:color w:val="000000"/>
                <w:sz w:val="28"/>
                <w:szCs w:val="28"/>
              </w:rPr>
              <w:t>д</w:t>
            </w:r>
            <w:r w:rsidRPr="00030EE6">
              <w:rPr>
                <w:color w:val="000000"/>
                <w:sz w:val="28"/>
                <w:szCs w:val="28"/>
              </w:rPr>
              <w:t>разделам функциональной классификации расходов бюджетов                                                                                                           Российской Федерации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2C7539" w:rsidRPr="00030EE6" w:rsidTr="00C00EF2">
        <w:trPr>
          <w:trHeight w:val="210"/>
        </w:trPr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4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32 693,30</w:t>
            </w:r>
          </w:p>
        </w:tc>
      </w:tr>
      <w:tr w:rsidR="002C7539" w:rsidRPr="00030EE6" w:rsidTr="00C00EF2">
        <w:trPr>
          <w:trHeight w:val="72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826,30</w:t>
            </w:r>
          </w:p>
        </w:tc>
      </w:tr>
      <w:tr w:rsidR="002C7539" w:rsidRPr="00030EE6" w:rsidTr="00C00EF2">
        <w:trPr>
          <w:trHeight w:val="112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Функционирование законодательных (представ</w:t>
            </w:r>
            <w:r w:rsidRPr="00030EE6">
              <w:rPr>
                <w:color w:val="000000"/>
                <w:sz w:val="28"/>
                <w:szCs w:val="28"/>
              </w:rPr>
              <w:t>и</w:t>
            </w:r>
            <w:r w:rsidRPr="00030EE6">
              <w:rPr>
                <w:color w:val="000000"/>
                <w:sz w:val="28"/>
                <w:szCs w:val="28"/>
              </w:rPr>
              <w:t>тельных) органов государственной власти и местн</w:t>
            </w:r>
            <w:r w:rsidRPr="00030EE6">
              <w:rPr>
                <w:color w:val="000000"/>
                <w:sz w:val="28"/>
                <w:szCs w:val="28"/>
              </w:rPr>
              <w:t>о</w:t>
            </w:r>
            <w:r w:rsidRPr="00030EE6">
              <w:rPr>
                <w:color w:val="000000"/>
                <w:sz w:val="28"/>
                <w:szCs w:val="28"/>
              </w:rPr>
              <w:t>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1 186,20</w:t>
            </w:r>
          </w:p>
        </w:tc>
      </w:tr>
      <w:tr w:rsidR="002C7539" w:rsidRPr="00030EE6" w:rsidTr="00C00EF2">
        <w:trPr>
          <w:trHeight w:val="1413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Функционирование Правительства Российской Ф</w:t>
            </w:r>
            <w:r w:rsidRPr="00030EE6">
              <w:rPr>
                <w:color w:val="000000"/>
                <w:sz w:val="28"/>
                <w:szCs w:val="28"/>
              </w:rPr>
              <w:t>е</w:t>
            </w:r>
            <w:r w:rsidRPr="00030EE6">
              <w:rPr>
                <w:color w:val="000000"/>
                <w:sz w:val="28"/>
                <w:szCs w:val="28"/>
              </w:rPr>
              <w:t>дерации, высших исполнительных органов госуда</w:t>
            </w:r>
            <w:r w:rsidRPr="00030EE6">
              <w:rPr>
                <w:color w:val="000000"/>
                <w:sz w:val="28"/>
                <w:szCs w:val="28"/>
              </w:rPr>
              <w:t>р</w:t>
            </w:r>
            <w:r w:rsidRPr="00030EE6">
              <w:rPr>
                <w:color w:val="000000"/>
                <w:sz w:val="28"/>
                <w:szCs w:val="28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22 818,90</w:t>
            </w:r>
          </w:p>
        </w:tc>
      </w:tr>
      <w:tr w:rsidR="002C7539" w:rsidRPr="00030EE6" w:rsidTr="00C00EF2">
        <w:trPr>
          <w:trHeight w:val="112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</w:t>
            </w:r>
            <w:r w:rsidRPr="00030EE6">
              <w:rPr>
                <w:color w:val="000000"/>
                <w:sz w:val="28"/>
                <w:szCs w:val="28"/>
              </w:rPr>
              <w:t>и</w:t>
            </w:r>
            <w:r w:rsidRPr="00030EE6">
              <w:rPr>
                <w:color w:val="000000"/>
                <w:sz w:val="28"/>
                <w:szCs w:val="28"/>
              </w:rPr>
              <w:t>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3 976,40</w:t>
            </w:r>
          </w:p>
        </w:tc>
      </w:tr>
      <w:tr w:rsidR="002C7539" w:rsidRPr="00030EE6" w:rsidTr="00C00EF2">
        <w:trPr>
          <w:trHeight w:val="472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101,80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543,70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3 240,00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C7539" w:rsidRPr="005A07BA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5A07BA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A07BA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5A07BA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07BA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5A07BA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A07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5A07BA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A07BA">
              <w:rPr>
                <w:b/>
                <w:bCs/>
                <w:color w:val="000000"/>
                <w:sz w:val="28"/>
                <w:szCs w:val="28"/>
              </w:rPr>
              <w:t>359,10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359,10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</w:t>
            </w:r>
            <w:r w:rsidRPr="00030EE6">
              <w:rPr>
                <w:b/>
                <w:bCs/>
                <w:color w:val="000000"/>
                <w:sz w:val="28"/>
                <w:szCs w:val="28"/>
              </w:rPr>
              <w:t>ь</w:t>
            </w:r>
            <w:r w:rsidRPr="00030EE6">
              <w:rPr>
                <w:b/>
                <w:bCs/>
                <w:color w:val="000000"/>
                <w:sz w:val="28"/>
                <w:szCs w:val="28"/>
              </w:rPr>
              <w:t>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622,50</w:t>
            </w:r>
          </w:p>
        </w:tc>
      </w:tr>
      <w:tr w:rsidR="002C7539" w:rsidRPr="00030EE6" w:rsidTr="009912DE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Органы внутренних дел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36,10</w:t>
            </w:r>
          </w:p>
        </w:tc>
      </w:tr>
      <w:tr w:rsidR="002C7539" w:rsidRPr="00030EE6" w:rsidTr="005A07BA">
        <w:trPr>
          <w:trHeight w:val="1023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Предупреждение и ликвидация последствий чре</w:t>
            </w:r>
            <w:r w:rsidRPr="00030EE6">
              <w:rPr>
                <w:color w:val="000000"/>
                <w:sz w:val="28"/>
                <w:szCs w:val="28"/>
              </w:rPr>
              <w:t>з</w:t>
            </w:r>
            <w:r w:rsidRPr="00030EE6">
              <w:rPr>
                <w:color w:val="000000"/>
                <w:sz w:val="28"/>
                <w:szCs w:val="28"/>
              </w:rPr>
              <w:t>вычайных ситуаций и стихийных бедствий, гра</w:t>
            </w:r>
            <w:r w:rsidRPr="00030EE6">
              <w:rPr>
                <w:color w:val="000000"/>
                <w:sz w:val="28"/>
                <w:szCs w:val="28"/>
              </w:rPr>
              <w:t>ж</w:t>
            </w:r>
            <w:r w:rsidRPr="00030EE6">
              <w:rPr>
                <w:color w:val="000000"/>
                <w:sz w:val="28"/>
                <w:szCs w:val="28"/>
              </w:rPr>
              <w:t>данская оборона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497,70</w:t>
            </w:r>
          </w:p>
        </w:tc>
      </w:tr>
      <w:tr w:rsidR="002C7539" w:rsidRPr="00030EE6" w:rsidTr="005A07BA">
        <w:trPr>
          <w:trHeight w:val="372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C7539" w:rsidRPr="00030EE6" w:rsidTr="00C00EF2">
        <w:trPr>
          <w:trHeight w:val="939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вопросы в области национальной безопа</w:t>
            </w:r>
            <w:r w:rsidRPr="00030EE6">
              <w:rPr>
                <w:color w:val="000000"/>
                <w:sz w:val="28"/>
                <w:szCs w:val="28"/>
              </w:rPr>
              <w:t>с</w:t>
            </w:r>
            <w:r w:rsidRPr="00030EE6">
              <w:rPr>
                <w:color w:val="000000"/>
                <w:sz w:val="28"/>
                <w:szCs w:val="28"/>
              </w:rPr>
              <w:t>ности и правоохранительной деятельности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88,70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5 387,30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1 010,60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4 376,70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70 079,10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31 982,40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272,10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22 347,50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15 477,10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0E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0E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0E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144,00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144,00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94 181,00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38 034,20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51 358,70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1 656,70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3 131,40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6 820,50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3 922,40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 xml:space="preserve">Телевидение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954,40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Связи с общественностью и СМИ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1 842,00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вопросы в области культуры , кинематогр</w:t>
            </w:r>
            <w:r w:rsidRPr="00030EE6">
              <w:rPr>
                <w:color w:val="000000"/>
                <w:sz w:val="28"/>
                <w:szCs w:val="28"/>
              </w:rPr>
              <w:t>а</w:t>
            </w:r>
            <w:r w:rsidRPr="00030EE6">
              <w:rPr>
                <w:color w:val="000000"/>
                <w:sz w:val="28"/>
                <w:szCs w:val="28"/>
              </w:rPr>
              <w:t>фии и СМИ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101,70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Здравоохранение, 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38 638,70</w:t>
            </w:r>
          </w:p>
        </w:tc>
      </w:tr>
      <w:tr w:rsidR="002C7539" w:rsidRPr="00030EE6" w:rsidTr="005A07BA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35 094,80</w:t>
            </w:r>
          </w:p>
        </w:tc>
      </w:tr>
      <w:tr w:rsidR="002C7539" w:rsidRPr="00030EE6" w:rsidTr="005A07BA">
        <w:trPr>
          <w:trHeight w:val="375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5A0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59,40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576,10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1 289,90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Другие вопросы в области здравоохранения, физ</w:t>
            </w:r>
            <w:r w:rsidRPr="00030EE6">
              <w:rPr>
                <w:color w:val="000000"/>
                <w:sz w:val="28"/>
                <w:szCs w:val="28"/>
              </w:rPr>
              <w:t>и</w:t>
            </w:r>
            <w:r w:rsidRPr="00030EE6">
              <w:rPr>
                <w:color w:val="000000"/>
                <w:sz w:val="28"/>
                <w:szCs w:val="28"/>
              </w:rPr>
              <w:t>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1 618,50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32 049,90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28 781,40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Охрана семьи,  материнства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3 062,20</w:t>
            </w:r>
          </w:p>
        </w:tc>
      </w:tr>
      <w:tr w:rsidR="002C7539" w:rsidRPr="00030EE6" w:rsidTr="00C00EF2">
        <w:trPr>
          <w:trHeight w:val="750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9912DE">
            <w:pPr>
              <w:jc w:val="both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Выполнение функций органами местного сам</w:t>
            </w:r>
            <w:r w:rsidRPr="00030EE6">
              <w:rPr>
                <w:color w:val="000000"/>
                <w:sz w:val="28"/>
                <w:szCs w:val="28"/>
              </w:rPr>
              <w:t>о</w:t>
            </w:r>
            <w:r w:rsidRPr="00030EE6">
              <w:rPr>
                <w:color w:val="000000"/>
                <w:sz w:val="28"/>
                <w:szCs w:val="28"/>
              </w:rPr>
              <w:t>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color w:val="000000"/>
                <w:sz w:val="28"/>
                <w:szCs w:val="28"/>
              </w:rPr>
            </w:pPr>
            <w:r w:rsidRPr="00030EE6">
              <w:rPr>
                <w:color w:val="000000"/>
                <w:sz w:val="28"/>
                <w:szCs w:val="28"/>
              </w:rPr>
              <w:t>206,30</w:t>
            </w:r>
          </w:p>
        </w:tc>
      </w:tr>
      <w:tr w:rsidR="002C7539" w:rsidRPr="00030EE6" w:rsidTr="00C00EF2">
        <w:trPr>
          <w:trHeight w:val="375"/>
        </w:trPr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30EE6" w:rsidRDefault="002C7539" w:rsidP="00030E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30EE6" w:rsidRDefault="002C7539" w:rsidP="00030E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30EE6">
              <w:rPr>
                <w:b/>
                <w:bCs/>
                <w:color w:val="000000"/>
                <w:sz w:val="28"/>
                <w:szCs w:val="28"/>
              </w:rPr>
              <w:t>280 975,40</w:t>
            </w:r>
          </w:p>
        </w:tc>
      </w:tr>
    </w:tbl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 w:rsidP="005A07BA">
      <w:pPr>
        <w:jc w:val="right"/>
        <w:rPr>
          <w:sz w:val="28"/>
          <w:szCs w:val="28"/>
        </w:rPr>
      </w:pPr>
      <w:r w:rsidRPr="00C071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071C3">
        <w:rPr>
          <w:sz w:val="28"/>
          <w:szCs w:val="28"/>
        </w:rPr>
        <w:t>7</w:t>
      </w:r>
      <w:r w:rsidRPr="00C071C3">
        <w:rPr>
          <w:sz w:val="28"/>
          <w:szCs w:val="28"/>
        </w:rPr>
        <w:br/>
        <w:t xml:space="preserve">  к решению Белокурихинского                                                                                                        городского Совета депутатов                                                                                          от _________ №____</w:t>
      </w:r>
    </w:p>
    <w:p w:rsidR="002C7539" w:rsidRDefault="002C7539" w:rsidP="005A07BA">
      <w:pPr>
        <w:jc w:val="right"/>
        <w:rPr>
          <w:b/>
          <w:bCs/>
          <w:sz w:val="28"/>
          <w:szCs w:val="28"/>
        </w:rPr>
      </w:pPr>
      <w:r w:rsidRPr="00C071C3">
        <w:rPr>
          <w:b/>
          <w:bCs/>
          <w:sz w:val="28"/>
          <w:szCs w:val="28"/>
        </w:rPr>
        <w:t xml:space="preserve">Ведомственная  структура  расходов  бюджета  г. Белокурихи  за 2010 год </w:t>
      </w:r>
    </w:p>
    <w:p w:rsidR="002C7539" w:rsidRDefault="002C7539" w:rsidP="005A07BA">
      <w:pPr>
        <w:jc w:val="right"/>
        <w:rPr>
          <w:b/>
          <w:bCs/>
          <w:sz w:val="28"/>
          <w:szCs w:val="28"/>
        </w:rPr>
      </w:pPr>
    </w:p>
    <w:p w:rsidR="002C7539" w:rsidRPr="003D3531" w:rsidRDefault="002C7539" w:rsidP="005A07BA">
      <w:pPr>
        <w:jc w:val="right"/>
        <w:rPr>
          <w:bCs/>
          <w:sz w:val="24"/>
          <w:szCs w:val="24"/>
        </w:rPr>
      </w:pPr>
      <w:r w:rsidRPr="003D3531">
        <w:rPr>
          <w:bCs/>
          <w:sz w:val="24"/>
          <w:szCs w:val="24"/>
        </w:rPr>
        <w:t>тыс. руб</w:t>
      </w:r>
    </w:p>
    <w:tbl>
      <w:tblPr>
        <w:tblW w:w="9621" w:type="dxa"/>
        <w:tblInd w:w="93" w:type="dxa"/>
        <w:tblLook w:val="00A0"/>
      </w:tblPr>
      <w:tblGrid>
        <w:gridCol w:w="4781"/>
        <w:gridCol w:w="720"/>
        <w:gridCol w:w="460"/>
        <w:gridCol w:w="537"/>
        <w:gridCol w:w="1162"/>
        <w:gridCol w:w="575"/>
        <w:gridCol w:w="1386"/>
      </w:tblGrid>
      <w:tr w:rsidR="002C7539" w:rsidRPr="00C071C3" w:rsidTr="005A07BA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2C7539" w:rsidRDefault="002C7539" w:rsidP="003D3531"/>
    <w:tbl>
      <w:tblPr>
        <w:tblW w:w="9621" w:type="dxa"/>
        <w:tblInd w:w="93" w:type="dxa"/>
        <w:tblLook w:val="00A0"/>
      </w:tblPr>
      <w:tblGrid>
        <w:gridCol w:w="4780"/>
        <w:gridCol w:w="720"/>
        <w:gridCol w:w="460"/>
        <w:gridCol w:w="537"/>
        <w:gridCol w:w="1162"/>
        <w:gridCol w:w="576"/>
        <w:gridCol w:w="1386"/>
      </w:tblGrid>
      <w:tr w:rsidR="002C7539" w:rsidRPr="00C071C3" w:rsidTr="003D3531">
        <w:trPr>
          <w:trHeight w:val="315"/>
          <w:tblHeader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МУЗ «Белокурихинская  городская апт</w:t>
            </w:r>
            <w:r w:rsidRPr="00C071C3">
              <w:rPr>
                <w:b/>
                <w:bCs/>
                <w:sz w:val="24"/>
                <w:szCs w:val="24"/>
              </w:rPr>
              <w:t>е</w:t>
            </w:r>
            <w:r w:rsidRPr="00C071C3">
              <w:rPr>
                <w:b/>
                <w:bCs/>
                <w:sz w:val="24"/>
                <w:szCs w:val="24"/>
              </w:rPr>
              <w:t>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Здравоохранение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ния,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469 00 00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469 99 00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469 99 00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Белокурихинская центральная городская больница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36 564,00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Здравоохранение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36 564,00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35 094,80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470 00 00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35 080,80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470 99 00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35 080,80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470 99 00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35 080,80</w:t>
            </w:r>
          </w:p>
        </w:tc>
      </w:tr>
      <w:tr w:rsidR="002C7539" w:rsidRPr="00C071C3" w:rsidTr="003D3531">
        <w:trPr>
          <w:trHeight w:val="18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противоде</w:t>
            </w:r>
            <w:r w:rsidRPr="00C071C3">
              <w:rPr>
                <w:color w:val="000000"/>
                <w:sz w:val="24"/>
                <w:szCs w:val="24"/>
              </w:rPr>
              <w:t>й</w:t>
            </w:r>
            <w:r w:rsidRPr="00C071C3">
              <w:rPr>
                <w:color w:val="000000"/>
                <w:sz w:val="24"/>
                <w:szCs w:val="24"/>
              </w:rPr>
              <w:t>ствия злоупотреблению наркотиками и их незаконному обороту в г. Белокурихе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денежные выплаты медицинскому персон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лу фельдшерско-акушерских пунктов, вр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чам, фельдшерам и м/с скорой медицинской помощи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денежные выплаты медицинскому персон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лу фельдшерско-акушерских пунктов, вр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чам, фельдшерам и медицинским сестрам скорой медицинской помощи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ния,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833,70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г.Белокурихи на 2009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«Сахарный диабет на 2007-2011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474,40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474,40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зований«Неотложные меры борь- бы с  т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беркулезом» на 2009-2011гг».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236,30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236,30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«Улучшение обеспечения МУЗБГЦБ медицински- ми кадрами на 2010-2013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53,00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53,00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Комитет по культуре и делам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4 700,90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Дворцы и дома культуры, другие учрежд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ния культуры и средств массовой информ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2 360,80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2 360,80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2 360,80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566,40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566,40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566,40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995,20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995,20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995,20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541,90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Целевая программа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«Молодежь города Белокурихи на  2009-2011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541,90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матографии и средств массовой информ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101,70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«Культура города Белокурихи на 2008-2012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42,50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зований«Комплексные меры противодейс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вия злоупотреблению наркотиками и их 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законному оборо- ту в г.Белокурихе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134,90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512 97 00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134,90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512 97 00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134,90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Муниципальное учреждение «Комитет по телевидению»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Телерадиокомпании и телеорганизации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453 00 00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 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Муниципальное учреждение «Комитет по связям с общественностью и СМИ»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9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Периодические издания, учрежденные о</w:t>
            </w:r>
            <w:r w:rsidRPr="00C071C3">
              <w:rPr>
                <w:sz w:val="24"/>
                <w:szCs w:val="24"/>
              </w:rPr>
              <w:t>р</w:t>
            </w:r>
            <w:r w:rsidRPr="00C071C3">
              <w:rPr>
                <w:sz w:val="24"/>
                <w:szCs w:val="24"/>
              </w:rPr>
              <w:t>ганами законодательной и исполнительной властью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457 00 00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МДОУ ЦРР – детский сад «Алёнушка»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10 484,60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9 918,40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9 918,40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566,20</w:t>
            </w:r>
          </w:p>
        </w:tc>
      </w:tr>
      <w:tr w:rsidR="002C7539" w:rsidRPr="00C071C3" w:rsidTr="003D3531">
        <w:trPr>
          <w:trHeight w:val="22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На выплаты компенсационной части род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тельской платы за содержание ребенка в гос. и муниципальных общеобразовател</w:t>
            </w:r>
            <w:r w:rsidRPr="00C071C3">
              <w:rPr>
                <w:color w:val="000000"/>
                <w:sz w:val="24"/>
                <w:szCs w:val="24"/>
              </w:rPr>
              <w:t>ь</w:t>
            </w:r>
            <w:r w:rsidRPr="00C071C3">
              <w:rPr>
                <w:color w:val="000000"/>
                <w:sz w:val="24"/>
                <w:szCs w:val="24"/>
              </w:rPr>
              <w:t>ных учреждениях, реализующих основную общеобразовательную программу дошкол</w:t>
            </w:r>
            <w:r w:rsidRPr="00C071C3">
              <w:rPr>
                <w:color w:val="000000"/>
                <w:sz w:val="24"/>
                <w:szCs w:val="24"/>
              </w:rPr>
              <w:t>ь</w:t>
            </w:r>
            <w:r w:rsidRPr="00C071C3">
              <w:rPr>
                <w:color w:val="000000"/>
                <w:sz w:val="24"/>
                <w:szCs w:val="24"/>
              </w:rPr>
              <w:t xml:space="preserve">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566,20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566,20</w:t>
            </w:r>
          </w:p>
        </w:tc>
      </w:tr>
      <w:tr w:rsidR="002C7539" w:rsidRPr="00C071C3" w:rsidTr="003D3531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МДОУ ЦРР «Детский сад «Рябинка»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11 473,50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10 827,80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10 827,80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633,60</w:t>
            </w:r>
          </w:p>
        </w:tc>
      </w:tr>
      <w:tr w:rsidR="002C7539" w:rsidRPr="00C071C3" w:rsidTr="003D3531">
        <w:trPr>
          <w:trHeight w:val="22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На выплаты компенсационной части род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тельской платы за содержание ребенка в гос. и муниципальных общеобразовател</w:t>
            </w:r>
            <w:r w:rsidRPr="00C071C3">
              <w:rPr>
                <w:color w:val="000000"/>
                <w:sz w:val="24"/>
                <w:szCs w:val="24"/>
              </w:rPr>
              <w:t>ь</w:t>
            </w:r>
            <w:r w:rsidRPr="00C071C3">
              <w:rPr>
                <w:color w:val="000000"/>
                <w:sz w:val="24"/>
                <w:szCs w:val="24"/>
              </w:rPr>
              <w:t>ных учреждениях, реализующих основную общеобразовательную программу дошкол</w:t>
            </w:r>
            <w:r w:rsidRPr="00C071C3">
              <w:rPr>
                <w:color w:val="000000"/>
                <w:sz w:val="24"/>
                <w:szCs w:val="24"/>
              </w:rPr>
              <w:t>ь</w:t>
            </w:r>
            <w:r w:rsidRPr="00C071C3">
              <w:rPr>
                <w:color w:val="000000"/>
                <w:sz w:val="24"/>
                <w:szCs w:val="24"/>
              </w:rPr>
              <w:t xml:space="preserve">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633,60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633,60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3,90</w:t>
            </w:r>
          </w:p>
        </w:tc>
      </w:tr>
      <w:tr w:rsidR="002C7539" w:rsidRPr="00C071C3" w:rsidTr="003D3531">
        <w:trPr>
          <w:trHeight w:val="6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521 02 14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521 02 14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МДОУ «Детский сад «Сказка»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17 370,90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2 566,10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2 566,10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14 721,90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14 721,90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82,90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Белокурихинская средняя общеобразов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тельная школа №1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13 039,20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12 129,20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12 129,20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образов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тельных учреждениях, нуждающимся в с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циальной поддержке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436 12 01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436 12 01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383,30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383,30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383,30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«Развитие образования г. Белок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рихи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458,00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458,00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зований«Комплексные меры противодейс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вия злоупотреблению наркотиками и их 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законному оборо- ту в г.Белокурихе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«Повышение безопасности доро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ного движения в г.Белокурихе на 2007-2012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Белокурихинская средняя общеобразов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тельная школа №2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22 705,20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21 383,10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21 383,10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образов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тельных учреждениях, нуждающимся в с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циальной поддержке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436 12 01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108,10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436 12 01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108,10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670,70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«Развитие образования г. Белок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рихи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483,40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483,40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зований«Комплексные меры противодейс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вия злоупотреблению наркотиками и их 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законному оборо- ту в г.Белокурихе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14,50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23,20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«Повышение безопасности доро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ного движения в г.Белокурихе на 2007-2012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МОУ ДОД «Белокурихинская детская школа искусств»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6 581,80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6 581,80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6 581,80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Комитет по образованию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8 946,10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«Повышение безопасности доро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ного движения в г.Белокурихе на 2007-2012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Комбинат школьного питания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2 362,40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2 362,40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2 362,40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«Развитие образования г. Белок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рихи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287,20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287,20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противоде</w:t>
            </w:r>
            <w:r w:rsidRPr="00C071C3">
              <w:rPr>
                <w:color w:val="000000"/>
                <w:sz w:val="24"/>
                <w:szCs w:val="24"/>
              </w:rPr>
              <w:t>й</w:t>
            </w:r>
            <w:r w:rsidRPr="00C071C3">
              <w:rPr>
                <w:color w:val="000000"/>
                <w:sz w:val="24"/>
                <w:szCs w:val="24"/>
              </w:rPr>
              <w:t>ствия злоупотреблению наркотиками и их незаконному оборо- ту в г.Белокурихе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Молодежная политика и оздоровление д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1 114,80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по проведению оздоров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691,50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Проведение оздоровительной кампании д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тей за счет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691,50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Оздоровление детей за счет краевого бю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Оздоровление детей за счет краевого бю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Оздоровление детей за счет средств местн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255,50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255,50</w:t>
            </w:r>
          </w:p>
        </w:tc>
      </w:tr>
      <w:tr w:rsidR="002C7539" w:rsidRPr="00C071C3" w:rsidTr="003D3531">
        <w:trPr>
          <w:trHeight w:val="18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«Сохранение и развитие системы каникулярного отдыха, оздоровления и з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нятости детей и подростков в городе Бел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курихе на 2010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18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зованные бухгалтерии, группы хоз.обслуживания,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452 99 00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452 99 00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194,50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512 97 00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194,50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512 97 00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194,50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Краевая целевая программа "Дети Алтая" на 2007 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522 07 02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522 07 02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Доплаты к пенсиям, дополнительное пенс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Доплаты к пенсиям муниципальных сл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жащих и прочих категорий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Борьба с беспризорностью, опека, попеч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1 858,50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На выплату компенсации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521 02 16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521 02 16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1 839,90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Содержание ребенка в семье опекуна и пр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емной семье, а также вознаграждение, пр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читающиеся приемному родителю  за счет средств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Оплата труда приемному родителю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497,90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Выплаты, связанные с содержанием ребе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 xml:space="preserve">ка в семье опекуна и приемной семье , а также с оплатой труда приемного родителя, за счет средств краевого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1 332,90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Оплата труда приемному родителю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1 242,10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1 242,10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МОУ ДОД «ЦЭВ»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2 491,90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2 491,90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2 491,90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2 491,90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МОУ ДОД «ДЮЦ «САЛЮТ»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1 326,20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1 326,20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1 326,20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1 326,20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МОУ ДОД «ДЮСШ»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1 910,40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1 910,40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1 910,40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1 910,40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МОУ ДОД «СД и ЮТ и Э (ЮТ)»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666,50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666,50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color w:val="000000"/>
                <w:sz w:val="24"/>
                <w:szCs w:val="24"/>
              </w:rPr>
              <w:t>н</w:t>
            </w:r>
            <w:r w:rsidRPr="00C071C3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666,50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666,50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дитной политике администрации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3 586,50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3 042,80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финан- совых, налоговых и таможенных органов и органов финансового (финансово-бюджетного) на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3 042,80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 государственной власти субъекта РФ и органов местного с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3 042,80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3 042,80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3 042,80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Обслуживание государственного и муниц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Процентные платежи по долговым обяз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министрации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1 951,00</w:t>
            </w:r>
          </w:p>
        </w:tc>
      </w:tr>
      <w:tr w:rsidR="002C7539" w:rsidRPr="00C071C3" w:rsidTr="003D3531">
        <w:trPr>
          <w:trHeight w:val="12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1 419,30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1 419,30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1 419,30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Реализация государственной политике в о</w:t>
            </w:r>
            <w:r w:rsidRPr="00C071C3">
              <w:rPr>
                <w:color w:val="000000"/>
                <w:sz w:val="24"/>
                <w:szCs w:val="24"/>
              </w:rPr>
              <w:t>б</w:t>
            </w:r>
            <w:r w:rsidRPr="00C071C3">
              <w:rPr>
                <w:color w:val="000000"/>
                <w:sz w:val="24"/>
                <w:szCs w:val="24"/>
              </w:rPr>
              <w:t>ласти приватизации и управления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 xml:space="preserve">ственной и муниципальной собственностью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232,90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 xml:space="preserve">венной и муниципальной собственности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232,90</w:t>
            </w:r>
          </w:p>
        </w:tc>
      </w:tr>
      <w:tr w:rsidR="002C7539" w:rsidRPr="00C071C3" w:rsidTr="003D3531">
        <w:trPr>
          <w:trHeight w:val="6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Реализация государственных функций в о</w:t>
            </w:r>
            <w:r w:rsidRPr="00C071C3">
              <w:rPr>
                <w:color w:val="000000"/>
                <w:sz w:val="24"/>
                <w:szCs w:val="24"/>
              </w:rPr>
              <w:t>б</w:t>
            </w:r>
            <w:r w:rsidRPr="00C071C3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298,80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298,80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298,80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Отдел внутренних дел по городу Белок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рихе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по профила</w:t>
            </w:r>
            <w:r w:rsidRPr="00C071C3">
              <w:rPr>
                <w:color w:val="000000"/>
                <w:sz w:val="24"/>
                <w:szCs w:val="24"/>
              </w:rPr>
              <w:t>к</w:t>
            </w:r>
            <w:r w:rsidRPr="00C071C3">
              <w:rPr>
                <w:color w:val="000000"/>
                <w:sz w:val="24"/>
                <w:szCs w:val="24"/>
              </w:rPr>
              <w:t>тике правонарушений в г. Белокуриха на 2009-2012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131 904,80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Администрация города Белокурихи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61 825,70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FF0000"/>
                <w:sz w:val="24"/>
                <w:szCs w:val="24"/>
              </w:rPr>
            </w:pPr>
            <w:r w:rsidRPr="00C071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25 465,90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12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Функционирование местных администр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22 818,90</w:t>
            </w:r>
          </w:p>
        </w:tc>
      </w:tr>
      <w:tr w:rsidR="002C7539" w:rsidRPr="00C071C3" w:rsidTr="003D3531">
        <w:trPr>
          <w:trHeight w:val="12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22 796,60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22 796,60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22 796,60</w:t>
            </w:r>
          </w:p>
        </w:tc>
      </w:tr>
      <w:tr w:rsidR="002C7539" w:rsidRPr="00C071C3" w:rsidTr="003D3531">
        <w:trPr>
          <w:trHeight w:val="18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 Комплексные меры противоде</w:t>
            </w:r>
            <w:r w:rsidRPr="00C071C3">
              <w:rPr>
                <w:color w:val="000000"/>
                <w:sz w:val="24"/>
                <w:szCs w:val="24"/>
              </w:rPr>
              <w:t>й</w:t>
            </w:r>
            <w:r w:rsidRPr="00C071C3">
              <w:rPr>
                <w:color w:val="000000"/>
                <w:sz w:val="24"/>
                <w:szCs w:val="24"/>
              </w:rPr>
              <w:t>ствия злоупотреблению наркотиками и их незаконному обороту в г. Белокурихе на 2009-2010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22,30</w:t>
            </w:r>
          </w:p>
        </w:tc>
      </w:tr>
      <w:tr w:rsidR="002C7539" w:rsidRPr="00C071C3" w:rsidTr="003D3531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FF0000"/>
                <w:sz w:val="24"/>
                <w:szCs w:val="24"/>
              </w:rPr>
            </w:pPr>
            <w:r w:rsidRPr="00C071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1 820,70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Реализация государственных функций, св</w:t>
            </w:r>
            <w:r w:rsidRPr="00C071C3">
              <w:rPr>
                <w:color w:val="000000"/>
                <w:sz w:val="24"/>
                <w:szCs w:val="24"/>
              </w:rPr>
              <w:t>я</w:t>
            </w:r>
            <w:r w:rsidRPr="00C071C3">
              <w:rPr>
                <w:color w:val="000000"/>
                <w:sz w:val="24"/>
                <w:szCs w:val="24"/>
              </w:rPr>
              <w:t>занных  с общегосударственным управл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других обязательств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2C7539" w:rsidRPr="00C071C3" w:rsidTr="003D3531">
        <w:trPr>
          <w:trHeight w:val="12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1 025,10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Подготовка и проведение Всероссийской переписи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001 43 00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001 43 00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Государственная регистрация актов гра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данского состояния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962,60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962,60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795 01 04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других обязательств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выплаты по обязательствам гос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 xml:space="preserve">дарства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541,70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ствий,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по предупреждению и ликв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C071C3">
              <w:rPr>
                <w:color w:val="000000"/>
                <w:sz w:val="24"/>
                <w:szCs w:val="24"/>
              </w:rPr>
              <w:t>я</w:t>
            </w:r>
            <w:r w:rsidRPr="00C071C3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«Повышение безопасности доро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ного движения в г.Белокурихе на 2007-2012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FF0000"/>
                <w:sz w:val="24"/>
                <w:szCs w:val="24"/>
              </w:rPr>
            </w:pPr>
            <w:r w:rsidRPr="00C071C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4 855,60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Отдельные мероприятия по отдельным в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3 845,00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других обязательств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2 950,00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выплаты по обязательствам гос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092 03 05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2 950,00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092 03 05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2 950,00</w:t>
            </w:r>
          </w:p>
        </w:tc>
      </w:tr>
      <w:tr w:rsidR="002C7539" w:rsidRPr="00C071C3" w:rsidTr="003D3531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Реализация государственных функций в о</w:t>
            </w:r>
            <w:r w:rsidRPr="00C071C3">
              <w:rPr>
                <w:color w:val="000000"/>
                <w:sz w:val="24"/>
                <w:szCs w:val="24"/>
              </w:rPr>
              <w:t>б</w:t>
            </w:r>
            <w:r w:rsidRPr="00C071C3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158,40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158,40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158,40</w:t>
            </w:r>
          </w:p>
        </w:tc>
      </w:tr>
      <w:tr w:rsidR="002C7539" w:rsidRPr="00C071C3" w:rsidTr="003D3531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243,00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</w:t>
            </w:r>
            <w:r w:rsidRPr="00C071C3">
              <w:rPr>
                <w:color w:val="000000"/>
                <w:sz w:val="24"/>
                <w:szCs w:val="24"/>
              </w:rPr>
              <w:t>й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243,00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108,00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135,00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Ведомственная целевая программа "О гос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дарственной поддержке и развитии малого предпринимательства в Алтайском крае на 2008-2010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105,00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522 16 02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105,00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522 16 02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105,00</w:t>
            </w:r>
          </w:p>
        </w:tc>
      </w:tr>
      <w:tr w:rsidR="002C7539" w:rsidRPr="00C071C3" w:rsidTr="003D3531">
        <w:trPr>
          <w:trHeight w:val="12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«Поддержка и развитие малого предпринимательства в городе Белокурихе на 2008-2010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388,60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388,60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«Улучшение жилищных условий населения города Белокурихи на 2008-2010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Охрана объектов растительного и животн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Состояние окружающей среды и природ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1 527,50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Здравоохранение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960,50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Физическая культура  и спорт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960,50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960,50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512 97 00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960,50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512 97 00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960,50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ния,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567,00</w:t>
            </w:r>
          </w:p>
        </w:tc>
      </w:tr>
      <w:tr w:rsidR="002C7539" w:rsidRPr="00C071C3" w:rsidTr="003D3531">
        <w:trPr>
          <w:trHeight w:val="9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«Развитие туризма в городе Бел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курихе на 2008-2010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567,00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567,00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28 725,60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молодых семей за счет ФБ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104 02 00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1 924,00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104 02 00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1 924,00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на возмещение затрат по уплате процентов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340 70 01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340 70 01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 xml:space="preserve">Обеспечение жильем отдельных категорий граждан за счет ФБ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25 195,50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жильем отдельных категорий граждан (ветеранов ВОВ)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23 821,20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23 821,20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жильем отдельных категорий граждан (инвалидов ВОВ)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1 374,30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1 374,30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молодых семей за счет КБ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641,30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641,30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«Обеспечение жильем или улу</w:t>
            </w:r>
            <w:r w:rsidRPr="00C071C3">
              <w:rPr>
                <w:color w:val="000000"/>
                <w:sz w:val="24"/>
                <w:szCs w:val="24"/>
              </w:rPr>
              <w:t>ч</w:t>
            </w:r>
            <w:r w:rsidRPr="00C071C3">
              <w:rPr>
                <w:color w:val="000000"/>
                <w:sz w:val="24"/>
                <w:szCs w:val="24"/>
              </w:rPr>
              <w:t>шение жилищных условий молодых семей в городе Белокурихе на 2006-2010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480,90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480,90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«Адресная социальная помощь м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лоимущим гражданам и семьям с детьми на 2010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795 10 03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Борьба с беспризорностью, опека, попеч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«Дети-сироты и дети, оставшиеся без попечения родителей г. Белокурихи на 2009-2011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2C7539" w:rsidRPr="00C071C3" w:rsidTr="003D3531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70 079,10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31 982,40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«Капитальный ремонт многоква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тирных домов на 2008-2011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31 970,30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20 000,00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20 000,00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кап ремонту многоквартирных домов КБ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272,50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272,50</w:t>
            </w:r>
          </w:p>
        </w:tc>
      </w:tr>
      <w:tr w:rsidR="002C7539" w:rsidRPr="00C071C3" w:rsidTr="003D3531">
        <w:trPr>
          <w:trHeight w:val="9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Муниципальная адресная программа «К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питальный ремонт многоквартирных д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мов» на 2010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1 090,20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1 090,20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ФБ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9 964,70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9 964,70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КБ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128,60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128,60</w:t>
            </w:r>
          </w:p>
        </w:tc>
      </w:tr>
      <w:tr w:rsidR="002C7539" w:rsidRPr="00C071C3" w:rsidTr="003D3531">
        <w:trPr>
          <w:trHeight w:val="15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Муниципальная адресная программа «П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реселение граждан из аварийного жили</w:t>
            </w:r>
            <w:r w:rsidRPr="00C071C3">
              <w:rPr>
                <w:color w:val="000000"/>
                <w:sz w:val="24"/>
                <w:szCs w:val="24"/>
              </w:rPr>
              <w:t>щ</w:t>
            </w:r>
            <w:r w:rsidRPr="00C071C3">
              <w:rPr>
                <w:color w:val="000000"/>
                <w:sz w:val="24"/>
                <w:szCs w:val="24"/>
              </w:rPr>
              <w:t>ного фонда с учетом необходимости стим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лирования развития рынка жилья» на 2010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514,30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514,30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Капитальный ремонт муниципального ж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350 02 00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272,10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C071C3">
              <w:rPr>
                <w:color w:val="000000"/>
                <w:sz w:val="24"/>
                <w:szCs w:val="24"/>
              </w:rPr>
              <w:t>ь</w:t>
            </w:r>
            <w:r w:rsidRPr="00C071C3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102 01 02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272,10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102 01 02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272,10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22 347,50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Развитие улично-дорожной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1 451,70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функция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1 451,70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19 957,70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2 357,60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2 357,60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Содержание автомобильных дорог и инж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нерных сооружений на них в границах г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родских округов и поселений в рамках бл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600 02 00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15 535,90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15 535,90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1 341,60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1 341,60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Организация и содержание мест захорон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185,80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185,80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600 05 00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536,80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600 05 00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536,80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«Освещение города Белокурихи на 2007-2010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722,60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795 00 00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722,60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Строительство объектов общегражданского назначения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Обеспечение проведения выборов и р</w:t>
            </w:r>
            <w:r w:rsidRPr="00C071C3">
              <w:rPr>
                <w:b/>
                <w:bCs/>
                <w:sz w:val="24"/>
                <w:szCs w:val="24"/>
              </w:rPr>
              <w:t>е</w:t>
            </w:r>
            <w:r w:rsidRPr="00C071C3">
              <w:rPr>
                <w:b/>
                <w:bCs/>
                <w:sz w:val="24"/>
                <w:szCs w:val="24"/>
              </w:rPr>
              <w:t>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12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sz w:val="24"/>
                <w:szCs w:val="24"/>
              </w:rPr>
              <w:t>в</w:t>
            </w:r>
            <w:r w:rsidRPr="00C071C3">
              <w:rPr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Проведение выборов в законодательные (представительные) органы муниципальн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020 00 02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020 00 02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локурихи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933,60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933,60</w:t>
            </w:r>
          </w:p>
        </w:tc>
      </w:tr>
      <w:tr w:rsidR="002C7539" w:rsidRPr="00C071C3" w:rsidTr="003D3531">
        <w:trPr>
          <w:trHeight w:val="126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933,60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533,40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533,40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</w:t>
            </w:r>
            <w:r w:rsidRPr="00C071C3">
              <w:rPr>
                <w:color w:val="000000"/>
                <w:sz w:val="24"/>
                <w:szCs w:val="24"/>
              </w:rPr>
              <w:t>с</w:t>
            </w:r>
            <w:r w:rsidRPr="00C071C3">
              <w:rPr>
                <w:color w:val="000000"/>
                <w:sz w:val="24"/>
                <w:szCs w:val="24"/>
              </w:rPr>
              <w:t>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400,20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400,20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Белокурихинский городской Совет деп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ставительных) органов местного сам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местного сам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5A07BA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280 975,40</w:t>
            </w:r>
          </w:p>
        </w:tc>
      </w:tr>
    </w:tbl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 w:rsidP="00C071C3">
      <w:pPr>
        <w:jc w:val="right"/>
        <w:rPr>
          <w:sz w:val="28"/>
          <w:szCs w:val="28"/>
        </w:rPr>
      </w:pPr>
    </w:p>
    <w:p w:rsidR="002C7539" w:rsidRDefault="002C7539" w:rsidP="00C071C3">
      <w:pPr>
        <w:jc w:val="right"/>
        <w:rPr>
          <w:sz w:val="28"/>
          <w:szCs w:val="28"/>
        </w:rPr>
      </w:pPr>
    </w:p>
    <w:p w:rsidR="002C7539" w:rsidRDefault="002C7539" w:rsidP="00C071C3">
      <w:pPr>
        <w:jc w:val="right"/>
        <w:rPr>
          <w:sz w:val="28"/>
          <w:szCs w:val="28"/>
        </w:rPr>
      </w:pPr>
    </w:p>
    <w:p w:rsidR="002C7539" w:rsidRDefault="002C7539" w:rsidP="00C071C3">
      <w:pPr>
        <w:jc w:val="right"/>
        <w:rPr>
          <w:sz w:val="28"/>
          <w:szCs w:val="28"/>
        </w:rPr>
      </w:pPr>
    </w:p>
    <w:p w:rsidR="002C7539" w:rsidRDefault="002C7539" w:rsidP="00C071C3">
      <w:pPr>
        <w:jc w:val="right"/>
        <w:rPr>
          <w:sz w:val="28"/>
          <w:szCs w:val="28"/>
        </w:rPr>
      </w:pPr>
    </w:p>
    <w:p w:rsidR="002C7539" w:rsidRDefault="002C7539" w:rsidP="00C071C3">
      <w:pPr>
        <w:jc w:val="right"/>
        <w:rPr>
          <w:sz w:val="28"/>
          <w:szCs w:val="28"/>
        </w:rPr>
      </w:pPr>
      <w:r w:rsidRPr="00C071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071C3">
        <w:rPr>
          <w:sz w:val="28"/>
          <w:szCs w:val="28"/>
        </w:rPr>
        <w:t>8</w:t>
      </w:r>
      <w:r w:rsidRPr="00C071C3">
        <w:rPr>
          <w:sz w:val="28"/>
          <w:szCs w:val="28"/>
        </w:rPr>
        <w:br/>
        <w:t xml:space="preserve">  к решению Белокурихинского                                                                                                        городского Совета депутатов</w:t>
      </w:r>
      <w:r w:rsidRPr="00C071C3">
        <w:rPr>
          <w:sz w:val="28"/>
          <w:szCs w:val="28"/>
        </w:rPr>
        <w:br/>
        <w:t xml:space="preserve">                                                                           от _________ №____</w:t>
      </w:r>
    </w:p>
    <w:p w:rsidR="002C7539" w:rsidRPr="00C071C3" w:rsidRDefault="002C7539" w:rsidP="003D3531">
      <w:pPr>
        <w:jc w:val="center"/>
        <w:rPr>
          <w:sz w:val="28"/>
          <w:szCs w:val="28"/>
        </w:rPr>
      </w:pPr>
      <w:r w:rsidRPr="00C071C3">
        <w:rPr>
          <w:sz w:val="28"/>
          <w:szCs w:val="28"/>
        </w:rPr>
        <w:t>Распределение ассигнований из местного бюджета за 2010 год по разделам и подразделам, целевым статьям и видам расходов функциональной классифик</w:t>
      </w:r>
      <w:r w:rsidRPr="00C071C3">
        <w:rPr>
          <w:sz w:val="28"/>
          <w:szCs w:val="28"/>
        </w:rPr>
        <w:t>а</w:t>
      </w:r>
      <w:r w:rsidRPr="00C071C3">
        <w:rPr>
          <w:sz w:val="28"/>
          <w:szCs w:val="28"/>
        </w:rPr>
        <w:t>ции расходов</w:t>
      </w:r>
    </w:p>
    <w:p w:rsidR="002C7539" w:rsidRDefault="002C7539" w:rsidP="00C071C3">
      <w:pPr>
        <w:jc w:val="right"/>
        <w:rPr>
          <w:sz w:val="24"/>
          <w:szCs w:val="24"/>
        </w:rPr>
      </w:pPr>
      <w:r w:rsidRPr="00C071C3">
        <w:rPr>
          <w:sz w:val="24"/>
          <w:szCs w:val="24"/>
        </w:rPr>
        <w:t>тыс.руб</w:t>
      </w:r>
    </w:p>
    <w:tbl>
      <w:tblPr>
        <w:tblW w:w="9606" w:type="dxa"/>
        <w:tblInd w:w="108" w:type="dxa"/>
        <w:tblLook w:val="00A0"/>
      </w:tblPr>
      <w:tblGrid>
        <w:gridCol w:w="4820"/>
        <w:gridCol w:w="460"/>
        <w:gridCol w:w="537"/>
        <w:gridCol w:w="1395"/>
        <w:gridCol w:w="855"/>
        <w:gridCol w:w="1539"/>
      </w:tblGrid>
      <w:tr w:rsidR="002C7539" w:rsidRPr="00C071C3" w:rsidTr="000B0E3F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2C7539" w:rsidRDefault="002C7539" w:rsidP="00C071C3">
      <w:pPr>
        <w:jc w:val="right"/>
        <w:rPr>
          <w:sz w:val="28"/>
          <w:szCs w:val="28"/>
        </w:rPr>
      </w:pPr>
    </w:p>
    <w:tbl>
      <w:tblPr>
        <w:tblW w:w="9606" w:type="dxa"/>
        <w:tblInd w:w="108" w:type="dxa"/>
        <w:tblLook w:val="00A0"/>
      </w:tblPr>
      <w:tblGrid>
        <w:gridCol w:w="4817"/>
        <w:gridCol w:w="459"/>
        <w:gridCol w:w="536"/>
        <w:gridCol w:w="1390"/>
        <w:gridCol w:w="852"/>
        <w:gridCol w:w="1552"/>
      </w:tblGrid>
      <w:tr w:rsidR="002C7539" w:rsidRPr="000B0E3F" w:rsidTr="000B0E3F">
        <w:trPr>
          <w:trHeight w:val="315"/>
          <w:tblHeader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center"/>
              <w:rPr>
                <w:bCs/>
                <w:sz w:val="24"/>
                <w:szCs w:val="24"/>
              </w:rPr>
            </w:pPr>
            <w:r w:rsidRPr="000B0E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0B0E3F">
            <w:pPr>
              <w:jc w:val="center"/>
              <w:rPr>
                <w:bCs/>
                <w:sz w:val="24"/>
                <w:szCs w:val="24"/>
              </w:rPr>
            </w:pPr>
            <w:r w:rsidRPr="000B0E3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0B0E3F">
            <w:pPr>
              <w:jc w:val="center"/>
              <w:rPr>
                <w:sz w:val="24"/>
                <w:szCs w:val="24"/>
              </w:rPr>
            </w:pPr>
            <w:r w:rsidRPr="000B0E3F"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0B0E3F">
            <w:pPr>
              <w:jc w:val="center"/>
              <w:rPr>
                <w:sz w:val="24"/>
                <w:szCs w:val="24"/>
              </w:rPr>
            </w:pPr>
            <w:r w:rsidRPr="000B0E3F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0B0E3F">
            <w:pPr>
              <w:jc w:val="center"/>
              <w:rPr>
                <w:sz w:val="24"/>
                <w:szCs w:val="24"/>
              </w:rPr>
            </w:pPr>
            <w:r w:rsidRPr="000B0E3F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0B0E3F">
            <w:pPr>
              <w:jc w:val="center"/>
              <w:rPr>
                <w:bCs/>
                <w:sz w:val="24"/>
                <w:szCs w:val="24"/>
              </w:rPr>
            </w:pPr>
            <w:r w:rsidRPr="000B0E3F">
              <w:rPr>
                <w:bCs/>
                <w:sz w:val="24"/>
                <w:szCs w:val="24"/>
              </w:rPr>
              <w:t>6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7539" w:rsidRPr="00C071C3" w:rsidRDefault="002C7539" w:rsidP="003D35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C071C3">
              <w:rPr>
                <w:b/>
                <w:bCs/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7539" w:rsidRPr="00C071C3" w:rsidRDefault="002C7539" w:rsidP="003D3531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7539" w:rsidRPr="00C071C3" w:rsidRDefault="002C7539" w:rsidP="003D3531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32 693,30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Функционирование высшего должнос</w:t>
            </w:r>
            <w:r w:rsidRPr="00C071C3">
              <w:rPr>
                <w:b/>
                <w:bCs/>
                <w:sz w:val="24"/>
                <w:szCs w:val="24"/>
              </w:rPr>
              <w:t>т</w:t>
            </w:r>
            <w:r w:rsidRPr="00C071C3">
              <w:rPr>
                <w:b/>
                <w:bCs/>
                <w:sz w:val="24"/>
                <w:szCs w:val="24"/>
              </w:rPr>
              <w:t>ного лица органа местного самоуправл</w:t>
            </w:r>
            <w:r w:rsidRPr="00C071C3">
              <w:rPr>
                <w:b/>
                <w:bCs/>
                <w:sz w:val="24"/>
                <w:szCs w:val="24"/>
              </w:rPr>
              <w:t>е</w:t>
            </w:r>
            <w:r w:rsidRPr="00C071C3">
              <w:rPr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sz w:val="24"/>
                <w:szCs w:val="24"/>
              </w:rPr>
              <w:t>в</w:t>
            </w:r>
            <w:r w:rsidRPr="00C071C3">
              <w:rPr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002 03 00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826,30</w:t>
            </w:r>
          </w:p>
        </w:tc>
      </w:tr>
      <w:tr w:rsidR="002C7539" w:rsidRPr="00C071C3" w:rsidTr="003D3531">
        <w:trPr>
          <w:trHeight w:val="90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1 186,20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сийской Федерации, высших органов и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полнительной власти субъектов Росси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ской Федерации, местных администр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22 818,90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22 796,60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22 796,60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22 796,60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 Комплексные меры противоде</w:t>
            </w:r>
            <w:r w:rsidRPr="00C071C3">
              <w:rPr>
                <w:color w:val="000000"/>
                <w:sz w:val="24"/>
                <w:szCs w:val="24"/>
              </w:rPr>
              <w:t>й</w:t>
            </w:r>
            <w:r w:rsidRPr="00C071C3">
              <w:rPr>
                <w:color w:val="000000"/>
                <w:sz w:val="24"/>
                <w:szCs w:val="24"/>
              </w:rPr>
              <w:t>ствия злоупотреблению наркотиками и их незаконному обороту в г. Белокурихе на 2009-2011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22,30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ганов 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3 976,40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3 976,40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3 576,20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3 576,20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Руководитель контрольно-счетной палаты МО и его заместители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400,20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400,20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Обеспечение проведения выборов и р</w:t>
            </w:r>
            <w:r w:rsidRPr="00C071C3">
              <w:rPr>
                <w:b/>
                <w:bCs/>
                <w:sz w:val="24"/>
                <w:szCs w:val="24"/>
              </w:rPr>
              <w:t>е</w:t>
            </w:r>
            <w:r w:rsidRPr="00C071C3">
              <w:rPr>
                <w:b/>
                <w:bCs/>
                <w:sz w:val="24"/>
                <w:szCs w:val="24"/>
              </w:rPr>
              <w:t>ферендумов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sz w:val="24"/>
                <w:szCs w:val="24"/>
              </w:rPr>
              <w:t>в</w:t>
            </w:r>
            <w:r w:rsidRPr="00C071C3">
              <w:rPr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Проведение выборов в законодательные (представительные) органы муниципальн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020 00 02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020 00 02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101,80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и мун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ципального долга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Процентные платежи по долговым обяз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тельствам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065 00 00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543,70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3 240,00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Реализация государственных функций, св</w:t>
            </w:r>
            <w:r w:rsidRPr="00C071C3">
              <w:rPr>
                <w:color w:val="000000"/>
                <w:sz w:val="24"/>
                <w:szCs w:val="24"/>
              </w:rPr>
              <w:t>я</w:t>
            </w:r>
            <w:r w:rsidRPr="00C071C3">
              <w:rPr>
                <w:color w:val="000000"/>
                <w:sz w:val="24"/>
                <w:szCs w:val="24"/>
              </w:rPr>
              <w:t>занных с общегосударственным управлен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ем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других обязательств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674,00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Подготовка и проведение Всероссийской переписи населения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001 43 00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001 43 00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Государственная регистрация актов гра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данского состояния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001 38 00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962,60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001 38 00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962,60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1 419,30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1 419,30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1 419,30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других обязательств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выплаты по обязательствам гос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 xml:space="preserve">дарства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45,20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rPr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 xml:space="preserve">товка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существление полномочий по первичному воинскому учету на территориях, где отсу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ствуют военные комиссариаты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359,10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ранительная деятельность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622,50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профилактике правонарушений в г. Белокуриха на 2009-2012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36,10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Предупреждение и ликвидация последс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вий чрезвычайных ситуаций и стихи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ных бедствий, гражданская оборона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99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по предупреждению и ликв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дации последствий чрезвычайных ситуаций и стихийных бедствий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ствий природного и техногенного характера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497,70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C071C3">
              <w:rPr>
                <w:b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88,70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«Повышение безопасности доро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ного движения в г. Белокурихе на 2007-2012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88,70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88,70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5 387,30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Отдельные мероприятия по отдельным в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дам транспорта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1 010,60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4 376,70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«Поддержка и развитие малого предпринимательства в городе Белокурихе на 2008-2010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388,60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388,60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C071C3">
              <w:rPr>
                <w:color w:val="000000"/>
                <w:sz w:val="24"/>
                <w:szCs w:val="24"/>
              </w:rPr>
              <w:t>в</w:t>
            </w:r>
            <w:r w:rsidRPr="00C071C3">
              <w:rPr>
                <w:color w:val="000000"/>
                <w:sz w:val="24"/>
                <w:szCs w:val="24"/>
              </w:rPr>
              <w:t>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232,90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других обязательств госуда</w:t>
            </w:r>
            <w:r w:rsidRPr="00C071C3">
              <w:rPr>
                <w:color w:val="000000"/>
                <w:sz w:val="24"/>
                <w:szCs w:val="24"/>
              </w:rPr>
              <w:t>р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2 950,00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выплаты по обязательствам гос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дарства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092 03 05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2 950,00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092 03 05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2 950,00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Реализация государственных функций в о</w:t>
            </w:r>
            <w:r w:rsidRPr="00C071C3">
              <w:rPr>
                <w:color w:val="000000"/>
                <w:sz w:val="24"/>
                <w:szCs w:val="24"/>
              </w:rPr>
              <w:t>б</w:t>
            </w:r>
            <w:r w:rsidRPr="00C071C3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457,20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457,20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457,20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243,00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</w:t>
            </w:r>
            <w:r w:rsidRPr="00C071C3">
              <w:rPr>
                <w:color w:val="000000"/>
                <w:sz w:val="24"/>
                <w:szCs w:val="24"/>
              </w:rPr>
              <w:t>й</w:t>
            </w:r>
            <w:r w:rsidRPr="00C071C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243,00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108,00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345 01 00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135,00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Ведомственная целевая программа "О гос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дарственной поддержке и развитии малого предпринимательства в Алтайском крае на 2008-2010 годы"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522 16 00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105,00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мероприятия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522 16 02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105,00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522 16 02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105,00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rPr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70 079,10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31 982,40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капремонту многоквартирных домов и поселение гра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дан из аварийного жилья за счет средств Фонда содействия реформированию ЖКХ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31 970,30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кап ремонту многоквартирных домов ФБ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20 000,00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20 000,00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кап ремонту многоквартирных домов КБ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272,50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272,50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Муниципальная адресная  программа «К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питальный ремонт многоквартирных д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мов» на 2010 год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1 090,20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1 090,20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ФБ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9 964,70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098 01 04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9 964,70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КБ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128,60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128,60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Муниципальная адресная программа «Пер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селение граждан из аварийного жилищного фонда с учетом необходимости стимулир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вания развития рынка жилья» на 2010 год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514,30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098 02 04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514,30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Капитальный ремонт муниципального ж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350 02 00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350 02 00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272,10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C071C3">
              <w:rPr>
                <w:color w:val="000000"/>
                <w:sz w:val="24"/>
                <w:szCs w:val="24"/>
              </w:rPr>
              <w:t>ь</w:t>
            </w:r>
            <w:r w:rsidRPr="00C071C3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102 01 02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272,10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102 01 02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272,10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22 347,50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215,50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Развитие улично-дорожной сети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1 451,70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1 451,70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19 957,70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2 357,60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2 357,60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Содержание автомобильных дорог и инж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нерных сооружений на них в границах г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родских округов и поселений в рамках бл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600 02 00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15 535,90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15 535,90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Озеленение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1 341,60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1 341,60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Организация и содержание мест захорон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185,80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185,80</w:t>
            </w:r>
          </w:p>
        </w:tc>
      </w:tr>
      <w:tr w:rsidR="002C7539" w:rsidRPr="00C071C3" w:rsidTr="003D3531">
        <w:trPr>
          <w:trHeight w:val="6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536,80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600 05 00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536,80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«Освещение города Белокурихи на 2007-2010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722,60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722,60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Строительство объектов общегражданского назначения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15 477,10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Охрана объектов растительного и животн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Состояние окружающей среды и природ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пользования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410 00 00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410 01 00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410 01 00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rPr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94 181,00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38 034,20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38 034,20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23 312,30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23 312,30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14 721,90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14 721,90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51 358,70</w:t>
            </w:r>
          </w:p>
        </w:tc>
      </w:tr>
      <w:tr w:rsidR="002C7539" w:rsidRPr="00C071C3" w:rsidTr="003D3531">
        <w:trPr>
          <w:trHeight w:val="6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421 00 00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35 874,70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421 99 00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35 874,70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421 99 00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35 874,70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Учреждения по внешкольной работе с дет</w:t>
            </w:r>
            <w:r w:rsidRPr="00C071C3">
              <w:rPr>
                <w:sz w:val="24"/>
                <w:szCs w:val="24"/>
              </w:rPr>
              <w:t>ь</w:t>
            </w:r>
            <w:r w:rsidRPr="00C071C3">
              <w:rPr>
                <w:sz w:val="24"/>
                <w:szCs w:val="24"/>
              </w:rPr>
              <w:t>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423 00 00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12 976,80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423 99 00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12 976,80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423 99 00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12 976,80</w:t>
            </w:r>
          </w:p>
        </w:tc>
      </w:tr>
      <w:tr w:rsidR="002C7539" w:rsidRPr="00C071C3" w:rsidTr="003D3531">
        <w:trPr>
          <w:trHeight w:val="12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Компенсационные выплаты на питание об</w:t>
            </w:r>
            <w:r w:rsidRPr="00C071C3">
              <w:rPr>
                <w:sz w:val="24"/>
                <w:szCs w:val="24"/>
              </w:rPr>
              <w:t>у</w:t>
            </w:r>
            <w:r w:rsidRPr="00C071C3">
              <w:rPr>
                <w:sz w:val="24"/>
                <w:szCs w:val="24"/>
              </w:rPr>
              <w:t>чающимся в муниципальных образовател</w:t>
            </w:r>
            <w:r w:rsidRPr="00C071C3">
              <w:rPr>
                <w:sz w:val="24"/>
                <w:szCs w:val="24"/>
              </w:rPr>
              <w:t>ь</w:t>
            </w:r>
            <w:r w:rsidRPr="00C071C3">
              <w:rPr>
                <w:sz w:val="24"/>
                <w:szCs w:val="24"/>
              </w:rPr>
              <w:t>ных учреждениях, нуждающимся в соц</w:t>
            </w:r>
            <w:r w:rsidRPr="00C071C3">
              <w:rPr>
                <w:sz w:val="24"/>
                <w:szCs w:val="24"/>
              </w:rPr>
              <w:t>и</w:t>
            </w:r>
            <w:r w:rsidRPr="00C071C3">
              <w:rPr>
                <w:sz w:val="24"/>
                <w:szCs w:val="24"/>
              </w:rPr>
              <w:t>альной поддержке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436 12 01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162,10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436 12 01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162,10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числения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1 054,00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1 054,00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1 054,00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противодейс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вия злоупотреблению наркотиками и их 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законному обороту в г.Белокурихе на 2009-2010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62,50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62,50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«Развитие образования г. Белок</w:t>
            </w:r>
            <w:r w:rsidRPr="00C071C3">
              <w:rPr>
                <w:color w:val="000000"/>
                <w:sz w:val="24"/>
                <w:szCs w:val="24"/>
              </w:rPr>
              <w:t>у</w:t>
            </w:r>
            <w:r w:rsidRPr="00C071C3">
              <w:rPr>
                <w:color w:val="000000"/>
                <w:sz w:val="24"/>
                <w:szCs w:val="24"/>
              </w:rPr>
              <w:t>рихи на 2009-2010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1 228,60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1 228,60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1 656,70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Мероприятия по проведению оздоровител</w:t>
            </w:r>
            <w:r w:rsidRPr="00C071C3">
              <w:rPr>
                <w:sz w:val="24"/>
                <w:szCs w:val="24"/>
              </w:rPr>
              <w:t>ь</w:t>
            </w:r>
            <w:r w:rsidRPr="00C071C3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432 00 00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691,50</w:t>
            </w:r>
          </w:p>
        </w:tc>
      </w:tr>
      <w:tr w:rsidR="002C7539" w:rsidRPr="00C071C3" w:rsidTr="003D3531">
        <w:trPr>
          <w:trHeight w:val="6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Проведение оздоровительной кампании д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тей за счет средств бюджетов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432 10 00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691,50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Оздоровление детей за счет краевого бю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432 10 01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404,00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432 10 01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404,00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Оздоровление детей за счет краевого бю</w:t>
            </w:r>
            <w:r w:rsidRPr="00C071C3">
              <w:rPr>
                <w:color w:val="000000"/>
                <w:sz w:val="24"/>
                <w:szCs w:val="24"/>
              </w:rPr>
              <w:t>д</w:t>
            </w:r>
            <w:r w:rsidRPr="00C071C3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Оздоровление детей за счет средств местн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255,50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color w:val="000000"/>
                <w:sz w:val="24"/>
                <w:szCs w:val="24"/>
              </w:rPr>
              <w:t>ж</w:t>
            </w:r>
            <w:r w:rsidRPr="00C071C3">
              <w:rPr>
                <w:color w:val="000000"/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432 10 02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255,50</w:t>
            </w:r>
          </w:p>
        </w:tc>
      </w:tr>
      <w:tr w:rsidR="002C7539" w:rsidRPr="00C071C3" w:rsidTr="003D3531">
        <w:trPr>
          <w:trHeight w:val="189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«Сохранение и развитие системы каникулярного отдыха, оздоровления и з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нятости детей и подростков в городе Бел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курихе на 2010 год»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423,30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541,90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Целевая программа муниципальных образ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ваний «Молодежь города Белокурихи на 2009-2011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541,90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3 131,40</w:t>
            </w:r>
          </w:p>
        </w:tc>
      </w:tr>
      <w:tr w:rsidR="002C7539" w:rsidRPr="00C071C3" w:rsidTr="003D3531">
        <w:trPr>
          <w:trHeight w:val="189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Учебно-методические кабинеты, централ</w:t>
            </w:r>
            <w:r w:rsidRPr="00C071C3">
              <w:rPr>
                <w:sz w:val="24"/>
                <w:szCs w:val="24"/>
              </w:rPr>
              <w:t>и</w:t>
            </w:r>
            <w:r w:rsidRPr="00C071C3">
              <w:rPr>
                <w:sz w:val="24"/>
                <w:szCs w:val="24"/>
              </w:rPr>
              <w:t>зованные бухгалтерии, группы хоз. обсл</w:t>
            </w:r>
            <w:r w:rsidRPr="00C071C3">
              <w:rPr>
                <w:sz w:val="24"/>
                <w:szCs w:val="24"/>
              </w:rPr>
              <w:t>у</w:t>
            </w:r>
            <w:r w:rsidRPr="00C071C3">
              <w:rPr>
                <w:sz w:val="24"/>
                <w:szCs w:val="24"/>
              </w:rPr>
              <w:t>живания, учебные фильмотеки, межшкол</w:t>
            </w:r>
            <w:r w:rsidRPr="00C071C3">
              <w:rPr>
                <w:sz w:val="24"/>
                <w:szCs w:val="24"/>
              </w:rPr>
              <w:t>ь</w:t>
            </w:r>
            <w:r w:rsidRPr="00C071C3">
              <w:rPr>
                <w:sz w:val="24"/>
                <w:szCs w:val="24"/>
              </w:rPr>
              <w:t>ные учебно-производственные комбинаты, логопедические пункты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452 99 00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452 99 00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3 002,90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126,50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126,50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Краевая целевая программа "Дети Алтая" на 2007 2010 годы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522 07 02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522 07 02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rPr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6 820,50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3 922,40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Дворцы и дома культуры, другие учрежд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ния культуры и средств массовой информ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2 360,80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2 360,80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2 360,80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441 00 00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566,40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441 99 00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566,40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441 99 00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566,40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Библиотеки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995,20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442 99 00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995,20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442 99 00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995,20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Муниципальное учреждение «Комитет по телевидению»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Телерадиокомпании и телеорганизации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954,40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71C3">
              <w:rPr>
                <w:b/>
                <w:bCs/>
                <w:color w:val="000000"/>
                <w:sz w:val="24"/>
                <w:szCs w:val="24"/>
              </w:rPr>
              <w:t>Муниципальное учреждение «Комитет по связям с общественностью и СМИ»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457 00 00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Периодические издания, учрежденные о</w:t>
            </w:r>
            <w:r w:rsidRPr="00C071C3">
              <w:rPr>
                <w:sz w:val="24"/>
                <w:szCs w:val="24"/>
              </w:rPr>
              <w:t>р</w:t>
            </w:r>
            <w:r w:rsidRPr="00C071C3">
              <w:rPr>
                <w:sz w:val="24"/>
                <w:szCs w:val="24"/>
              </w:rPr>
              <w:t>ганами законодательной и исполнительной властью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457 00 00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457 99 00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1 842,00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Другие вопросы в области культуры, к</w:t>
            </w:r>
            <w:r w:rsidRPr="00C071C3">
              <w:rPr>
                <w:b/>
                <w:bCs/>
                <w:sz w:val="24"/>
                <w:szCs w:val="24"/>
              </w:rPr>
              <w:t>и</w:t>
            </w:r>
            <w:r w:rsidRPr="00C071C3">
              <w:rPr>
                <w:b/>
                <w:bCs/>
                <w:sz w:val="24"/>
                <w:szCs w:val="24"/>
              </w:rPr>
              <w:t>нематографии и средств массовой и</w:t>
            </w:r>
            <w:r w:rsidRPr="00C071C3">
              <w:rPr>
                <w:b/>
                <w:bCs/>
                <w:sz w:val="24"/>
                <w:szCs w:val="24"/>
              </w:rPr>
              <w:t>н</w:t>
            </w:r>
            <w:r w:rsidRPr="00C071C3">
              <w:rPr>
                <w:b/>
                <w:bCs/>
                <w:sz w:val="24"/>
                <w:szCs w:val="24"/>
              </w:rPr>
              <w:t>формации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101,70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«Культура города Белокурихи на 2008-2012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42,50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противодейс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вия злоупотреблению наркотиками и их 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законному обороту в г.Белокурихе на 2009-2010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Здравоохранение и спорт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38 638,70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35 094,80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470 00 00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35 080,80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470 99 00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35 080,80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470 99 00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35 080,80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«Комплексные меры противодейс</w:t>
            </w:r>
            <w:r w:rsidRPr="00C071C3">
              <w:rPr>
                <w:color w:val="000000"/>
                <w:sz w:val="24"/>
                <w:szCs w:val="24"/>
              </w:rPr>
              <w:t>т</w:t>
            </w:r>
            <w:r w:rsidRPr="00C071C3">
              <w:rPr>
                <w:color w:val="000000"/>
                <w:sz w:val="24"/>
                <w:szCs w:val="24"/>
              </w:rPr>
              <w:t>вия злоупотреблению наркотиками и их н</w:t>
            </w:r>
            <w:r w:rsidRPr="00C071C3">
              <w:rPr>
                <w:color w:val="000000"/>
                <w:sz w:val="24"/>
                <w:szCs w:val="24"/>
              </w:rPr>
              <w:t>е</w:t>
            </w:r>
            <w:r w:rsidRPr="00C071C3">
              <w:rPr>
                <w:color w:val="000000"/>
                <w:sz w:val="24"/>
                <w:szCs w:val="24"/>
              </w:rPr>
              <w:t>законному обороту в г.Белокурихе на 2009-2010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Амбулаторная помощь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числения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 xml:space="preserve"> Денежные выплаты медицинскому перс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налу фельдшерско-акушерских пунктов, врачам, фельдшерам и медицинским сес</w:t>
            </w:r>
            <w:r w:rsidRPr="00C071C3">
              <w:rPr>
                <w:sz w:val="24"/>
                <w:szCs w:val="24"/>
              </w:rPr>
              <w:t>т</w:t>
            </w:r>
            <w:r w:rsidRPr="00C071C3">
              <w:rPr>
                <w:sz w:val="24"/>
                <w:szCs w:val="24"/>
              </w:rPr>
              <w:t>рам скорой медицинской помощи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520 18 00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520 18 00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59,40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числения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 xml:space="preserve"> денежные выплаты медицинскому перс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налу фельдшерско-акушерских пунктов, врачам, фельдшерам и медицинским сес</w:t>
            </w:r>
            <w:r w:rsidRPr="00C071C3">
              <w:rPr>
                <w:sz w:val="24"/>
                <w:szCs w:val="24"/>
              </w:rPr>
              <w:t>т</w:t>
            </w:r>
            <w:r w:rsidRPr="00C071C3">
              <w:rPr>
                <w:sz w:val="24"/>
                <w:szCs w:val="24"/>
              </w:rPr>
              <w:t>рам скорой медицинской помощи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520 18 00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520 18 00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576,10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1 289,90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512 00 00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1 289,90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512 97 00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1 289,90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512 97 00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1 289,90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Другие вопросы в области здравоохран</w:t>
            </w:r>
            <w:r w:rsidRPr="00C071C3">
              <w:rPr>
                <w:b/>
                <w:bCs/>
                <w:sz w:val="24"/>
                <w:szCs w:val="24"/>
              </w:rPr>
              <w:t>е</w:t>
            </w:r>
            <w:r w:rsidRPr="00C071C3">
              <w:rPr>
                <w:b/>
                <w:bCs/>
                <w:sz w:val="24"/>
                <w:szCs w:val="24"/>
              </w:rPr>
              <w:t>ния, физической культуры и спорта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1 618,50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Учреждения, обеспечивающие предоставл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ние услуг в сфере здравоохранения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469 00 00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деятельности подведомстве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469 99 00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бюджетными учре</w:t>
            </w:r>
            <w:r w:rsidRPr="00C071C3">
              <w:rPr>
                <w:sz w:val="24"/>
                <w:szCs w:val="24"/>
              </w:rPr>
              <w:t>ж</w:t>
            </w:r>
            <w:r w:rsidRPr="00C071C3">
              <w:rPr>
                <w:sz w:val="24"/>
                <w:szCs w:val="24"/>
              </w:rPr>
              <w:t>дениями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469 99 00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217,80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«Содействие занятости населения г. Белокурихи на 2009 год»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70,00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70,00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«Развитие туризма в г. Белокурихе на 2008-2010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567,00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567,00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«Сахарный диабет на 2007-2011 г</w:t>
            </w:r>
            <w:r w:rsidRPr="00C071C3">
              <w:rPr>
                <w:sz w:val="24"/>
                <w:szCs w:val="24"/>
              </w:rPr>
              <w:t>о</w:t>
            </w:r>
            <w:r w:rsidRPr="00C071C3">
              <w:rPr>
                <w:sz w:val="24"/>
                <w:szCs w:val="24"/>
              </w:rPr>
              <w:t>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795 09 01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474,40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795 09 01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474,40</w:t>
            </w:r>
          </w:p>
        </w:tc>
      </w:tr>
      <w:tr w:rsidR="002C7539" w:rsidRPr="00C071C3" w:rsidTr="003D3531">
        <w:trPr>
          <w:trHeight w:val="9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«Неотложные меры борьбы с т</w:t>
            </w:r>
            <w:r w:rsidRPr="00C071C3">
              <w:rPr>
                <w:sz w:val="24"/>
                <w:szCs w:val="24"/>
              </w:rPr>
              <w:t>у</w:t>
            </w:r>
            <w:r w:rsidRPr="00C071C3">
              <w:rPr>
                <w:sz w:val="24"/>
                <w:szCs w:val="24"/>
              </w:rPr>
              <w:t>беркулезом на 2009-2011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795 09 02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795 09 02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236,30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«Улучшение обеспечения МУЗБГЦБ медицинскими кадрами на 2010-2013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53,00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795 09 04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53,00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32 049,90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28 781,40</w:t>
            </w:r>
          </w:p>
        </w:tc>
      </w:tr>
      <w:tr w:rsidR="002C7539" w:rsidRPr="00C071C3" w:rsidTr="003D3531">
        <w:trPr>
          <w:trHeight w:val="3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молодых семей за счет ФБ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104 02 00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1 924,00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104 02 00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1 924,00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Субсидии на возмещение затрат по уплате процентов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340 70 01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340 70 01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30,10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Доплаты к пенсиям, дополнительное пенс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Доплаты к пенсиям муниципальных служ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щих и прочих категорий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55,80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молодых семей за счет КБ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641,30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641,30</w:t>
            </w:r>
          </w:p>
        </w:tc>
      </w:tr>
      <w:tr w:rsidR="002C7539" w:rsidRPr="00C071C3" w:rsidTr="003D3531">
        <w:trPr>
          <w:trHeight w:val="94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жильем отдельных категорий граждан за счет федерального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25 195,50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жильем отдельных категорий граждан (ветеранов ВОВ)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23 821,20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23 821,20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Обеспечение жильем отдельных категорий граждан (инвалидов ВОВ)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1 374,30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505 34 02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1 374,30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«Обеспечение жильем  или улу</w:t>
            </w:r>
            <w:r w:rsidRPr="00C071C3">
              <w:rPr>
                <w:sz w:val="24"/>
                <w:szCs w:val="24"/>
              </w:rPr>
              <w:t>ч</w:t>
            </w:r>
            <w:r w:rsidRPr="00C071C3">
              <w:rPr>
                <w:sz w:val="24"/>
                <w:szCs w:val="24"/>
              </w:rPr>
              <w:t>шение жилищных условий молодых семей в городе Белокурихе на 2006-2010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480,90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480,90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зований «Адресная социальная помощь м</w:t>
            </w:r>
            <w:r w:rsidRPr="00C071C3">
              <w:rPr>
                <w:color w:val="000000"/>
                <w:sz w:val="24"/>
                <w:szCs w:val="24"/>
              </w:rPr>
              <w:t>а</w:t>
            </w:r>
            <w:r w:rsidRPr="00C071C3">
              <w:rPr>
                <w:color w:val="000000"/>
                <w:sz w:val="24"/>
                <w:szCs w:val="24"/>
              </w:rPr>
              <w:t>лоимущим гражданам и семьям с детьми на 2010 год»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795 10 03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453,80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Борьба с беспризорностью, опека, поп</w:t>
            </w:r>
            <w:r w:rsidRPr="00C071C3">
              <w:rPr>
                <w:b/>
                <w:bCs/>
                <w:sz w:val="24"/>
                <w:szCs w:val="24"/>
              </w:rPr>
              <w:t>е</w:t>
            </w:r>
            <w:r w:rsidRPr="00C071C3">
              <w:rPr>
                <w:b/>
                <w:bCs/>
                <w:sz w:val="24"/>
                <w:szCs w:val="24"/>
              </w:rPr>
              <w:t>чительство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3 062,20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Иные безвозмездные и безвозвратные пер</w:t>
            </w:r>
            <w:r w:rsidRPr="00C071C3">
              <w:rPr>
                <w:sz w:val="24"/>
                <w:szCs w:val="24"/>
              </w:rPr>
              <w:t>е</w:t>
            </w:r>
            <w:r w:rsidRPr="00C071C3">
              <w:rPr>
                <w:sz w:val="24"/>
                <w:szCs w:val="24"/>
              </w:rPr>
              <w:t>числения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520 00 00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3 039,70</w:t>
            </w:r>
          </w:p>
        </w:tc>
      </w:tr>
      <w:tr w:rsidR="002C7539" w:rsidRPr="00C071C3" w:rsidTr="003D3531">
        <w:trPr>
          <w:trHeight w:val="220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На выплаты компенсационной части род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тельской платы за содержание ребенка в г</w:t>
            </w:r>
            <w:r w:rsidRPr="00C071C3">
              <w:rPr>
                <w:color w:val="000000"/>
                <w:sz w:val="24"/>
                <w:szCs w:val="24"/>
              </w:rPr>
              <w:t>о</w:t>
            </w:r>
            <w:r w:rsidRPr="00C071C3">
              <w:rPr>
                <w:color w:val="000000"/>
                <w:sz w:val="24"/>
                <w:szCs w:val="24"/>
              </w:rPr>
              <w:t>сударственных и муниципальных общео</w:t>
            </w:r>
            <w:r w:rsidRPr="00C071C3">
              <w:rPr>
                <w:color w:val="000000"/>
                <w:sz w:val="24"/>
                <w:szCs w:val="24"/>
              </w:rPr>
              <w:t>б</w:t>
            </w:r>
            <w:r w:rsidRPr="00C071C3">
              <w:rPr>
                <w:color w:val="000000"/>
                <w:sz w:val="24"/>
                <w:szCs w:val="24"/>
              </w:rPr>
              <w:t xml:space="preserve">разовательных учреждениях, реализующих основную общеобразовательную программу дошкольного образования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1 199,80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1 199,80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Содержание ребенка в семье опекуна и пр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емной семье, а также вознаграждение, пр</w:t>
            </w:r>
            <w:r w:rsidRPr="00C071C3">
              <w:rPr>
                <w:color w:val="000000"/>
                <w:sz w:val="24"/>
                <w:szCs w:val="24"/>
              </w:rPr>
              <w:t>и</w:t>
            </w:r>
            <w:r w:rsidRPr="00C071C3">
              <w:rPr>
                <w:color w:val="000000"/>
                <w:sz w:val="24"/>
                <w:szCs w:val="24"/>
              </w:rPr>
              <w:t>читающиеся приемному родителю  за счет средств федерального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507,00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5,50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Оплата труда приемному родителю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520 13 13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497,90</w:t>
            </w:r>
          </w:p>
        </w:tc>
      </w:tr>
      <w:tr w:rsidR="002C7539" w:rsidRPr="00C071C3" w:rsidTr="003D3531">
        <w:trPr>
          <w:trHeight w:val="157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Выплаты, связанные с содержанием ребенка в семье опекуна и приемной семье, а также с оплатой труда приемного родителя, за счет средств краевого бюджета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1 332,90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54,90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Оплата труда приемному родителю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35,90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1 242,10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520 25 13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1 242,10</w:t>
            </w:r>
          </w:p>
        </w:tc>
      </w:tr>
      <w:tr w:rsidR="002C7539" w:rsidRPr="00C071C3" w:rsidTr="003D3531">
        <w:trPr>
          <w:trHeight w:val="160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На воспитание и обучение детей-инвалидов в дошкольных учреждениях и на компенс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цию затрат родителей (закон</w:t>
            </w:r>
            <w:r>
              <w:rPr>
                <w:sz w:val="24"/>
                <w:szCs w:val="24"/>
              </w:rPr>
              <w:t>ных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телей) на воспита</w:t>
            </w:r>
            <w:r w:rsidRPr="00C071C3">
              <w:rPr>
                <w:sz w:val="24"/>
                <w:szCs w:val="24"/>
              </w:rPr>
              <w:t>ние и обучение детей и</w:t>
            </w:r>
            <w:r w:rsidRPr="00C071C3">
              <w:rPr>
                <w:sz w:val="24"/>
                <w:szCs w:val="24"/>
              </w:rPr>
              <w:t>н</w:t>
            </w:r>
            <w:r w:rsidRPr="00C071C3">
              <w:rPr>
                <w:sz w:val="24"/>
                <w:szCs w:val="24"/>
              </w:rPr>
              <w:t>валидов на</w:t>
            </w:r>
            <w:r>
              <w:rPr>
                <w:sz w:val="24"/>
                <w:szCs w:val="24"/>
              </w:rPr>
              <w:t xml:space="preserve"> </w:t>
            </w:r>
            <w:r w:rsidRPr="00C071C3">
              <w:rPr>
                <w:sz w:val="24"/>
                <w:szCs w:val="24"/>
              </w:rPr>
              <w:t>дому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521 02 14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3,90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521 02 14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3,90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 xml:space="preserve">На выплату компенсации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521 02 16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18,60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Социальные выплаты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521 02 16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color w:val="000000"/>
                <w:sz w:val="24"/>
                <w:szCs w:val="24"/>
              </w:rPr>
            </w:pPr>
            <w:r w:rsidRPr="00C071C3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18,60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206,30</w:t>
            </w:r>
          </w:p>
        </w:tc>
      </w:tr>
      <w:tr w:rsidR="002C7539" w:rsidRPr="00C071C3" w:rsidTr="003D3531">
        <w:trPr>
          <w:trHeight w:val="126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Целевые программы муниципальных обр</w:t>
            </w:r>
            <w:r w:rsidRPr="00C071C3">
              <w:rPr>
                <w:sz w:val="24"/>
                <w:szCs w:val="24"/>
              </w:rPr>
              <w:t>а</w:t>
            </w:r>
            <w:r w:rsidRPr="00C071C3">
              <w:rPr>
                <w:sz w:val="24"/>
                <w:szCs w:val="24"/>
              </w:rPr>
              <w:t>зований «Дети-сироты и дети, оставшиеся без попечения родителей г. Белокуриха на 2009-2011 годы»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206,30</w:t>
            </w:r>
          </w:p>
        </w:tc>
      </w:tr>
      <w:tr w:rsidR="002C7539" w:rsidRPr="00C071C3" w:rsidTr="003D3531">
        <w:trPr>
          <w:trHeight w:val="630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6B525C">
            <w:pPr>
              <w:jc w:val="both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06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795 00 00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sz w:val="24"/>
                <w:szCs w:val="24"/>
              </w:rPr>
            </w:pPr>
            <w:r w:rsidRPr="00C071C3">
              <w:rPr>
                <w:sz w:val="24"/>
                <w:szCs w:val="24"/>
              </w:rPr>
              <w:t>206,30</w:t>
            </w:r>
          </w:p>
        </w:tc>
      </w:tr>
      <w:tr w:rsidR="002C7539" w:rsidRPr="00C071C3" w:rsidTr="003D3531">
        <w:trPr>
          <w:trHeight w:val="31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7539" w:rsidRPr="00C071C3" w:rsidRDefault="002C7539" w:rsidP="00C071C3">
            <w:pPr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C071C3" w:rsidRDefault="002C7539" w:rsidP="00C071C3">
            <w:pPr>
              <w:jc w:val="right"/>
              <w:rPr>
                <w:b/>
                <w:bCs/>
                <w:sz w:val="24"/>
                <w:szCs w:val="24"/>
              </w:rPr>
            </w:pPr>
            <w:r w:rsidRPr="00C071C3">
              <w:rPr>
                <w:b/>
                <w:bCs/>
                <w:sz w:val="24"/>
                <w:szCs w:val="24"/>
              </w:rPr>
              <w:t>280 975,40</w:t>
            </w:r>
          </w:p>
        </w:tc>
      </w:tr>
    </w:tbl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/>
    <w:p w:rsidR="002C7539" w:rsidRDefault="002C7539" w:rsidP="001E70D2">
      <w:pPr>
        <w:jc w:val="right"/>
        <w:rPr>
          <w:sz w:val="28"/>
          <w:szCs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9543" w:type="dxa"/>
        <w:tblInd w:w="93" w:type="dxa"/>
        <w:tblLook w:val="00A0"/>
      </w:tblPr>
      <w:tblGrid>
        <w:gridCol w:w="7150"/>
        <w:gridCol w:w="2393"/>
      </w:tblGrid>
      <w:tr w:rsidR="002C7539" w:rsidRPr="008316EC" w:rsidTr="001E70D2">
        <w:trPr>
          <w:trHeight w:val="300"/>
        </w:trPr>
        <w:tc>
          <w:tcPr>
            <w:tcW w:w="9543" w:type="dxa"/>
            <w:gridSpan w:val="2"/>
          </w:tcPr>
          <w:p w:rsidR="002C7539" w:rsidRPr="008316EC" w:rsidRDefault="002C7539" w:rsidP="001E70D2">
            <w:pPr>
              <w:jc w:val="right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</w:t>
            </w:r>
            <w:r w:rsidRPr="00831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8316EC">
              <w:rPr>
                <w:sz w:val="28"/>
                <w:szCs w:val="28"/>
              </w:rPr>
              <w:t xml:space="preserve"> </w:t>
            </w:r>
          </w:p>
        </w:tc>
      </w:tr>
      <w:tr w:rsidR="002C7539" w:rsidRPr="008316EC" w:rsidTr="001E70D2">
        <w:trPr>
          <w:trHeight w:val="300"/>
        </w:trPr>
        <w:tc>
          <w:tcPr>
            <w:tcW w:w="9543" w:type="dxa"/>
            <w:gridSpan w:val="2"/>
          </w:tcPr>
          <w:p w:rsidR="002C7539" w:rsidRDefault="002C7539" w:rsidP="001E70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Белокурихинского</w:t>
            </w:r>
          </w:p>
          <w:p w:rsidR="002C7539" w:rsidRDefault="002C7539" w:rsidP="001E70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 w:rsidR="002C7539" w:rsidRPr="008316EC" w:rsidRDefault="002C7539" w:rsidP="001E7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от _________    № _______</w:t>
            </w:r>
          </w:p>
        </w:tc>
      </w:tr>
      <w:tr w:rsidR="002C7539" w:rsidRPr="008316EC" w:rsidTr="001E70D2">
        <w:trPr>
          <w:trHeight w:val="315"/>
        </w:trPr>
        <w:tc>
          <w:tcPr>
            <w:tcW w:w="7150" w:type="dxa"/>
          </w:tcPr>
          <w:p w:rsidR="002C7539" w:rsidRPr="008316EC" w:rsidRDefault="002C7539" w:rsidP="001E70D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7539" w:rsidRPr="008316EC" w:rsidRDefault="002C7539" w:rsidP="001E70D2">
            <w:pPr>
              <w:jc w:val="right"/>
              <w:rPr>
                <w:sz w:val="28"/>
                <w:szCs w:val="28"/>
              </w:rPr>
            </w:pPr>
          </w:p>
        </w:tc>
      </w:tr>
      <w:tr w:rsidR="002C7539" w:rsidRPr="008316EC" w:rsidTr="001E70D2">
        <w:trPr>
          <w:trHeight w:val="315"/>
        </w:trPr>
        <w:tc>
          <w:tcPr>
            <w:tcW w:w="9543" w:type="dxa"/>
            <w:gridSpan w:val="2"/>
          </w:tcPr>
          <w:p w:rsidR="002C7539" w:rsidRPr="008316EC" w:rsidRDefault="002C7539" w:rsidP="001E7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муниципальных внутренних заимствований и муниципальных гарантий муниципального образования город Белокуриха за 2010 год.</w:t>
            </w:r>
          </w:p>
        </w:tc>
      </w:tr>
    </w:tbl>
    <w:p w:rsidR="002C7539" w:rsidRDefault="002C7539" w:rsidP="001E70D2">
      <w:pPr>
        <w:jc w:val="center"/>
      </w:pPr>
    </w:p>
    <w:p w:rsidR="002C7539" w:rsidRDefault="002C7539"/>
    <w:p w:rsidR="002C7539" w:rsidRDefault="002C7539" w:rsidP="001E70D2">
      <w:pPr>
        <w:jc w:val="both"/>
        <w:rPr>
          <w:sz w:val="28"/>
          <w:szCs w:val="28"/>
        </w:rPr>
      </w:pPr>
      <w:r w:rsidRPr="001E70D2">
        <w:rPr>
          <w:sz w:val="28"/>
          <w:szCs w:val="28"/>
        </w:rPr>
        <w:t>Администрация г. Белокурихи муниципальные внутренние заимствования в 2010 году не производила, муниципальные гарантии не выдавала. Бюджетные кредиты для юридических и физических лиц в бюджете 2010 года не пред</w:t>
      </w:r>
      <w:r w:rsidRPr="001E70D2">
        <w:rPr>
          <w:sz w:val="28"/>
          <w:szCs w:val="28"/>
        </w:rPr>
        <w:t>у</w:t>
      </w:r>
      <w:r w:rsidRPr="001E70D2">
        <w:rPr>
          <w:sz w:val="28"/>
          <w:szCs w:val="28"/>
        </w:rPr>
        <w:t>смотрены.</w:t>
      </w:r>
    </w:p>
    <w:p w:rsidR="002C7539" w:rsidRPr="001E70D2" w:rsidRDefault="002C7539" w:rsidP="001E70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Задолженность по кредитам перед банками составляет 9977090 рублей. Расходы на обслуживание кредита составили 543683,08 рублей, что не прев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шает плановые назначения.</w:t>
      </w:r>
    </w:p>
    <w:p w:rsidR="002C7539" w:rsidRDefault="002C7539"/>
    <w:p w:rsidR="002C7539" w:rsidRDefault="002C7539"/>
    <w:p w:rsidR="002C7539" w:rsidRDefault="002C7539" w:rsidP="001E70D2">
      <w:pPr>
        <w:jc w:val="both"/>
      </w:pPr>
    </w:p>
    <w:p w:rsidR="002C7539" w:rsidRDefault="002C7539"/>
    <w:p w:rsidR="002C7539" w:rsidRDefault="002C7539" w:rsidP="005038C9">
      <w:pPr>
        <w:jc w:val="right"/>
        <w:rPr>
          <w:b/>
          <w:bCs/>
          <w:sz w:val="28"/>
          <w:szCs w:val="28"/>
        </w:rPr>
        <w:sectPr w:rsidR="002C7539" w:rsidSect="00B71BA6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9543" w:type="dxa"/>
        <w:tblInd w:w="93" w:type="dxa"/>
        <w:tblLook w:val="00A0"/>
      </w:tblPr>
      <w:tblGrid>
        <w:gridCol w:w="724"/>
        <w:gridCol w:w="6608"/>
        <w:gridCol w:w="2211"/>
      </w:tblGrid>
      <w:tr w:rsidR="002C7539" w:rsidRPr="0050286D" w:rsidTr="005038C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</w:t>
            </w:r>
            <w:r w:rsidRPr="00831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8316EC">
              <w:rPr>
                <w:sz w:val="28"/>
                <w:szCs w:val="28"/>
              </w:rPr>
              <w:t xml:space="preserve"> </w:t>
            </w:r>
          </w:p>
        </w:tc>
      </w:tr>
      <w:tr w:rsidR="002C7539" w:rsidRPr="0050286D" w:rsidTr="005038C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539" w:rsidRDefault="002C7539" w:rsidP="005038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Белокурихинского</w:t>
            </w:r>
          </w:p>
          <w:p w:rsidR="002C7539" w:rsidRDefault="002C7539" w:rsidP="005038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от _________    № _______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sz w:val="28"/>
                <w:szCs w:val="28"/>
              </w:rPr>
            </w:pP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</w:tcPr>
          <w:p w:rsidR="002C7539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м</w:t>
            </w:r>
            <w:r w:rsidRPr="008316EC">
              <w:rPr>
                <w:sz w:val="28"/>
                <w:szCs w:val="28"/>
              </w:rPr>
              <w:t>униципальны</w:t>
            </w:r>
            <w:r>
              <w:rPr>
                <w:sz w:val="28"/>
                <w:szCs w:val="28"/>
              </w:rPr>
              <w:t>х</w:t>
            </w:r>
            <w:r w:rsidRPr="008316EC">
              <w:rPr>
                <w:sz w:val="28"/>
                <w:szCs w:val="28"/>
              </w:rPr>
              <w:t xml:space="preserve"> целевы</w:t>
            </w:r>
            <w:r>
              <w:rPr>
                <w:sz w:val="28"/>
                <w:szCs w:val="28"/>
              </w:rPr>
              <w:t>х</w:t>
            </w:r>
            <w:r w:rsidRPr="008316EC">
              <w:rPr>
                <w:sz w:val="28"/>
                <w:szCs w:val="28"/>
              </w:rPr>
              <w:t xml:space="preserve"> программ</w:t>
            </w:r>
          </w:p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Белокурихи за 2010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038C9">
            <w:pPr>
              <w:jc w:val="right"/>
              <w:rPr>
                <w:sz w:val="28"/>
                <w:szCs w:val="28"/>
              </w:rPr>
            </w:pP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8316EC" w:rsidRDefault="002C7539" w:rsidP="005038C9">
            <w:pPr>
              <w:rPr>
                <w:sz w:val="28"/>
                <w:szCs w:val="28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8316EC" w:rsidRDefault="002C7539" w:rsidP="005038C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7539" w:rsidRPr="008316EC" w:rsidRDefault="002C7539" w:rsidP="005038C9">
            <w:pPr>
              <w:jc w:val="right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8316EC">
              <w:rPr>
                <w:sz w:val="28"/>
                <w:szCs w:val="28"/>
              </w:rPr>
              <w:t>руб.</w:t>
            </w:r>
          </w:p>
        </w:tc>
      </w:tr>
      <w:tr w:rsidR="002C7539" w:rsidRPr="0050286D" w:rsidTr="005038C9">
        <w:trPr>
          <w:trHeight w:val="32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>№</w:t>
            </w:r>
          </w:p>
        </w:tc>
        <w:tc>
          <w:tcPr>
            <w:tcW w:w="6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>Наименование программ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2010 год.</w:t>
            </w:r>
          </w:p>
        </w:tc>
      </w:tr>
      <w:tr w:rsidR="002C7539" w:rsidRPr="0050286D" w:rsidTr="005038C9">
        <w:trPr>
          <w:trHeight w:val="6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5038C9">
            <w:pPr>
              <w:rPr>
                <w:sz w:val="28"/>
                <w:szCs w:val="28"/>
              </w:rPr>
            </w:pPr>
          </w:p>
        </w:tc>
        <w:tc>
          <w:tcPr>
            <w:tcW w:w="6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5038C9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5038C9">
            <w:pPr>
              <w:rPr>
                <w:sz w:val="28"/>
                <w:szCs w:val="28"/>
              </w:rPr>
            </w:pPr>
          </w:p>
        </w:tc>
      </w:tr>
      <w:tr w:rsidR="002C7539" w:rsidRPr="0050286D" w:rsidTr="000B0E3F">
        <w:trPr>
          <w:trHeight w:val="3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0B0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0B0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39" w:rsidRPr="008316EC" w:rsidRDefault="002C7539" w:rsidP="000B0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7539" w:rsidRPr="0050286D" w:rsidTr="005038C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>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«Дети-сироты и дети, оставшиеся без попечения р</w:t>
            </w:r>
            <w:r w:rsidRPr="000B0E3F">
              <w:rPr>
                <w:sz w:val="28"/>
                <w:szCs w:val="28"/>
              </w:rPr>
              <w:t>о</w:t>
            </w:r>
            <w:r w:rsidRPr="000B0E3F">
              <w:rPr>
                <w:sz w:val="28"/>
                <w:szCs w:val="28"/>
              </w:rPr>
              <w:t>дителей   г. Белокурихи на 2009-2011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206,3</w:t>
            </w:r>
          </w:p>
        </w:tc>
      </w:tr>
      <w:tr w:rsidR="002C7539" w:rsidRPr="0050286D" w:rsidTr="005038C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«Обеспечение жильем или улучшение жилищных условий молодых семей  г. Белокурихи на 2006-2010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480,9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«Сахарный диабет на 2007-2011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474,4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«Культура города Белокурихи на 2008-2012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42,5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«Программа развития образования г. Белокурихи на 2009-2010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1228,5</w:t>
            </w:r>
          </w:p>
        </w:tc>
      </w:tr>
      <w:tr w:rsidR="002C7539" w:rsidRPr="0050286D" w:rsidTr="005779B4">
        <w:trPr>
          <w:trHeight w:val="3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«Капитальный ремонт многоквартирных домов на 2010 год»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1090,2</w:t>
            </w:r>
          </w:p>
        </w:tc>
      </w:tr>
      <w:tr w:rsidR="002C7539" w:rsidRPr="0050286D" w:rsidTr="005038C9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«Переселение граждан из аварийного жилищного фонда с учетом необходимости стимулирования ра</w:t>
            </w:r>
            <w:r w:rsidRPr="000B0E3F">
              <w:rPr>
                <w:color w:val="000000"/>
                <w:sz w:val="28"/>
                <w:szCs w:val="28"/>
              </w:rPr>
              <w:t>з</w:t>
            </w:r>
            <w:r w:rsidRPr="000B0E3F">
              <w:rPr>
                <w:color w:val="000000"/>
                <w:sz w:val="28"/>
                <w:szCs w:val="28"/>
              </w:rPr>
              <w:t>вития рынка жилья» на 2010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514,3</w:t>
            </w:r>
          </w:p>
        </w:tc>
      </w:tr>
      <w:tr w:rsidR="002C7539" w:rsidRPr="0050286D" w:rsidTr="005038C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«Поддержка и развитие малого предпри</w:t>
            </w:r>
            <w:r>
              <w:rPr>
                <w:sz w:val="28"/>
                <w:szCs w:val="28"/>
              </w:rPr>
              <w:t>-</w:t>
            </w:r>
            <w:r w:rsidRPr="000B0E3F">
              <w:rPr>
                <w:sz w:val="28"/>
                <w:szCs w:val="28"/>
              </w:rPr>
              <w:t>нимательства  г.Белокурихи на 2008-2010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388,6</w:t>
            </w:r>
          </w:p>
        </w:tc>
      </w:tr>
      <w:tr w:rsidR="002C7539" w:rsidRPr="0050286D" w:rsidTr="005038C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«Улучшение обеспечения МУЗ БЦГБ медицинскими кадрами на 2010-2013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53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«Освещение города Белокурихи на 2007-2010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722,6</w:t>
            </w:r>
          </w:p>
        </w:tc>
      </w:tr>
      <w:tr w:rsidR="002C7539" w:rsidRPr="0050286D" w:rsidTr="005038C9">
        <w:trPr>
          <w:trHeight w:val="5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«Повышение безопасности дорожного движения в                  г. Белокурихе на 2007-2012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88,7</w:t>
            </w:r>
          </w:p>
        </w:tc>
      </w:tr>
      <w:tr w:rsidR="002C7539" w:rsidRPr="0050286D" w:rsidTr="005038C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«Развитие туризма и оздоровительного отдыха в г</w:t>
            </w:r>
            <w:r w:rsidRPr="000B0E3F">
              <w:rPr>
                <w:color w:val="000000"/>
                <w:sz w:val="28"/>
                <w:szCs w:val="28"/>
              </w:rPr>
              <w:t>о</w:t>
            </w:r>
            <w:r w:rsidRPr="000B0E3F">
              <w:rPr>
                <w:color w:val="000000"/>
                <w:sz w:val="28"/>
                <w:szCs w:val="28"/>
              </w:rPr>
              <w:t>роде Белокурихе на 2008-2010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567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«Молодежь города Белокурихи на  2009-2011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541,9</w:t>
            </w:r>
          </w:p>
        </w:tc>
      </w:tr>
      <w:tr w:rsidR="002C7539" w:rsidRPr="0050286D" w:rsidTr="005038C9">
        <w:trPr>
          <w:trHeight w:val="5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«Адресная социальная помощь малоимущим гра</w:t>
            </w:r>
            <w:r w:rsidRPr="000B0E3F">
              <w:rPr>
                <w:sz w:val="28"/>
                <w:szCs w:val="28"/>
              </w:rPr>
              <w:t>ж</w:t>
            </w:r>
            <w:r w:rsidRPr="000B0E3F">
              <w:rPr>
                <w:sz w:val="28"/>
                <w:szCs w:val="28"/>
              </w:rPr>
              <w:t>данам и семьям с детьми на 2010 год»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453,8</w:t>
            </w:r>
          </w:p>
        </w:tc>
      </w:tr>
      <w:tr w:rsidR="002C7539" w:rsidRPr="0050286D" w:rsidTr="005038C9">
        <w:trPr>
          <w:trHeight w:val="8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«Комплексные меры противодействия злоупотре</w:t>
            </w:r>
            <w:r w:rsidRPr="000B0E3F">
              <w:rPr>
                <w:color w:val="000000"/>
                <w:sz w:val="28"/>
                <w:szCs w:val="28"/>
              </w:rPr>
              <w:t>б</w:t>
            </w:r>
            <w:r w:rsidRPr="000B0E3F">
              <w:rPr>
                <w:color w:val="000000"/>
                <w:sz w:val="28"/>
                <w:szCs w:val="28"/>
              </w:rPr>
              <w:t>лению наркотиками и их незаконному обороту в г. Белокурихе на 2009-2010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158</w:t>
            </w:r>
          </w:p>
        </w:tc>
      </w:tr>
      <w:tr w:rsidR="002C7539" w:rsidRPr="0050286D" w:rsidTr="000B0E3F">
        <w:trPr>
          <w:trHeight w:val="5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«Комплексные меры по профилактике правонар</w:t>
            </w:r>
            <w:r w:rsidRPr="000B0E3F">
              <w:rPr>
                <w:color w:val="000000"/>
                <w:sz w:val="28"/>
                <w:szCs w:val="28"/>
              </w:rPr>
              <w:t>у</w:t>
            </w:r>
            <w:r w:rsidRPr="000B0E3F">
              <w:rPr>
                <w:color w:val="000000"/>
                <w:sz w:val="28"/>
                <w:szCs w:val="28"/>
              </w:rPr>
              <w:t>шений в      г. Белокуриха на 2009-2012 годы»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36,1</w:t>
            </w:r>
          </w:p>
        </w:tc>
      </w:tr>
      <w:tr w:rsidR="002C7539" w:rsidRPr="0050286D" w:rsidTr="000B0E3F">
        <w:trPr>
          <w:trHeight w:val="3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Default="002C7539" w:rsidP="000B0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0B0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7539" w:rsidRPr="0050286D" w:rsidTr="000B0E3F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color w:val="000000"/>
                <w:sz w:val="28"/>
                <w:szCs w:val="28"/>
              </w:rPr>
            </w:pPr>
            <w:r w:rsidRPr="000B0E3F">
              <w:rPr>
                <w:color w:val="000000"/>
                <w:sz w:val="28"/>
                <w:szCs w:val="28"/>
              </w:rPr>
              <w:t>«Неотложные меры борьбы с  туберкулезом на 2009-2011 годы»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236,3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«Содействие занятости населения г. Белокурихи на 2010 год»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241,7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0B0E3F">
            <w:pPr>
              <w:jc w:val="both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«Сохранение и развитие системы каникулярного о</w:t>
            </w:r>
            <w:r w:rsidRPr="000B0E3F">
              <w:rPr>
                <w:sz w:val="28"/>
                <w:szCs w:val="28"/>
              </w:rPr>
              <w:t>т</w:t>
            </w:r>
            <w:r w:rsidRPr="000B0E3F">
              <w:rPr>
                <w:sz w:val="28"/>
                <w:szCs w:val="28"/>
              </w:rPr>
              <w:t>дыха, оздоровления и занятости детей и подростков в городе Белокурихе на 2010 год»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sz w:val="28"/>
                <w:szCs w:val="28"/>
              </w:rPr>
            </w:pPr>
            <w:r w:rsidRPr="000B0E3F">
              <w:rPr>
                <w:sz w:val="28"/>
                <w:szCs w:val="28"/>
              </w:rPr>
              <w:t>423,3</w:t>
            </w:r>
          </w:p>
        </w:tc>
      </w:tr>
      <w:tr w:rsidR="002C7539" w:rsidRPr="0050286D" w:rsidTr="005038C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8316EC" w:rsidRDefault="002C7539" w:rsidP="005038C9">
            <w:pPr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7539" w:rsidRPr="000B0E3F" w:rsidRDefault="002C7539" w:rsidP="005038C9">
            <w:pPr>
              <w:rPr>
                <w:b/>
                <w:bCs/>
                <w:sz w:val="28"/>
                <w:szCs w:val="28"/>
              </w:rPr>
            </w:pPr>
            <w:r w:rsidRPr="000B0E3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539" w:rsidRPr="000B0E3F" w:rsidRDefault="002C7539" w:rsidP="005038C9">
            <w:pPr>
              <w:jc w:val="center"/>
              <w:rPr>
                <w:b/>
                <w:bCs/>
                <w:sz w:val="28"/>
                <w:szCs w:val="28"/>
              </w:rPr>
            </w:pPr>
            <w:r w:rsidRPr="000B0E3F">
              <w:rPr>
                <w:b/>
                <w:bCs/>
                <w:sz w:val="28"/>
                <w:szCs w:val="28"/>
              </w:rPr>
              <w:t>7948,1</w:t>
            </w:r>
          </w:p>
        </w:tc>
      </w:tr>
    </w:tbl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tbl>
      <w:tblPr>
        <w:tblW w:w="9543" w:type="dxa"/>
        <w:tblInd w:w="93" w:type="dxa"/>
        <w:tblLook w:val="00A0"/>
      </w:tblPr>
      <w:tblGrid>
        <w:gridCol w:w="9543"/>
      </w:tblGrid>
      <w:tr w:rsidR="002C7539" w:rsidRPr="008316EC" w:rsidTr="00B71BA6">
        <w:trPr>
          <w:trHeight w:val="300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 w:rsidR="002C7539" w:rsidRPr="008316EC" w:rsidRDefault="002C7539" w:rsidP="005779B4">
            <w:pPr>
              <w:jc w:val="right"/>
              <w:rPr>
                <w:sz w:val="28"/>
                <w:szCs w:val="28"/>
              </w:rPr>
            </w:pPr>
            <w:r w:rsidRPr="008316EC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</w:t>
            </w:r>
            <w:r w:rsidRPr="00831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  <w:r w:rsidRPr="008316EC">
              <w:rPr>
                <w:sz w:val="28"/>
                <w:szCs w:val="28"/>
              </w:rPr>
              <w:t xml:space="preserve"> </w:t>
            </w:r>
          </w:p>
        </w:tc>
      </w:tr>
      <w:tr w:rsidR="002C7539" w:rsidRPr="008316EC" w:rsidTr="00B71BA6">
        <w:trPr>
          <w:trHeight w:val="300"/>
        </w:trPr>
        <w:tc>
          <w:tcPr>
            <w:tcW w:w="8819" w:type="dxa"/>
            <w:tcBorders>
              <w:top w:val="nil"/>
              <w:left w:val="nil"/>
              <w:bottom w:val="nil"/>
              <w:right w:val="nil"/>
            </w:tcBorders>
          </w:tcPr>
          <w:p w:rsidR="002C7539" w:rsidRDefault="002C7539" w:rsidP="00B71B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Белокурихинского</w:t>
            </w:r>
          </w:p>
          <w:p w:rsidR="002C7539" w:rsidRDefault="002C7539" w:rsidP="00B71B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 w:rsidR="002C7539" w:rsidRPr="008316EC" w:rsidRDefault="002C7539" w:rsidP="00B71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от _________    № _______</w:t>
            </w:r>
          </w:p>
        </w:tc>
      </w:tr>
    </w:tbl>
    <w:p w:rsidR="002C7539" w:rsidRDefault="002C7539" w:rsidP="003F5AFD">
      <w:pPr>
        <w:jc w:val="center"/>
        <w:rPr>
          <w:sz w:val="28"/>
        </w:rPr>
      </w:pPr>
    </w:p>
    <w:p w:rsidR="002C7539" w:rsidRPr="005779B4" w:rsidRDefault="002C7539" w:rsidP="005779B4">
      <w:pPr>
        <w:jc w:val="center"/>
        <w:rPr>
          <w:sz w:val="28"/>
          <w:szCs w:val="28"/>
        </w:rPr>
      </w:pPr>
    </w:p>
    <w:p w:rsidR="002C7539" w:rsidRPr="005779B4" w:rsidRDefault="002C7539" w:rsidP="005779B4">
      <w:pPr>
        <w:jc w:val="center"/>
        <w:rPr>
          <w:sz w:val="28"/>
          <w:szCs w:val="28"/>
        </w:rPr>
      </w:pPr>
      <w:r w:rsidRPr="005779B4">
        <w:rPr>
          <w:sz w:val="28"/>
          <w:szCs w:val="28"/>
        </w:rPr>
        <w:t>Расходы городского бюджета на осуществление бюджетных инвестиций</w:t>
      </w:r>
    </w:p>
    <w:p w:rsidR="002C7539" w:rsidRPr="005779B4" w:rsidRDefault="002C7539" w:rsidP="005779B4">
      <w:pPr>
        <w:jc w:val="center"/>
        <w:rPr>
          <w:sz w:val="28"/>
          <w:szCs w:val="28"/>
        </w:rPr>
      </w:pPr>
      <w:r w:rsidRPr="005779B4">
        <w:rPr>
          <w:sz w:val="28"/>
          <w:szCs w:val="28"/>
        </w:rPr>
        <w:t>по благоустройству и капитальному ремонту города за 2010 год.</w:t>
      </w:r>
    </w:p>
    <w:p w:rsidR="002C7539" w:rsidRDefault="002C7539" w:rsidP="005779B4">
      <w:pPr>
        <w:jc w:val="center"/>
      </w:pPr>
    </w:p>
    <w:p w:rsidR="002C7539" w:rsidRDefault="002C7539" w:rsidP="005779B4">
      <w:pPr>
        <w:jc w:val="right"/>
      </w:pPr>
      <w:r>
        <w:t>в тыс.руб.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29"/>
        <w:gridCol w:w="4147"/>
        <w:gridCol w:w="1236"/>
        <w:gridCol w:w="1419"/>
      </w:tblGrid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  <w:r>
              <w:t>№</w:t>
            </w:r>
          </w:p>
          <w:p w:rsidR="002C7539" w:rsidRDefault="002C7539" w:rsidP="00B71BA6">
            <w:pPr>
              <w:jc w:val="center"/>
            </w:pPr>
            <w:r>
              <w:t>п/п</w:t>
            </w: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  <w:r>
              <w:t>Наименование</w:t>
            </w:r>
          </w:p>
          <w:p w:rsidR="002C7539" w:rsidRDefault="002C7539" w:rsidP="00B71BA6">
            <w:pPr>
              <w:jc w:val="center"/>
            </w:pPr>
            <w:r>
              <w:t>работ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center"/>
            </w:pPr>
          </w:p>
          <w:p w:rsidR="002C7539" w:rsidRDefault="002C7539" w:rsidP="00B71BA6">
            <w:pPr>
              <w:jc w:val="center"/>
            </w:pPr>
            <w:r>
              <w:t>Конструктив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</w:p>
          <w:p w:rsidR="002C7539" w:rsidRDefault="002C7539" w:rsidP="005779B4">
            <w:pPr>
              <w:jc w:val="center"/>
            </w:pPr>
            <w:r>
              <w:t>План на 2010 год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 xml:space="preserve">Источник </w:t>
            </w:r>
          </w:p>
          <w:p w:rsidR="002C7539" w:rsidRDefault="002C7539" w:rsidP="00B71BA6">
            <w:pPr>
              <w:jc w:val="center"/>
            </w:pPr>
            <w:r>
              <w:t>финансиро-</w:t>
            </w:r>
          </w:p>
          <w:p w:rsidR="002C7539" w:rsidRDefault="002C7539" w:rsidP="00B71BA6">
            <w:pPr>
              <w:jc w:val="center"/>
            </w:pPr>
            <w:r>
              <w:t>вания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  <w:lang w:val="en-US"/>
              </w:rPr>
            </w:pPr>
            <w:r w:rsidRPr="000C24D9">
              <w:rPr>
                <w:b/>
              </w:rPr>
              <w:t>ВСЕГО</w:t>
            </w:r>
            <w:r w:rsidRPr="000C24D9">
              <w:rPr>
                <w:b/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jc w:val="center"/>
              <w:rPr>
                <w:b/>
                <w:lang w:val="en-US"/>
              </w:rPr>
            </w:pPr>
            <w:r w:rsidRPr="000C24D9">
              <w:rPr>
                <w:b/>
              </w:rPr>
              <w:t>в</w:t>
            </w:r>
            <w:r w:rsidRPr="000C24D9">
              <w:rPr>
                <w:b/>
                <w:lang w:val="en-US"/>
              </w:rPr>
              <w:t xml:space="preserve"> </w:t>
            </w:r>
            <w:r w:rsidRPr="000C24D9">
              <w:rPr>
                <w:b/>
              </w:rPr>
              <w:t>том числе</w:t>
            </w:r>
            <w:r w:rsidRPr="000C24D9">
              <w:rPr>
                <w:b/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за счет местного бюджета</w:t>
            </w: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29080,00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Благоустройство</w:t>
            </w:r>
          </w:p>
        </w:tc>
        <w:tc>
          <w:tcPr>
            <w:tcW w:w="4147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Всего</w:t>
            </w:r>
          </w:p>
        </w:tc>
        <w:tc>
          <w:tcPr>
            <w:tcW w:w="4147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в том числе</w:t>
            </w:r>
            <w:r w:rsidRPr="000C24D9">
              <w:rPr>
                <w:b/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за счет местного бюджета</w:t>
            </w: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4147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1</w:t>
            </w: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Текущее</w:t>
            </w:r>
          </w:p>
          <w:p w:rsidR="002C7539" w:rsidRDefault="002C7539" w:rsidP="00B71BA6">
            <w:r w:rsidRPr="000C24D9">
              <w:rPr>
                <w:b/>
              </w:rPr>
              <w:t>содержание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 xml:space="preserve">11633,7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9660,798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lang w:val="en-US"/>
              </w:rPr>
            </w:pPr>
            <w:r>
              <w:t>в том числе</w:t>
            </w:r>
            <w:r w:rsidRPr="000C24D9">
              <w:rPr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 xml:space="preserve">летняя уборка 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4000,00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4000,00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 xml:space="preserve">зимняя уборка </w:t>
            </w:r>
          </w:p>
        </w:tc>
        <w:tc>
          <w:tcPr>
            <w:tcW w:w="1236" w:type="dxa"/>
          </w:tcPr>
          <w:p w:rsidR="002C7539" w:rsidRDefault="002C7539" w:rsidP="00B71BA6">
            <w:r>
              <w:t xml:space="preserve">    6583,70 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4033,01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чистка водопроводных труб, лотков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200,00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56,552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обслуживание светофора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300,00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295,637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дорожная разметка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250,00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224,804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 xml:space="preserve">установка дорожных знаков 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150,00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150,603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уход за малыми арх. формами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150,00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186,970</w:t>
            </w:r>
          </w:p>
        </w:tc>
      </w:tr>
      <w:tr w:rsidR="002C7539" w:rsidTr="00B71BA6">
        <w:trPr>
          <w:trHeight w:val="18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устройство вольера и загона для животных</w:t>
            </w:r>
          </w:p>
        </w:tc>
        <w:tc>
          <w:tcPr>
            <w:tcW w:w="1236" w:type="dxa"/>
          </w:tcPr>
          <w:p w:rsidR="002C7539" w:rsidRPr="0027535E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112,908</w:t>
            </w:r>
          </w:p>
        </w:tc>
      </w:tr>
      <w:tr w:rsidR="002C7539" w:rsidTr="00B71BA6">
        <w:trPr>
          <w:trHeight w:val="25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пешеходный мост к школе №1</w:t>
            </w:r>
          </w:p>
        </w:tc>
        <w:tc>
          <w:tcPr>
            <w:tcW w:w="1236" w:type="dxa"/>
          </w:tcPr>
          <w:p w:rsidR="002C7539" w:rsidRPr="0027535E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130,246</w:t>
            </w:r>
          </w:p>
        </w:tc>
      </w:tr>
      <w:tr w:rsidR="002C7539" w:rsidTr="00B71BA6">
        <w:trPr>
          <w:trHeight w:val="33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прочие</w:t>
            </w:r>
          </w:p>
        </w:tc>
        <w:tc>
          <w:tcPr>
            <w:tcW w:w="1236" w:type="dxa"/>
          </w:tcPr>
          <w:p w:rsidR="002C7539" w:rsidRPr="00A80B0D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470,068</w:t>
            </w:r>
          </w:p>
        </w:tc>
      </w:tr>
      <w:tr w:rsidR="002C7539" w:rsidTr="00B71BA6">
        <w:trPr>
          <w:trHeight w:val="34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34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36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34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46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46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2</w:t>
            </w: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Озеленение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1500,00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1341,56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lang w:val="en-US"/>
              </w:rPr>
            </w:pPr>
            <w:r>
              <w:t>в том числе</w:t>
            </w:r>
            <w:r w:rsidRPr="000C24D9">
              <w:rPr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Стрижка кустарника 602 м.п-1 раз в неделю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350,00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52,06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Выкашивание газонов 90976 м2-1 раз в 7 дней, механ.48000 м2-3 р. В месяц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603,00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917,280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Вырубка деревьев по школьному маршруту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55,00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13,50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Посадка деревьев, кустарника, уход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282,00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123,03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Посадка и уход за цветниками 142 м2, полив-1 раз в 2 дня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210,00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235,680</w:t>
            </w:r>
          </w:p>
        </w:tc>
      </w:tr>
      <w:tr w:rsidR="002C7539" w:rsidTr="00B71BA6"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3</w:t>
            </w: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Внешнее благоус</w:t>
            </w:r>
            <w:r w:rsidRPr="000C24D9">
              <w:rPr>
                <w:b/>
              </w:rPr>
              <w:t>т</w:t>
            </w:r>
            <w:r w:rsidRPr="000C24D9">
              <w:rPr>
                <w:b/>
              </w:rPr>
              <w:t>ройство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в том числе</w:t>
            </w:r>
            <w:r w:rsidRPr="000C24D9">
              <w:rPr>
                <w:b/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за счет местного бюджета</w:t>
            </w: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5000,00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5831,71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4147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  <w:r>
              <w:t>а</w:t>
            </w:r>
          </w:p>
        </w:tc>
        <w:tc>
          <w:tcPr>
            <w:tcW w:w="2229" w:type="dxa"/>
          </w:tcPr>
          <w:p w:rsidR="002C7539" w:rsidRDefault="002C7539" w:rsidP="00B71BA6">
            <w:r>
              <w:t>Асфальтирование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19186B" w:rsidRDefault="002C7539" w:rsidP="00B71BA6">
            <w:r>
              <w:t>В том числе</w:t>
            </w:r>
            <w:r w:rsidRPr="000C24D9">
              <w:rPr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4147" w:type="dxa"/>
          </w:tcPr>
          <w:p w:rsidR="002C7539" w:rsidRDefault="002C7539" w:rsidP="00B71BA6">
            <w:r>
              <w:t>Ул.Бр.Ждановых (срезка)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1000,00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546,286</w:t>
            </w:r>
          </w:p>
        </w:tc>
      </w:tr>
      <w:tr w:rsidR="002C7539" w:rsidTr="00B71BA6">
        <w:trPr>
          <w:trHeight w:val="30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ул.Соболева (срезка)</w:t>
            </w:r>
          </w:p>
        </w:tc>
        <w:tc>
          <w:tcPr>
            <w:tcW w:w="1236" w:type="dxa"/>
          </w:tcPr>
          <w:p w:rsidR="002C7539" w:rsidRPr="004E1EC6" w:rsidRDefault="002C7539" w:rsidP="00B71BA6">
            <w:pPr>
              <w:jc w:val="right"/>
            </w:pPr>
            <w:r w:rsidRPr="004E1EC6">
              <w:t>1000,00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113,304</w:t>
            </w:r>
          </w:p>
        </w:tc>
      </w:tr>
      <w:tr w:rsidR="002C7539" w:rsidTr="00B71BA6">
        <w:trPr>
          <w:trHeight w:val="15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ул.Мясникова</w:t>
            </w: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3140,347</w:t>
            </w:r>
          </w:p>
        </w:tc>
      </w:tr>
      <w:tr w:rsidR="002C7539" w:rsidTr="00B71BA6">
        <w:trPr>
          <w:trHeight w:val="22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ямочный ремонт</w:t>
            </w: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998,200</w:t>
            </w:r>
          </w:p>
        </w:tc>
      </w:tr>
      <w:tr w:rsidR="002C7539" w:rsidTr="00B71BA6">
        <w:trPr>
          <w:trHeight w:val="30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ул.Шукшина,4</w:t>
            </w: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99,933</w:t>
            </w:r>
          </w:p>
        </w:tc>
      </w:tr>
      <w:tr w:rsidR="002C7539" w:rsidTr="00B71BA6">
        <w:trPr>
          <w:trHeight w:val="18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CD1FDE" w:rsidRDefault="002C7539" w:rsidP="00B71BA6">
            <w:r w:rsidRPr="00CD1FDE">
              <w:t>Отсыпка дорог</w:t>
            </w:r>
          </w:p>
        </w:tc>
        <w:tc>
          <w:tcPr>
            <w:tcW w:w="4147" w:type="dxa"/>
          </w:tcPr>
          <w:p w:rsidR="002C7539" w:rsidRDefault="002C7539" w:rsidP="00B71BA6">
            <w:r>
              <w:t>пер.Ленский</w:t>
            </w:r>
          </w:p>
        </w:tc>
        <w:tc>
          <w:tcPr>
            <w:tcW w:w="1236" w:type="dxa"/>
          </w:tcPr>
          <w:p w:rsidR="002C7539" w:rsidRPr="00CD1FDE" w:rsidRDefault="002C7539" w:rsidP="00B71BA6">
            <w:pPr>
              <w:jc w:val="right"/>
            </w:pPr>
            <w:r w:rsidRPr="00CD1FDE">
              <w:t>217,400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217,400</w:t>
            </w:r>
          </w:p>
        </w:tc>
      </w:tr>
      <w:tr w:rsidR="002C7539" w:rsidTr="00B71BA6">
        <w:trPr>
          <w:trHeight w:val="25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CD1FDE" w:rsidRDefault="002C7539" w:rsidP="00B71BA6"/>
        </w:tc>
        <w:tc>
          <w:tcPr>
            <w:tcW w:w="4147" w:type="dxa"/>
          </w:tcPr>
          <w:p w:rsidR="002C7539" w:rsidRDefault="002C7539" w:rsidP="00B71BA6">
            <w:r>
              <w:t>ул.Нарядная</w:t>
            </w:r>
          </w:p>
        </w:tc>
        <w:tc>
          <w:tcPr>
            <w:tcW w:w="1236" w:type="dxa"/>
          </w:tcPr>
          <w:p w:rsidR="002C7539" w:rsidRPr="00CD1FDE" w:rsidRDefault="002C7539" w:rsidP="00B71BA6">
            <w:pPr>
              <w:jc w:val="right"/>
            </w:pPr>
            <w:r>
              <w:t>358,120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358,120</w:t>
            </w:r>
          </w:p>
        </w:tc>
      </w:tr>
      <w:tr w:rsidR="002C7539" w:rsidTr="00B71BA6">
        <w:trPr>
          <w:trHeight w:val="28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r>
              <w:t>ул.Демидовская</w:t>
            </w:r>
          </w:p>
        </w:tc>
        <w:tc>
          <w:tcPr>
            <w:tcW w:w="1236" w:type="dxa"/>
          </w:tcPr>
          <w:p w:rsidR="002C7539" w:rsidRPr="00CD1FDE" w:rsidRDefault="002C7539" w:rsidP="00B71BA6">
            <w:pPr>
              <w:jc w:val="right"/>
            </w:pPr>
            <w:r>
              <w:t>358,120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358,120</w:t>
            </w:r>
          </w:p>
        </w:tc>
      </w:tr>
      <w:tr w:rsidR="002C7539" w:rsidTr="00B71BA6">
        <w:trPr>
          <w:trHeight w:val="28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устройство остан</w:t>
            </w:r>
            <w:r w:rsidRPr="000C24D9">
              <w:rPr>
                <w:b/>
              </w:rPr>
              <w:t>о</w:t>
            </w:r>
            <w:r w:rsidRPr="000C24D9">
              <w:rPr>
                <w:b/>
              </w:rPr>
              <w:t>вочных площадок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550,000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536,800</w:t>
            </w:r>
          </w:p>
        </w:tc>
      </w:tr>
      <w:tr w:rsidR="002C7539" w:rsidTr="00B71BA6">
        <w:trPr>
          <w:trHeight w:val="36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Освещение по пр</w:t>
            </w:r>
            <w:r w:rsidRPr="000C24D9">
              <w:rPr>
                <w:b/>
              </w:rPr>
              <w:t>о</w:t>
            </w:r>
            <w:r w:rsidRPr="000C24D9">
              <w:rPr>
                <w:b/>
              </w:rPr>
              <w:t>грамме</w:t>
            </w: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1226,500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722,600</w:t>
            </w:r>
          </w:p>
        </w:tc>
      </w:tr>
      <w:tr w:rsidR="002C7539" w:rsidTr="00B71BA6">
        <w:trPr>
          <w:trHeight w:val="781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5</w:t>
            </w: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Уличное освещение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2641,00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2357,6</w:t>
            </w:r>
          </w:p>
        </w:tc>
      </w:tr>
      <w:tr w:rsidR="002C7539" w:rsidTr="00B71BA6">
        <w:trPr>
          <w:trHeight w:val="43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6</w:t>
            </w: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Содержание кладб</w:t>
            </w:r>
            <w:r w:rsidRPr="000C24D9">
              <w:rPr>
                <w:b/>
              </w:rPr>
              <w:t>и</w:t>
            </w:r>
            <w:r w:rsidRPr="000C24D9">
              <w:rPr>
                <w:b/>
              </w:rPr>
              <w:t>ща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280,00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158,800</w:t>
            </w:r>
          </w:p>
        </w:tc>
      </w:tr>
      <w:tr w:rsidR="002C7539" w:rsidTr="00B71BA6">
        <w:trPr>
          <w:trHeight w:val="66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7</w:t>
            </w:r>
          </w:p>
        </w:tc>
        <w:tc>
          <w:tcPr>
            <w:tcW w:w="2229" w:type="dxa"/>
          </w:tcPr>
          <w:p w:rsidR="002C7539" w:rsidRDefault="002C7539" w:rsidP="00B71BA6">
            <w:pPr>
              <w:jc w:val="both"/>
            </w:pPr>
          </w:p>
          <w:p w:rsidR="002C7539" w:rsidRDefault="002C7539" w:rsidP="00B71BA6">
            <w:pPr>
              <w:jc w:val="both"/>
            </w:pPr>
            <w:r w:rsidRPr="000C24D9">
              <w:rPr>
                <w:b/>
              </w:rPr>
              <w:t>Капитальный ремонт по бюджетным орг</w:t>
            </w:r>
            <w:r w:rsidRPr="000C24D9">
              <w:rPr>
                <w:b/>
              </w:rPr>
              <w:t>а</w:t>
            </w:r>
            <w:r w:rsidRPr="000C24D9">
              <w:rPr>
                <w:b/>
              </w:rPr>
              <w:t>низациям</w:t>
            </w:r>
          </w:p>
        </w:tc>
        <w:tc>
          <w:tcPr>
            <w:tcW w:w="4147" w:type="dxa"/>
          </w:tcPr>
          <w:p w:rsidR="002C7539" w:rsidRPr="007225E7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1659,00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/>
        </w:tc>
        <w:tc>
          <w:tcPr>
            <w:tcW w:w="4147" w:type="dxa"/>
          </w:tcPr>
          <w:p w:rsidR="002C7539" w:rsidRPr="007225E7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>
            <w:r>
              <w:t>Администрация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AD2188" w:rsidRDefault="002C7539" w:rsidP="00B71BA6">
            <w:r>
              <w:t>в том числе</w:t>
            </w:r>
            <w:r w:rsidRPr="000C24D9">
              <w:rPr>
                <w:lang w:val="en-US"/>
              </w:rPr>
              <w:t>: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  <w:r>
              <w:t>здание администрации ремонт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1926,00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1797,500</w:t>
            </w:r>
          </w:p>
        </w:tc>
      </w:tr>
      <w:tr w:rsidR="002C7539" w:rsidTr="00B71BA6"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9</w:t>
            </w: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Разработка ПСД</w:t>
            </w:r>
          </w:p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1000,00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272,1</w:t>
            </w:r>
          </w:p>
        </w:tc>
      </w:tr>
      <w:tr w:rsidR="002C7539" w:rsidTr="00B71BA6">
        <w:trPr>
          <w:trHeight w:val="201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газификация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</w:p>
        </w:tc>
        <w:tc>
          <w:tcPr>
            <w:tcW w:w="1236" w:type="dxa"/>
          </w:tcPr>
          <w:p w:rsidR="002C7539" w:rsidRPr="000C24D9" w:rsidRDefault="002C7539" w:rsidP="00B71BA6">
            <w:pPr>
              <w:jc w:val="right"/>
              <w:rPr>
                <w:b/>
              </w:rPr>
            </w:pPr>
            <w:r w:rsidRPr="000C24D9">
              <w:rPr>
                <w:b/>
              </w:rPr>
              <w:t>15471,1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15471,1</w:t>
            </w:r>
          </w:p>
        </w:tc>
      </w:tr>
      <w:tr w:rsidR="002C7539" w:rsidTr="00B71BA6">
        <w:trPr>
          <w:trHeight w:val="315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Pr="00585E1D" w:rsidRDefault="002C7539" w:rsidP="00B71BA6">
            <w:r>
              <w:t>кап.Ремонт жил.фонда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95,500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12,1</w:t>
            </w:r>
          </w:p>
        </w:tc>
      </w:tr>
      <w:tr w:rsidR="002C7539" w:rsidTr="00B71BA6">
        <w:trPr>
          <w:trHeight w:val="33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/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48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/>
          <w:p w:rsidR="002C7539" w:rsidRDefault="002C7539" w:rsidP="00B71BA6">
            <w:r w:rsidRPr="00585E1D">
              <w:t>Капитальный ремонт МКД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510"/>
        </w:trPr>
        <w:tc>
          <w:tcPr>
            <w:tcW w:w="540" w:type="dxa"/>
          </w:tcPr>
          <w:p w:rsidR="002C7539" w:rsidRPr="000C24D9" w:rsidRDefault="002C7539" w:rsidP="00B71BA6">
            <w:pPr>
              <w:jc w:val="center"/>
              <w:rPr>
                <w:b/>
              </w:rPr>
            </w:pPr>
            <w:r w:rsidRPr="000C24D9">
              <w:rPr>
                <w:b/>
              </w:rPr>
              <w:t>10</w:t>
            </w:r>
          </w:p>
          <w:p w:rsidR="002C7539" w:rsidRPr="000C24D9" w:rsidRDefault="002C7539" w:rsidP="00B71BA6">
            <w:pPr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  <w:r w:rsidRPr="000C24D9">
              <w:rPr>
                <w:b/>
              </w:rPr>
              <w:t>МЦП кап.ремонт д</w:t>
            </w:r>
            <w:r w:rsidRPr="000C24D9">
              <w:rPr>
                <w:b/>
              </w:rPr>
              <w:t>о</w:t>
            </w:r>
            <w:r w:rsidRPr="000C24D9">
              <w:rPr>
                <w:b/>
              </w:rPr>
              <w:t>мов</w:t>
            </w: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  <w:r>
              <w:t>Переселение из аварийного фонда:</w:t>
            </w:r>
          </w:p>
          <w:p w:rsidR="002C7539" w:rsidRDefault="002C7539" w:rsidP="00B71BA6">
            <w:pPr>
              <w:jc w:val="both"/>
            </w:pPr>
            <w:r>
              <w:t xml:space="preserve">                                                     м.б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</w:p>
          <w:p w:rsidR="002C7539" w:rsidRDefault="002C7539" w:rsidP="00B71BA6">
            <w:pPr>
              <w:jc w:val="center"/>
            </w:pPr>
            <w:r>
              <w:t xml:space="preserve">        514,3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  <w:p w:rsidR="002C7539" w:rsidRDefault="002C7539" w:rsidP="00B71BA6">
            <w:pPr>
              <w:jc w:val="center"/>
            </w:pPr>
            <w:r>
              <w:t>514,3</w:t>
            </w:r>
          </w:p>
        </w:tc>
      </w:tr>
      <w:tr w:rsidR="002C7539" w:rsidTr="00B71BA6">
        <w:trPr>
          <w:trHeight w:val="315"/>
        </w:trPr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/>
        </w:tc>
        <w:tc>
          <w:tcPr>
            <w:tcW w:w="4147" w:type="dxa"/>
          </w:tcPr>
          <w:p w:rsidR="002C7539" w:rsidRDefault="002C7539" w:rsidP="00B71BA6">
            <w:r>
              <w:t xml:space="preserve">                                                      кр.б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128,6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128,6</w:t>
            </w:r>
          </w:p>
        </w:tc>
      </w:tr>
      <w:tr w:rsidR="002C7539" w:rsidTr="00B71BA6">
        <w:trPr>
          <w:trHeight w:val="360"/>
        </w:trPr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/>
        </w:tc>
        <w:tc>
          <w:tcPr>
            <w:tcW w:w="4147" w:type="dxa"/>
          </w:tcPr>
          <w:p w:rsidR="002C7539" w:rsidRDefault="002C7539" w:rsidP="00B71BA6">
            <w:r>
              <w:t xml:space="preserve">                                                     фонд     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  <w:r>
              <w:t>9964,7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9964,7</w:t>
            </w:r>
          </w:p>
        </w:tc>
      </w:tr>
      <w:tr w:rsidR="002C7539" w:rsidTr="00B71BA6">
        <w:trPr>
          <w:trHeight w:val="529"/>
        </w:trPr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/>
        </w:tc>
        <w:tc>
          <w:tcPr>
            <w:tcW w:w="4147" w:type="dxa"/>
          </w:tcPr>
          <w:p w:rsidR="002C7539" w:rsidRDefault="002C7539" w:rsidP="00B71BA6">
            <w:r w:rsidRPr="00585E1D">
              <w:t>Капитальный ремонт МКД</w:t>
            </w:r>
            <w:r>
              <w:t>:</w:t>
            </w:r>
          </w:p>
          <w:p w:rsidR="002C7539" w:rsidRDefault="002C7539" w:rsidP="00B71BA6">
            <w:r>
              <w:t xml:space="preserve">                                                    м.б.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  <w:p w:rsidR="002C7539" w:rsidRDefault="002C7539" w:rsidP="00B71BA6">
            <w:pPr>
              <w:jc w:val="right"/>
            </w:pPr>
            <w:r>
              <w:t>1090,2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  <w:p w:rsidR="002C7539" w:rsidRDefault="002C7539" w:rsidP="00B71BA6">
            <w:pPr>
              <w:jc w:val="center"/>
            </w:pPr>
            <w:r>
              <w:t>1090,2</w:t>
            </w:r>
          </w:p>
        </w:tc>
      </w:tr>
      <w:tr w:rsidR="002C7539" w:rsidTr="00B71BA6"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  <w:r>
              <w:t xml:space="preserve">                                                     кр.б.</w:t>
            </w:r>
          </w:p>
          <w:p w:rsidR="002C7539" w:rsidRDefault="002C7539" w:rsidP="00B71BA6">
            <w:pPr>
              <w:jc w:val="both"/>
            </w:pPr>
            <w:r>
              <w:t xml:space="preserve">                                                    фонд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  <w:r>
              <w:t>272,5</w:t>
            </w:r>
          </w:p>
          <w:p w:rsidR="002C7539" w:rsidRDefault="002C7539" w:rsidP="00B71BA6">
            <w:pPr>
              <w:jc w:val="center"/>
            </w:pPr>
            <w:r>
              <w:t>20000,0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272,5</w:t>
            </w:r>
          </w:p>
          <w:p w:rsidR="002C7539" w:rsidRDefault="002C7539" w:rsidP="00B71BA6">
            <w:pPr>
              <w:jc w:val="center"/>
            </w:pPr>
            <w:r>
              <w:t>20000,0</w:t>
            </w:r>
          </w:p>
        </w:tc>
      </w:tr>
      <w:tr w:rsidR="002C7539" w:rsidTr="00B71BA6">
        <w:trPr>
          <w:trHeight w:val="70"/>
        </w:trPr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Default="002C7539" w:rsidP="00B71BA6"/>
        </w:tc>
        <w:tc>
          <w:tcPr>
            <w:tcW w:w="4147" w:type="dxa"/>
          </w:tcPr>
          <w:p w:rsidR="002C7539" w:rsidRPr="00585E1D" w:rsidRDefault="002C7539" w:rsidP="00B71BA6"/>
        </w:tc>
        <w:tc>
          <w:tcPr>
            <w:tcW w:w="1236" w:type="dxa"/>
          </w:tcPr>
          <w:p w:rsidR="002C7539" w:rsidRDefault="002C7539" w:rsidP="00B71BA6">
            <w:pPr>
              <w:jc w:val="right"/>
            </w:pP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</w:p>
        </w:tc>
      </w:tr>
      <w:tr w:rsidR="002C7539" w:rsidTr="00B71BA6">
        <w:trPr>
          <w:trHeight w:val="70"/>
        </w:trPr>
        <w:tc>
          <w:tcPr>
            <w:tcW w:w="540" w:type="dxa"/>
          </w:tcPr>
          <w:p w:rsidR="002C7539" w:rsidRDefault="002C7539" w:rsidP="00B71BA6">
            <w:pPr>
              <w:jc w:val="center"/>
            </w:pPr>
          </w:p>
        </w:tc>
        <w:tc>
          <w:tcPr>
            <w:tcW w:w="2229" w:type="dxa"/>
          </w:tcPr>
          <w:p w:rsidR="002C7539" w:rsidRPr="000C24D9" w:rsidRDefault="002C7539" w:rsidP="00B71BA6">
            <w:pPr>
              <w:rPr>
                <w:b/>
              </w:rPr>
            </w:pPr>
          </w:p>
        </w:tc>
        <w:tc>
          <w:tcPr>
            <w:tcW w:w="4147" w:type="dxa"/>
          </w:tcPr>
          <w:p w:rsidR="002C7539" w:rsidRDefault="002C7539" w:rsidP="00B71BA6">
            <w:pPr>
              <w:jc w:val="both"/>
            </w:pPr>
            <w:r>
              <w:t>Кластер</w:t>
            </w:r>
          </w:p>
        </w:tc>
        <w:tc>
          <w:tcPr>
            <w:tcW w:w="1236" w:type="dxa"/>
          </w:tcPr>
          <w:p w:rsidR="002C7539" w:rsidRDefault="002C7539" w:rsidP="00B71BA6">
            <w:pPr>
              <w:jc w:val="center"/>
            </w:pPr>
            <w:r>
              <w:t>2950,0</w:t>
            </w:r>
          </w:p>
        </w:tc>
        <w:tc>
          <w:tcPr>
            <w:tcW w:w="1419" w:type="dxa"/>
          </w:tcPr>
          <w:p w:rsidR="002C7539" w:rsidRDefault="002C7539" w:rsidP="00B71BA6">
            <w:pPr>
              <w:jc w:val="center"/>
            </w:pPr>
            <w:r>
              <w:t>2950,0</w:t>
            </w:r>
          </w:p>
        </w:tc>
      </w:tr>
    </w:tbl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Pr="00982CA9" w:rsidRDefault="002C7539" w:rsidP="00982CA9">
      <w:pPr>
        <w:pStyle w:val="ConsPlu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 исполнению бюджета за 2010 год муниципального образования город Белокуриха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Исполнение бюджета города в 2010 году осуществлялось в соответствии с требованиями, установленными Бюджетным кодексом Российской Федерации (в редакции Федерального закона «О внесении изменений в Бюджетный кодекс Российской Федерации  и приведении в соответствие с бюджетным законод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тельством отдельных законодательных актов Российской Федерации»), и осн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вывалось на изложенных в Бюджетном послании Президента Российской Ф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дерации Федеральному Собранию Российской Федерации «О бюджетной пол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тике в 2008-2010годах».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При исполнении бюджета города обеспечена реализация общегосударс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венных целей и приоритетов, ключевыми из которых являются обеспечение достойной жизни для граждан, устойчивый рост экономики города.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При исполнении бюджета города учитывалось налоговое законодательс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во, действующее на момент составления бюджета, а также внесенные измен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ния и дополнения в законодательство Российской Федерации и Алтайского края о налогах и сборах, вступающие в действие с 2010 года.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установлены пере</w:t>
      </w:r>
      <w:r w:rsidRPr="00982CA9">
        <w:rPr>
          <w:rFonts w:ascii="Times New Roman" w:hAnsi="Times New Roman" w:cs="Times New Roman"/>
          <w:sz w:val="28"/>
          <w:szCs w:val="28"/>
        </w:rPr>
        <w:t>ч</w:t>
      </w:r>
      <w:r w:rsidRPr="00982CA9">
        <w:rPr>
          <w:rFonts w:ascii="Times New Roman" w:hAnsi="Times New Roman" w:cs="Times New Roman"/>
          <w:sz w:val="28"/>
          <w:szCs w:val="28"/>
        </w:rPr>
        <w:t>ни главных администраторов доходов и источников внутреннего финансиров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ния дефицита городского бюджета, а также закрепляемые за ними доходы и и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точники финансирования дефицита.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Бюджетная политика в области расходов в 2010 году направлена на п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вышение эффективности государственного управления, рост качества и усл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вий предоставления государственных и муниципальных услуг населению гор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да  при безусловном учете критериев эффективности и результативности бю</w:t>
      </w:r>
      <w:r w:rsidRPr="00982CA9">
        <w:rPr>
          <w:rFonts w:ascii="Times New Roman" w:hAnsi="Times New Roman" w:cs="Times New Roman"/>
          <w:sz w:val="28"/>
          <w:szCs w:val="28"/>
        </w:rPr>
        <w:t>д</w:t>
      </w:r>
      <w:r w:rsidRPr="00982CA9">
        <w:rPr>
          <w:rFonts w:ascii="Times New Roman" w:hAnsi="Times New Roman" w:cs="Times New Roman"/>
          <w:sz w:val="28"/>
          <w:szCs w:val="28"/>
        </w:rPr>
        <w:t>жетных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расходах городского бюджета в 2010 году учтено удорожание  матер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альных затрат и услуг жилищно-коммунального хозяйства с учетом темпов и</w:t>
      </w:r>
      <w:r w:rsidRPr="00982CA9">
        <w:rPr>
          <w:rFonts w:ascii="Times New Roman" w:hAnsi="Times New Roman" w:cs="Times New Roman"/>
          <w:sz w:val="28"/>
          <w:szCs w:val="28"/>
        </w:rPr>
        <w:t>н</w:t>
      </w:r>
      <w:r w:rsidRPr="00982CA9">
        <w:rPr>
          <w:rFonts w:ascii="Times New Roman" w:hAnsi="Times New Roman" w:cs="Times New Roman"/>
          <w:sz w:val="28"/>
          <w:szCs w:val="28"/>
        </w:rPr>
        <w:t>фляции и роста тарифов на услуги жилищно-коммунального хозяйства.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утверждены прил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жения, устанавливающие бюджетные ассигнования городского бюджета по разделам, подразделам классификации расходов бюджета, ведомственную структуру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Бюджетная классификация расходов городского бюджета в части п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строения кодов, а также детализации  целевых статей и видов расходов сфо</w:t>
      </w:r>
      <w:r w:rsidRPr="00982CA9">
        <w:rPr>
          <w:rFonts w:ascii="Times New Roman" w:hAnsi="Times New Roman" w:cs="Times New Roman"/>
          <w:sz w:val="28"/>
          <w:szCs w:val="28"/>
        </w:rPr>
        <w:t>р</w:t>
      </w:r>
      <w:r w:rsidRPr="00982CA9">
        <w:rPr>
          <w:rFonts w:ascii="Times New Roman" w:hAnsi="Times New Roman" w:cs="Times New Roman"/>
          <w:sz w:val="28"/>
          <w:szCs w:val="28"/>
        </w:rPr>
        <w:t>мирована в соответствии с требованиями Бюджетного кодекса Российской Ф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дерации и обеспечивает прозрачность и соответствующую детализацию поз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ций доходов, расходов и источников финансирования дефицита бюджета.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Классификация доходов городского бюджета.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Структура двадцатизначного кода классификации доходов городского бюджета представлена в виде четырех составных частей: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1.Код главного администратора (администратора) доходов;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2.Код вида доходов (группа, подгруппа, статья, подстатья, элемент);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3.Код подвида доходов;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4.Код классификации операций сектора государственного управления.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Код классификации доходов является двадцатизначным, при этом, код главного администратора (администратора) доходов бюджета занимает - 3 зн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ка, код группы и подгруппы – 3 знака, код статьи, подстатьи элемента доходов - 7 знаков, код подвида доходов – 4знака и код классификации операций сектора государственного управления, относящихся к доходам – 3знака.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Коды видов доходов, а также коды классификации операций сектора г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сударственного управления являются едиными для всех бюджетов бюджетной системы Российской Федерации.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Группы и подгруппы вида доходов, а также элементы вида доходов структурированы в соответствии с пунктами 4 и 8 статьи  20 Бюджетного к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Классификация расходов городского бюджета.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соответствии со статьей 21 Бюджетного кодекса Российской Федерации код классификации расходов бюджета включает в себя: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1.Код главного распорядителя (распорядителя) бюджетных средств;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2.Код раздела, подраздела, целевой статьи и вида расходов;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3.Код классификации операций сектора государственного управления, относящихся к расходам городского бюджета.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Код классификации расходов является двадцатизначным, при этом, код главного распорядителя (распорядителя) бюджетных средств занимает – 3 зн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ка, код раздела и подраздела – 4 знака, код целевой статьи (включая коды пр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грамм и подпрограмм) – 7 знаков, код вида расходов -3 знака и код классиф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кации операций сектора государственного управления – 3 знака.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Ведомственная структура расходов городского бюджета, кодов разделов подразделов, целевых статей, видов расходов подлежит утверждению решен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ем о городском бюджете.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Разделы и подразделы классификации расходов городского бюджета з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кодированы в соответствии с пунктом 3 статьи 21 Бюджетного кодекса Росси</w:t>
      </w:r>
      <w:r w:rsidRPr="00982CA9">
        <w:rPr>
          <w:rFonts w:ascii="Times New Roman" w:hAnsi="Times New Roman" w:cs="Times New Roman"/>
          <w:sz w:val="28"/>
          <w:szCs w:val="28"/>
        </w:rPr>
        <w:t>й</w:t>
      </w:r>
      <w:r w:rsidRPr="00982CA9">
        <w:rPr>
          <w:rFonts w:ascii="Times New Roman" w:hAnsi="Times New Roman" w:cs="Times New Roman"/>
          <w:sz w:val="28"/>
          <w:szCs w:val="28"/>
        </w:rPr>
        <w:t>ской Федерации, при этом они являются едиными для всех бюджетов бюдже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ной системы Российской Федерации.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Целевые статьи классификации расходов городского бюджета структур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 xml:space="preserve">рованы в соответствии с расходными обязательствами Российской Федерации, Алтайского края и городского бюджета.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Виды расходов классификации расходов городского бюджета отражают способ исполнения расходных обязательств и увязаны с видами бюджетных а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сигнований, установленных Бюджетным кодексом Российской Федерации.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Классификация источников финансирования дефицита</w:t>
      </w: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городского бюджета.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Структура кода классификации источников финансирования дефицитов бюджетов Российской Федерации, состоящего из двадцати знаков, представл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на в виде трех составных частей: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1. Код главного администратора (администратора) источников финанс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рования дефицита бюджета;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2. Код группы, подгруппы, статьи и вида источников финансирования дефицита бюджета;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3. Код классификации операций сектора государственного управления.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соответствии со статьей 23 Бюджетного кодекса Российской Федерации едиными для бюджетов бюджетной системы являются группы и подгруппы и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 xml:space="preserve">точников финансирования дефицита бюджета.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составе иных источников финансирования дефицита городского бю</w:t>
      </w:r>
      <w:r w:rsidRPr="00982CA9">
        <w:rPr>
          <w:rFonts w:ascii="Times New Roman" w:hAnsi="Times New Roman" w:cs="Times New Roman"/>
          <w:sz w:val="28"/>
          <w:szCs w:val="28"/>
        </w:rPr>
        <w:t>д</w:t>
      </w:r>
      <w:r w:rsidRPr="00982CA9">
        <w:rPr>
          <w:rFonts w:ascii="Times New Roman" w:hAnsi="Times New Roman" w:cs="Times New Roman"/>
          <w:sz w:val="28"/>
          <w:szCs w:val="28"/>
        </w:rPr>
        <w:t>жета отражаются операции по предоставлению и погашению бюджетных кр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 xml:space="preserve">дитов.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ДОХОДЫ БЮДЖЕТА ГОРОДСКОГО ОКРУГА ЗА 2010 ГОД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Формирование доходной базы бюджета городского округа на 2010 год осуществлялось на основе показателей прогноза социально-экономического развития города Белокурихи на 2010 год, основных направлений налоговой и бюджетной политики на 2010 год, оценки поступлений доходов в бюджет г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родского округа в 2009 году, а также фактических поступлений доходов в бю</w:t>
      </w:r>
      <w:r w:rsidRPr="00982CA9">
        <w:rPr>
          <w:rFonts w:ascii="Times New Roman" w:hAnsi="Times New Roman" w:cs="Times New Roman"/>
          <w:sz w:val="28"/>
          <w:szCs w:val="28"/>
        </w:rPr>
        <w:t>д</w:t>
      </w:r>
      <w:r w:rsidRPr="00982CA9">
        <w:rPr>
          <w:rFonts w:ascii="Times New Roman" w:hAnsi="Times New Roman" w:cs="Times New Roman"/>
          <w:sz w:val="28"/>
          <w:szCs w:val="28"/>
        </w:rPr>
        <w:t xml:space="preserve">жет городского округа в 2008 году.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При формировании проекта бюджета учитывалось налоговое законод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тельство, действующее на момент составления проекта бюджета, а также вн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сенные изменения и дополнения в законодательство Российской Федерации и Алтайского края о налогах и сборах, принятые 21.09.2007 года Белокуринским городским Советом депутатов Решения № 80 «О внесении  изменений в  Реш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ние Белокурихинского городского Совета депутатов  от 21.11.2006 года №79 «О введении земельного налога на территории города Белокуриха», Решение №28 от 21.05.2008 года «О системе налогообложения в виде единого налога на вмененный доход для отдельных видов деятельности на территории муниц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пального образования город Белокуриха», Решение №81от 21.09.2007 года «О ставках налога на имущество физических лиц на территории  муниципального образования город Белокуриха».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Общий объем поступивших доходов  бюджета городского округа  в 2010 году составил 271307,5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Параметры налоговых и неналоговых доходов бюджета городского окр</w:t>
      </w:r>
      <w:r w:rsidRPr="00982CA9">
        <w:rPr>
          <w:rFonts w:ascii="Times New Roman" w:hAnsi="Times New Roman" w:cs="Times New Roman"/>
          <w:sz w:val="28"/>
          <w:szCs w:val="28"/>
        </w:rPr>
        <w:t>у</w:t>
      </w:r>
      <w:r w:rsidRPr="00982CA9">
        <w:rPr>
          <w:rFonts w:ascii="Times New Roman" w:hAnsi="Times New Roman" w:cs="Times New Roman"/>
          <w:sz w:val="28"/>
          <w:szCs w:val="28"/>
        </w:rPr>
        <w:t>га поступивших в 2010 году приведены в приложении 5 к настоящему решению и составляют 173835,1 тыс. рублей. В структуре доходов бюджета городского округа налоговые доходы составили 156752,9 тыс. рублей, неналоговые доходы бюджета городского округа составили 17082,2 тыс. рублей (в том числе возврат остатков субсидий и субвенций и иных межбюджетных трансфертов, имеющих целевое назначение, прошлых лет из бюджетов городских округов в сумме 258,5 тыс.рублей).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сравнению с исполнением бюджета города за 2009 год увеличение п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ступивших в 2010 году налоговых и неналоговых доходов составляет  129 пр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центов, а по сравнению с исполнением бюджета 2008 года на 119 процентов.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Основными источниками собственных доходов бюджета городского о</w:t>
      </w:r>
      <w:r w:rsidRPr="00982CA9">
        <w:rPr>
          <w:rFonts w:ascii="Times New Roman" w:hAnsi="Times New Roman" w:cs="Times New Roman"/>
          <w:sz w:val="28"/>
          <w:szCs w:val="28"/>
        </w:rPr>
        <w:t>к</w:t>
      </w:r>
      <w:r w:rsidRPr="00982CA9">
        <w:rPr>
          <w:rFonts w:ascii="Times New Roman" w:hAnsi="Times New Roman" w:cs="Times New Roman"/>
          <w:sz w:val="28"/>
          <w:szCs w:val="28"/>
        </w:rPr>
        <w:t>руга являются: налог на доходы физических лиц, налоги на совокупный доход, земельный налог, доходы от использования имущества, находящегося в гос</w:t>
      </w:r>
      <w:r w:rsidRPr="00982CA9">
        <w:rPr>
          <w:rFonts w:ascii="Times New Roman" w:hAnsi="Times New Roman" w:cs="Times New Roman"/>
          <w:sz w:val="28"/>
          <w:szCs w:val="28"/>
        </w:rPr>
        <w:t>у</w:t>
      </w:r>
      <w:r w:rsidRPr="00982CA9">
        <w:rPr>
          <w:rFonts w:ascii="Times New Roman" w:hAnsi="Times New Roman" w:cs="Times New Roman"/>
          <w:sz w:val="28"/>
          <w:szCs w:val="28"/>
        </w:rPr>
        <w:t>дарственной и муниципальной собственности.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налога на доходы физических лиц при нормативе отчисл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ний 40 процентов в бюджет городского округа в 2010 году составили 69348,6 тыс. рублей, что составило 100 процентов к объему плановых назначений (план 69300 тыс.рублей). Рост налога по сравнению с поступлениями за 2009 год с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ставил 111 процентов, по сравнению с поступлениями  за 2008 год 101 процент.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Единый налог, взимаемый в связи с применением упрощенной системы налогообложения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единого налога, взимаемого в связи с применением упр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щенной системы налогообложения при нормативе отчислений 90 процентов в бюджет городского округа составили 15924,3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рублей, что составило 101 процент к объему плановых назначений (план 15800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рублей). Рост налога по сравнению с поступлениями за 2009 год составил 127 процентов, по сравн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нию с поступлениями за 2008 год 100 процентов.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Единый налог на вмененный доход для отдельных видов деятельности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единого налога на вмененный доход при нормативе отчи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лений 90 процентов в бюджет городского округа составили 11580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рублей, что составило 101 процент к объему плановых назначений (план 11415 тыс.рублей). Рост налога по сравнению с поступлениями за 2009 год составил 120 процентов, по сравнению с поступлениями за 2008 год 111 процентов.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единого сельскохозяйственного налога при нормативе 90 процентов в бюджет городского округа составили 48,3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рублей, что соста</w:t>
      </w:r>
      <w:r w:rsidRPr="00982CA9">
        <w:rPr>
          <w:rFonts w:ascii="Times New Roman" w:hAnsi="Times New Roman" w:cs="Times New Roman"/>
          <w:sz w:val="28"/>
          <w:szCs w:val="28"/>
        </w:rPr>
        <w:t>в</w:t>
      </w:r>
      <w:r w:rsidRPr="00982CA9">
        <w:rPr>
          <w:rFonts w:ascii="Times New Roman" w:hAnsi="Times New Roman" w:cs="Times New Roman"/>
          <w:sz w:val="28"/>
          <w:szCs w:val="28"/>
        </w:rPr>
        <w:t>ляет 100 к объему плановых назначений на 2010 год (план 48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рублей). Рост налога по сравнению с поступлениями за 2009 составил 92 процента, по сра</w:t>
      </w:r>
      <w:r w:rsidRPr="00982CA9">
        <w:rPr>
          <w:rFonts w:ascii="Times New Roman" w:hAnsi="Times New Roman" w:cs="Times New Roman"/>
          <w:sz w:val="28"/>
          <w:szCs w:val="28"/>
        </w:rPr>
        <w:t>в</w:t>
      </w:r>
      <w:r w:rsidRPr="00982CA9">
        <w:rPr>
          <w:rFonts w:ascii="Times New Roman" w:hAnsi="Times New Roman" w:cs="Times New Roman"/>
          <w:sz w:val="28"/>
          <w:szCs w:val="28"/>
        </w:rPr>
        <w:t>нению с поступлениями за 2008 год 146 процентов. Снижение поступлений по единому сельскохозяйственному налогу за 2010 год связано с уменьшением н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логооблогаемой базы, в связи с произведенными затратами на отравляющие вещества против мотылька.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по налогу на имущество физических лиц за 2010 год сост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вили 1271,6 тыс.рублей, что составляет 102 процента от плановых назначений на 2010 год (план 1250 тыс.рублей). Рост налога по сравнению с поступлениями за 2009 составил 83 процента, по сравнению с поступлениями за 2008 год 161 процент. Снижение поступлений и соответственно начислений по налогу на имущество физических лиц объясняется тем, что в 2009 году на основании св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дений, поступивших от регистрирующих органов, налоговой инспекцией пр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изведено начисление налога на имущество физическим лицам за прошедшие периоды в сумме 372 тыс.рублей.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Земельный налог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по земельному налогу за 2010 год составили 51097,6 тыс.рублей, что составляет 100 процентов от плановых назначений на 2010 год (план 51085 тыс.рублей). Рост поступлений налога в сравнении с поступлени</w:t>
      </w:r>
      <w:r w:rsidRPr="00982CA9">
        <w:rPr>
          <w:rFonts w:ascii="Times New Roman" w:hAnsi="Times New Roman" w:cs="Times New Roman"/>
          <w:sz w:val="28"/>
          <w:szCs w:val="28"/>
        </w:rPr>
        <w:t>я</w:t>
      </w:r>
      <w:r w:rsidRPr="00982CA9">
        <w:rPr>
          <w:rFonts w:ascii="Times New Roman" w:hAnsi="Times New Roman" w:cs="Times New Roman"/>
          <w:sz w:val="28"/>
          <w:szCs w:val="28"/>
        </w:rPr>
        <w:t>ми за 2009 год составляет 168 процентов, по сравнению с поступлениями за 2008 год 193 процента. Значительный рост поступлений по земельному налогу объясняется утверждением  28 декабря 2009 года Постановления Администр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ции Алтайского края №546 «Об утверждении результатов государственной к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 xml:space="preserve">дастровой оценки земель населенных пунктов Алтайского края».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Налог на добычу полезных ископаемых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по налогу на добычу прочих полезных ископаемых по но</w:t>
      </w:r>
      <w:r w:rsidRPr="00982CA9">
        <w:rPr>
          <w:rFonts w:ascii="Times New Roman" w:hAnsi="Times New Roman" w:cs="Times New Roman"/>
          <w:sz w:val="28"/>
          <w:szCs w:val="28"/>
        </w:rPr>
        <w:t>р</w:t>
      </w:r>
      <w:r w:rsidRPr="00982CA9">
        <w:rPr>
          <w:rFonts w:ascii="Times New Roman" w:hAnsi="Times New Roman" w:cs="Times New Roman"/>
          <w:sz w:val="28"/>
          <w:szCs w:val="28"/>
        </w:rPr>
        <w:t xml:space="preserve">мативу отчислений 60 процентов в бюджет городского округа составляет 434,2 тыс. рублей.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по налогу общераспространенных полезных ископаемых по нормативу отчислений 100 процентов в бюджет городского округа составляет 62,1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План по налогу на добычу полезных ископаемых выполнен на 110 пр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центов (план по налогу 450 тыс.рублей). Рост по налогу в сравнении с посту</w:t>
      </w:r>
      <w:r w:rsidRPr="00982CA9">
        <w:rPr>
          <w:rFonts w:ascii="Times New Roman" w:hAnsi="Times New Roman" w:cs="Times New Roman"/>
          <w:sz w:val="28"/>
          <w:szCs w:val="28"/>
        </w:rPr>
        <w:t>п</w:t>
      </w:r>
      <w:r w:rsidRPr="00982CA9">
        <w:rPr>
          <w:rFonts w:ascii="Times New Roman" w:hAnsi="Times New Roman" w:cs="Times New Roman"/>
          <w:sz w:val="28"/>
          <w:szCs w:val="28"/>
        </w:rPr>
        <w:t>лениями за 2009 год 132 процента, с поступлениями за 2008 год 110 процентов.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Государственная пошлина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по государственной пошлине за 2010 год составили 6968,7 тыс.рублей, что составляет 100 процентов от плановой суммы на 2010 год (план 6950 тыс.рублей). Рост поступлений по государственной пошлине в сравнении с поступлениями за 2009 год составил 372 процента, а в сравнении с поступл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ниями за 2008 год 393 процента. Значительный рост поступлений государс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венной пошлины связан с вступлением в силу Федерального закона № 374-ФЗ от 27.12.2009 года.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Неналоговые доходы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неналоговых доходов формируются за счет: доходов от и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пользования имущества, находящегося в государственной и муниципальной собственности; платежей при пользовании природными ресурсами; доходов от оказания платных услуг и компенсации затрат государства; доходов от продажи материальных и нематериальных активов; административных платежей и сб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ров; штрафов, санкций, возмещения ущерба.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Доходы получаемые в виде арендной платы за земельные участки, гос</w:t>
      </w:r>
      <w:r w:rsidRPr="00982CA9">
        <w:rPr>
          <w:rFonts w:ascii="Times New Roman" w:hAnsi="Times New Roman" w:cs="Times New Roman"/>
          <w:sz w:val="28"/>
          <w:szCs w:val="28"/>
        </w:rPr>
        <w:t>у</w:t>
      </w:r>
      <w:r w:rsidRPr="00982CA9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 и которые расположены в границах городских округов, а также средства от продажи права на заключ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ние договоров аренды указанных земельных участков при нормативе отчисл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ний в бюджет городского округа 80 процентов за период 2010 года составили  11382,2 тыс.рублей, что составляет 57 процентов от плановых назначений на 2010 год (план 20000 тыс.рублей). Невыполнение плана связано с образова</w:t>
      </w:r>
      <w:r w:rsidRPr="00982CA9">
        <w:rPr>
          <w:rFonts w:ascii="Times New Roman" w:hAnsi="Times New Roman" w:cs="Times New Roman"/>
          <w:sz w:val="28"/>
          <w:szCs w:val="28"/>
        </w:rPr>
        <w:t>в</w:t>
      </w:r>
      <w:r w:rsidRPr="00982CA9">
        <w:rPr>
          <w:rFonts w:ascii="Times New Roman" w:hAnsi="Times New Roman" w:cs="Times New Roman"/>
          <w:sz w:val="28"/>
          <w:szCs w:val="28"/>
        </w:rPr>
        <w:t>шейся задолженностью арендаторов по арендной плате. Комитетом по упра</w:t>
      </w:r>
      <w:r w:rsidRPr="00982CA9">
        <w:rPr>
          <w:rFonts w:ascii="Times New Roman" w:hAnsi="Times New Roman" w:cs="Times New Roman"/>
          <w:sz w:val="28"/>
          <w:szCs w:val="28"/>
        </w:rPr>
        <w:t>в</w:t>
      </w:r>
      <w:r w:rsidRPr="00982CA9">
        <w:rPr>
          <w:rFonts w:ascii="Times New Roman" w:hAnsi="Times New Roman" w:cs="Times New Roman"/>
          <w:sz w:val="28"/>
          <w:szCs w:val="28"/>
        </w:rPr>
        <w:t>лению имуществом за период 2010 года производилась претензионно-исковая работа, было предъявлено 7 исков на сумму 3059,3 тыс. рублей и 152 претензии на сумму 4152,8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Доходы получаемые в виде арендной платы, а также средства от продажи права на заключение договоров аренды за земли, находящиеся  в собственности городских округов (за исключение земельных участков муниципальных авт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 xml:space="preserve">номных учреждений) при нормативе 100 процентов в бюджет города составили 917,3 тыс. рублей, что составляет 100 процентов от плановых назначений на 2010 год (план 917 тыс. рублей).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городских округов и созданных ими учрежд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ний (за исключением имущества муниципальных автономных учреждений, а также имущества муниципальных унитарных предприятий, в том числе казе</w:t>
      </w:r>
      <w:r w:rsidRPr="00982CA9">
        <w:rPr>
          <w:rFonts w:ascii="Times New Roman" w:hAnsi="Times New Roman" w:cs="Times New Roman"/>
          <w:sz w:val="28"/>
          <w:szCs w:val="28"/>
        </w:rPr>
        <w:t>н</w:t>
      </w:r>
      <w:r w:rsidRPr="00982CA9">
        <w:rPr>
          <w:rFonts w:ascii="Times New Roman" w:hAnsi="Times New Roman" w:cs="Times New Roman"/>
          <w:sz w:val="28"/>
          <w:szCs w:val="28"/>
        </w:rPr>
        <w:t>ных) при нормативе отчислений 100 процентов в бюджет городского округа с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ставили 128,1 тыс. рублей., что составляет 100 процентов от плановых назнач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ний (план 128 тыс. рублей). Рост доходов от сдачи в аренду имущества по сра</w:t>
      </w:r>
      <w:r w:rsidRPr="00982CA9">
        <w:rPr>
          <w:rFonts w:ascii="Times New Roman" w:hAnsi="Times New Roman" w:cs="Times New Roman"/>
          <w:sz w:val="28"/>
          <w:szCs w:val="28"/>
        </w:rPr>
        <w:t>в</w:t>
      </w:r>
      <w:r w:rsidRPr="00982CA9">
        <w:rPr>
          <w:rFonts w:ascii="Times New Roman" w:hAnsi="Times New Roman" w:cs="Times New Roman"/>
          <w:sz w:val="28"/>
          <w:szCs w:val="28"/>
        </w:rPr>
        <w:t>нению с поступлениями за 2009 год составляет 173 процента, по сравнению с поступлениями за 2008 год 147 процентов.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Прочие поступления от использования имущества, находящегося в собс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венности городских округов (за исключением имущества муниципальных авт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номных учреждений, а также имущества муниципальных унитарных предпр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ятий, в том числе казенных) составили 173,1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рублей. План по данным п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ступлениям выполнен на 100 процентов (план 173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A9">
        <w:rPr>
          <w:rFonts w:ascii="Times New Roman" w:hAnsi="Times New Roman" w:cs="Times New Roman"/>
          <w:sz w:val="28"/>
          <w:szCs w:val="28"/>
        </w:rPr>
        <w:t>рублей).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Плата за негативное воздействие на окружающую среду за период 2010 года поступила  в сумме 499,3 тыс. рублей, что составляет 100 процентов от плановых назначений (план 500 тыс. рублей). Рост поступлений за 2010 год от платы за негативное воздействие на окружающую среду в сравнении с посту</w:t>
      </w:r>
      <w:r w:rsidRPr="00982CA9">
        <w:rPr>
          <w:rFonts w:ascii="Times New Roman" w:hAnsi="Times New Roman" w:cs="Times New Roman"/>
          <w:sz w:val="28"/>
          <w:szCs w:val="28"/>
        </w:rPr>
        <w:t>п</w:t>
      </w:r>
      <w:r w:rsidRPr="00982CA9">
        <w:rPr>
          <w:rFonts w:ascii="Times New Roman" w:hAnsi="Times New Roman" w:cs="Times New Roman"/>
          <w:sz w:val="28"/>
          <w:szCs w:val="28"/>
        </w:rPr>
        <w:t>лениями за 2009 год составляет 137 процентов, с поступлениями за 2008 год 109 процентов.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Прочие доходы от оказания платных услуг получателями средств бюдж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тов городских округов и компенсации затрат бюджетов городских округов за 2010 год составили 321,1 тыс.рублей, план по данным поступлениям выполнен на 100 процентов (план 321 тыс.рублей). Поступления по данному коду дох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 xml:space="preserve">дов связаны с возвратом переплаты единого социального налога Межрайонной ИФНС России №3 по Алтайскому краю бюджетным учреждениям города.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Доходы от реализации иного имущества находящегося в собственности городских округов составили 3343,1 тыс. рублей. План выполнен на 99 проце</w:t>
      </w:r>
      <w:r w:rsidRPr="00982CA9">
        <w:rPr>
          <w:rFonts w:ascii="Times New Roman" w:hAnsi="Times New Roman" w:cs="Times New Roman"/>
          <w:sz w:val="28"/>
          <w:szCs w:val="28"/>
        </w:rPr>
        <w:t>н</w:t>
      </w:r>
      <w:r w:rsidRPr="00982CA9">
        <w:rPr>
          <w:rFonts w:ascii="Times New Roman" w:hAnsi="Times New Roman" w:cs="Times New Roman"/>
          <w:sz w:val="28"/>
          <w:szCs w:val="28"/>
        </w:rPr>
        <w:t>тов (3361,1)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Доходы от продажи земельных участков, государственная собственность на которые не разграничена и которые расположены в границах городских о</w:t>
      </w:r>
      <w:r w:rsidRPr="00982CA9">
        <w:rPr>
          <w:rFonts w:ascii="Times New Roman" w:hAnsi="Times New Roman" w:cs="Times New Roman"/>
          <w:sz w:val="28"/>
          <w:szCs w:val="28"/>
        </w:rPr>
        <w:t>к</w:t>
      </w:r>
      <w:r w:rsidRPr="00982CA9">
        <w:rPr>
          <w:rFonts w:ascii="Times New Roman" w:hAnsi="Times New Roman" w:cs="Times New Roman"/>
          <w:sz w:val="28"/>
          <w:szCs w:val="28"/>
        </w:rPr>
        <w:t>ругов составили -1562,3 тыс. рублей. Отрицательное значение данного показ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теля связано с возвратом доходов от продажи земли по исполнительным ли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там.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по штрафам за период 2010 года составили 2099,9 тыс. ру</w:t>
      </w:r>
      <w:r w:rsidRPr="00982CA9">
        <w:rPr>
          <w:rFonts w:ascii="Times New Roman" w:hAnsi="Times New Roman" w:cs="Times New Roman"/>
          <w:sz w:val="28"/>
          <w:szCs w:val="28"/>
        </w:rPr>
        <w:t>б</w:t>
      </w:r>
      <w:r w:rsidRPr="00982CA9">
        <w:rPr>
          <w:rFonts w:ascii="Times New Roman" w:hAnsi="Times New Roman" w:cs="Times New Roman"/>
          <w:sz w:val="28"/>
          <w:szCs w:val="28"/>
        </w:rPr>
        <w:t>лей, что составляет 101 процент от планового показателя (план 2068 тыс. ру</w:t>
      </w:r>
      <w:r w:rsidRPr="00982CA9">
        <w:rPr>
          <w:rFonts w:ascii="Times New Roman" w:hAnsi="Times New Roman" w:cs="Times New Roman"/>
          <w:sz w:val="28"/>
          <w:szCs w:val="28"/>
        </w:rPr>
        <w:t>б</w:t>
      </w:r>
      <w:r w:rsidRPr="00982CA9">
        <w:rPr>
          <w:rFonts w:ascii="Times New Roman" w:hAnsi="Times New Roman" w:cs="Times New Roman"/>
          <w:sz w:val="28"/>
          <w:szCs w:val="28"/>
        </w:rPr>
        <w:t>лей). Рост поступлений в сравнении с аналогичным периодом прошлого года составляет 112 процентов, в сравнении с аналогичным периодом 2008 года 84 процента.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Возврат остатков субсидий и субвенций из бюджетов городских округов составил 258,5 тыс. рублей, что составляет 100 от плановых назначений (план -258,5 тыс. рублей). Возврат остатков краевых средств осуществлялся согласно Приказа Федерального казначейства от 10 октября 2008 года № 8н «О порядке кассового обслуживания исполнения федерального бюджета, бюджета субъе</w:t>
      </w:r>
      <w:r w:rsidRPr="00982CA9">
        <w:rPr>
          <w:rFonts w:ascii="Times New Roman" w:hAnsi="Times New Roman" w:cs="Times New Roman"/>
          <w:sz w:val="28"/>
          <w:szCs w:val="28"/>
        </w:rPr>
        <w:t>к</w:t>
      </w:r>
      <w:r w:rsidRPr="00982CA9">
        <w:rPr>
          <w:rFonts w:ascii="Times New Roman" w:hAnsi="Times New Roman" w:cs="Times New Roman"/>
          <w:sz w:val="28"/>
          <w:szCs w:val="28"/>
        </w:rPr>
        <w:t>тов Российской Федерации и местных бюджетов и порядке осуществления те</w:t>
      </w:r>
      <w:r w:rsidRPr="00982CA9">
        <w:rPr>
          <w:rFonts w:ascii="Times New Roman" w:hAnsi="Times New Roman" w:cs="Times New Roman"/>
          <w:sz w:val="28"/>
          <w:szCs w:val="28"/>
        </w:rPr>
        <w:t>р</w:t>
      </w:r>
      <w:r w:rsidRPr="00982CA9">
        <w:rPr>
          <w:rFonts w:ascii="Times New Roman" w:hAnsi="Times New Roman" w:cs="Times New Roman"/>
          <w:sz w:val="28"/>
          <w:szCs w:val="28"/>
        </w:rPr>
        <w:t>риториальными органами федерального казначейства отдельных функций ф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нансовых органов субъектов Российской Федерации и муниципальных образ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 xml:space="preserve">ваний по исполнению соответствующих бюджетов». Согласно данного Приказа суммы возврата дебиторской задолженности по целевым средствам подлежат возврату в бюджет, из которого были предоставлены эти целевые средства.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из краевого бюджета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Поступления средств из краевого бюджета на 2010 год приведены в пр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 xml:space="preserve">ложении 5 к настоящему решению и поступили в сумме 97472,4 тыс. рублей, в том числе: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Дотации бюджетам городских округов на выравнивание бюджетной обеспеченности в сумме 1451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Дотации бюджетам городских округов на поддержку мер по обеспечению сбалансированности бюджетов в сумме 2520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ДЕФИЦИТ БЮДЖЕТА ГОРОДА БЕЛОКУРИХА ЗА  2010 год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Дефицит бюджета города Белокурихи определен на 2010 год в размере 9667,9 тыс. рублей, что не превышает уровня, установленного Бюджетным к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дексом Российской Федерации. Параметры источников внутреннего финанс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рования дефицита бюджета на 2010 год  установлены в приложении 1 к н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 xml:space="preserve">стоящему решению.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Расходы бюджета ГОРОДА БЕЛОКУРИХА ЗА 2010 год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Объем расходов городского бюджета в 2010 году составил 280975,4 тыс. рублей, что на 14881,7 тыс. рублей ниже планового уровня текущего года.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Общие для всех получателей средств местного бюджета подходы к фо</w:t>
      </w:r>
      <w:r w:rsidRPr="00982CA9">
        <w:rPr>
          <w:rFonts w:ascii="Times New Roman" w:hAnsi="Times New Roman" w:cs="Times New Roman"/>
          <w:sz w:val="28"/>
          <w:szCs w:val="28"/>
        </w:rPr>
        <w:t>р</w:t>
      </w:r>
      <w:r w:rsidRPr="00982CA9">
        <w:rPr>
          <w:rFonts w:ascii="Times New Roman" w:hAnsi="Times New Roman" w:cs="Times New Roman"/>
          <w:sz w:val="28"/>
          <w:szCs w:val="28"/>
        </w:rPr>
        <w:t>мированию бюджетных заявок на 2010 год определились следующим образом.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 числу приоритетных задач на 2010 год отнесены: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- обеспечение нормативной потребности в инженерных коммуникациях города Белокуриха;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продолжение устойчивого роста заработной платы в бюджетной сфере;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учреждений здравоохранения и образования;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продолжение реализации приоритетных национальных проектов;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обеспечение реализации муниципальных целевых программ.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0100 «Общегосударственные вопросы»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Общие расходы на обеспечение руководства и управления в сфере уст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новленных функций отражены по разделам бюджетной классификации           в соответствии с выполняемыми органами государственной власти функциями. Определение объема расходов на государственное управление осуществлялось в соответствии со структурой органов государственной власти города Белок</w:t>
      </w:r>
      <w:r w:rsidRPr="00982CA9">
        <w:rPr>
          <w:rFonts w:ascii="Times New Roman" w:hAnsi="Times New Roman" w:cs="Times New Roman"/>
          <w:sz w:val="28"/>
          <w:szCs w:val="28"/>
        </w:rPr>
        <w:t>у</w:t>
      </w:r>
      <w:r w:rsidRPr="00982CA9">
        <w:rPr>
          <w:rFonts w:ascii="Times New Roman" w:hAnsi="Times New Roman" w:cs="Times New Roman"/>
          <w:sz w:val="28"/>
          <w:szCs w:val="28"/>
        </w:rPr>
        <w:t>рихи.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Расходы по денежному содержанию государственных должностей, уст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новленных для непосредственного исполнения полномочий органов местного самоуправлениям и иных государственных органов, предусматриваются в соо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ветствии с законом Алтайского края от 9 декабря       2005 года № 120-ЗС «О государственных должностях Алтайского края» и другими нормативными пр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вовыми.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По подразделу 02 «Функционирование высшего должностного лица субъекта Российской Федерации и муниципального образования».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Осуществлялись расходы по избранному  главе.  Расходы в сумме 826,3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По подразделу 03«Функционирование законодательных (представ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тельных) органов государственной власти и представительных органов  мун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ципальных образований».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Расходы в сумме 1186,2 тыс. руб. направлены на обеспечение деятельн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сти Совета депутатов, в т.ч. расходы на содержание председателя, на оплату труда и на расходы связанные с депутатской деятельностью. По отношению к 2009 году  расходы сократились на  278,3 тыс. руб. Это связано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ab/>
        <w:t>По подразделу 04«Функционирование Правительства Российской Федерации, высших органов исполнительной власти субъектов Российской Ф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дерации, местных администраций».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Расходы в сумме   22818,8 тыс. руб. направлены на финансовое обеспеч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ние  аппарата администрации города (заработная плата, коммунальные расх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ды, канцелярия, уплату налогов).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По подразделу 06«Обеспечение деятельности финансовых, налоговых и таможенных органов финансового (финансово-бюджетного) надзора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Расходы производились за счет двух  уровней бюджета: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- из местного - расходы на канцелярию, уплату налогов;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- из краевого - на заработную плату и начисления.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По подразделу 11 «Обслуживание государственного и муниципального долга» расходы составили в сумме 543,7 тыс. руб. на погашение процентов по кредиту.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подразделу 14 «Другие общегосударственные расходы»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данном разделе отражены следующие расходы: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на функционирование  административных комиссий, комиссии по делам несовершеннолетних, на содержание органов опеки 674 -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на осуществление гос. регистрации актов гражданского состояния – 962,6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на лицензирование алкогольной продукции – 0,4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на комитет по имуществу – 1419,2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на перепись населения – 138,5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на муниципальную целевую программу «Содействие центру занятости населения на 2010 год» – 45,2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По отношению к 2009 году расходы сократились на 1532,1 тыс. руб. Это связано с оптимизацией расходов.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0200 «Национальная оборона»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подразделу 02 « Мобилизационная и вневойсковая подготовка»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Осуществляются расходы на выполнение полномочий  по воинскому  учету на территориях, где отсутствуют военные комиссариаты (оплата труда и начисления, услуги связи, транспортные расходы, на аренду помещений, ко</w:t>
      </w:r>
      <w:r w:rsidRPr="00982CA9">
        <w:rPr>
          <w:rFonts w:ascii="Times New Roman" w:hAnsi="Times New Roman" w:cs="Times New Roman"/>
          <w:sz w:val="28"/>
          <w:szCs w:val="28"/>
        </w:rPr>
        <w:t>м</w:t>
      </w:r>
      <w:r w:rsidRPr="00982CA9">
        <w:rPr>
          <w:rFonts w:ascii="Times New Roman" w:hAnsi="Times New Roman" w:cs="Times New Roman"/>
          <w:sz w:val="28"/>
          <w:szCs w:val="28"/>
        </w:rPr>
        <w:t>мунальные услуги, содержание зданий, канцелярия) в сумме-359,1 тыс. руб. По отношению к 2009 году расходы сократились на 11,3 тыс. руб. Это связано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0300 «Национальная безопасность и правоохранительная деятельность»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По подразделу «Защита населения и территории от чрезвычайных с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туаций природного и техногенного характера, гражданская оборона»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данному разделу отражаются расходы на: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программу - Комплексный план профилактики правонарушений – 36,1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расходы по резервному фонду- 497,7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0400 «Национальная экономика»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По подразделу 08«Транспорт»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 перевозку учащихся по маршрутам № 8, № 9, № 10 расходы в сумме 1010,6 тыс. руб. Рост расходов составил в сумме 209,4 тыс. руб. за счет повышения  стоимости на бензин.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По подразделу 12 «Другие вопросы в области национальной эконом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ки»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Учтены расходы по муниципальной целевой программе «Поддержка и развитие малого предпринимательства в г. Белокурихе на 2008-2010 г.г.» на  соответствующий год в сумме 388,6 тыс. руб.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Мероприятия по землеустройству и землепользованию в сумме 457,2 тыс. руб.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Оценка недвижимости – 232,9 тыс. руб.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0500 «Жилищно-коммунальное хозяйство»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По подразделу 01«Жилищное хозяйство»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 проведение мероприятий по капитальному ремо</w:t>
      </w:r>
      <w:r w:rsidRPr="00982CA9">
        <w:rPr>
          <w:rFonts w:ascii="Times New Roman" w:hAnsi="Times New Roman" w:cs="Times New Roman"/>
          <w:sz w:val="28"/>
          <w:szCs w:val="28"/>
        </w:rPr>
        <w:t>н</w:t>
      </w:r>
      <w:r w:rsidRPr="00982CA9">
        <w:rPr>
          <w:rFonts w:ascii="Times New Roman" w:hAnsi="Times New Roman" w:cs="Times New Roman"/>
          <w:sz w:val="28"/>
          <w:szCs w:val="28"/>
        </w:rPr>
        <w:t xml:space="preserve">ту многоквартирных домов в сумме 21362,7 тыс. руб., в т.ч. 1090,2 тыс. руб. - расходы местного бюджета.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По подразделу 02 «Коммунальное хозяйство»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данному разделу отражены расходы на проведение мероприятий в о</w:t>
      </w:r>
      <w:r w:rsidRPr="00982CA9">
        <w:rPr>
          <w:rFonts w:ascii="Times New Roman" w:hAnsi="Times New Roman" w:cs="Times New Roman"/>
          <w:sz w:val="28"/>
          <w:szCs w:val="28"/>
        </w:rPr>
        <w:t>б</w:t>
      </w:r>
      <w:r w:rsidRPr="00982CA9">
        <w:rPr>
          <w:rFonts w:ascii="Times New Roman" w:hAnsi="Times New Roman" w:cs="Times New Roman"/>
          <w:sz w:val="28"/>
          <w:szCs w:val="28"/>
        </w:rPr>
        <w:t xml:space="preserve">ласти коммунального хозяйства в сумме-272,1 тыс. рублей.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По подразделу 03 «Благоустройство»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По данному разделу отражены расходы на  развитие улично-дорожной сети г. Белокурихи в сумме 1451,7 тыс. руб. за счет средств краевого бюджета, на уличное освещение-2357,6 тыс. руб., на текущее содержание – 15535,9 тыс. руб., прочие мероприятия- 3002,3 тыс. руб. По отношению к 2009 году все ра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ходы снизились  на  4418,1 тыс. руб. Это связано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0700 «Образование»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По подразделу 01 «Дошкольное образование»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 оплату труда и начисления, коммунальные услуги, уплату налогов, компенсационных выплат за приобретение книгоиздательской продукции и периодических изданий, на воспитание и обучение детей-инвалидов в детских дошкольных учреждениях  в сумме 38034,2 тыс. руб. По отношению к 2009 году расходы увеличились на 15157,6 тыс. руб. Это связано  с реконструкцией детского сада «Сказка», который планируется открыть в 2011 году.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По подразделу 02 «Общее образование»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данному разделу отражены расходы на оплату труда педагогических работников, технического персонала, компенсационных выплат за приобрет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ние книгоиздательской продукции и периодических изданий, на учебные ра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ходы, уплату налогов, услуги связи, транспортные расходы на доставку уч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щихся, расходы на питание  детей из малообеспеченных семей, расходы по в</w:t>
      </w:r>
      <w:r w:rsidRPr="00982CA9">
        <w:rPr>
          <w:rFonts w:ascii="Times New Roman" w:hAnsi="Times New Roman" w:cs="Times New Roman"/>
          <w:sz w:val="28"/>
          <w:szCs w:val="28"/>
        </w:rPr>
        <w:t>ы</w:t>
      </w:r>
      <w:r w:rsidRPr="00982CA9">
        <w:rPr>
          <w:rFonts w:ascii="Times New Roman" w:hAnsi="Times New Roman" w:cs="Times New Roman"/>
          <w:sz w:val="28"/>
          <w:szCs w:val="28"/>
        </w:rPr>
        <w:t>плате на ежемесячное денежное вознаграждение за классное руководство. По отношению к 2009 году расходы уменьшились на 6287 тыс. руб. Это связано 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По подразделу 07 «Молодежная политика и оздоровление детей»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данному  подразделу  отражены расходы на проведение мероприятий для детей и молодежи, а так же расходы на  организацию и проведение летнего отдыха детей в сумме 1656,7 тыс. руб. По отношению к  2009  году расходы увеличились на 1086,7 тыс. руб. Рост расходов произошел в связи с тем, что в 2010 году осуществлялись расходы по проведению мероприятий для детей и молодежи и расходы по оздоровлению детей за счет средств краевого и местн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го бюджетов. На муниципальную целевую программу летнее оздоровление д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тей израсходовано в сумме 423,3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По подразделу 09 «Другие вопросы в области образования»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данному разделу отражены расходы на  руководство и управление в сфере установленных функций управления, а так же  учебно-методический к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бинет, централизованная бухгалтерия  в сумме 3131,4 тыс. руб. Помимо этого в данном подразделе учтены расходы, произведенные за счет целевых средств на реализацию целевых программ: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-краевая целевая программа «Дети Алтая» подпрограмма «Одаренные д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ти»- 2,0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- на муниципальную целевую программу «Содействие центру занятости населения на 2010 год» – 126,5 тыс. руб.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отношению к 2009 году сократились расходы на 539 тыс. руб. - пров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дена оптимизация расходов, так как  в 2010 году не производились расходы на ряд программ.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0800 «Культура, кинематография, средства массовой информации»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подразделу  01«Культура»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Отражены расходы на  обеспечение деятельности  отдела культуры в сумме 3922,4 тыс. руб., на содержание музея – 566,4 тыс. руб., библиотеки  -  995,2  тыс. руб.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 отношению к 2009 году расходы уменьшились на 850,9 тыс. руб. – это связано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По подразделу 03 «Телевидение и радиовещание»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заработную плату, начисления на з/плату и прочие услуги в сумме 954,4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По подразделу 04 «Периодическая печать и издательства»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печатание нормативно-правовой базы администр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ции города Белокурихи  в сумме 883 тыс.  руб. По отношению к 2009 году ра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ходы уменьшились на 96,4 тыс. руб. в связи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По подразделу  06 «Другие вопросы в области  культуры, кинемат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 xml:space="preserve">графии, кинематографии, средств массовой информации»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реализацию целевых программ: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-программа «Культура города» в сумме 42,5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программа «Против наркотиков» в сумме 59,2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0900 «Здравоохранение и спорт»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По подразделу «Здравоохранение»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 организацию оказания специализированной мед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цинской помощи в краевых специализированных центрах, отделениях (лабор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ториях) муниципальных организациях здравоохранения,   денежные выплаты медицинскому персоналу фельдшерско-акушерских пунктов, врачам, фельдш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рам и медицинским сестрам скорой медицинской помощи, на содержание больниц, а  так же расходы на оплату труда и начисления медицинских рабо</w:t>
      </w:r>
      <w:r w:rsidRPr="00982CA9">
        <w:rPr>
          <w:rFonts w:ascii="Times New Roman" w:hAnsi="Times New Roman" w:cs="Times New Roman"/>
          <w:sz w:val="28"/>
          <w:szCs w:val="28"/>
        </w:rPr>
        <w:t>т</w:t>
      </w:r>
      <w:r w:rsidRPr="00982CA9">
        <w:rPr>
          <w:rFonts w:ascii="Times New Roman" w:hAnsi="Times New Roman" w:cs="Times New Roman"/>
          <w:sz w:val="28"/>
          <w:szCs w:val="28"/>
        </w:rPr>
        <w:t>ников и  технического персонала, уплату коммунальных расходов, налогов, канцелярии, ГСМ в сумме 35730,3 тыс. руб. По отношению к 2009 году набл</w:t>
      </w:r>
      <w:r w:rsidRPr="00982CA9">
        <w:rPr>
          <w:rFonts w:ascii="Times New Roman" w:hAnsi="Times New Roman" w:cs="Times New Roman"/>
          <w:sz w:val="28"/>
          <w:szCs w:val="28"/>
        </w:rPr>
        <w:t>ю</w:t>
      </w:r>
      <w:r w:rsidRPr="00982CA9">
        <w:rPr>
          <w:rFonts w:ascii="Times New Roman" w:hAnsi="Times New Roman" w:cs="Times New Roman"/>
          <w:sz w:val="28"/>
          <w:szCs w:val="28"/>
        </w:rPr>
        <w:t>дается рост  расходов в сумме5073,8 тыс. руб. Рост произошел в результате увеличения расходов на коммунальные услуги, увеличение стоимости бензина.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По подразделу  08 «Физическая культура и спорт»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на сумму 1289,9 тыс. руб. По отношению к  2009 году расходы снизились на 466,4 тыс.  руб. в связи с оптимизацией расходов.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По подразделу  10 «Другие вопросы в области здравоохранения, физ</w:t>
      </w:r>
      <w:r w:rsidRPr="00982CA9">
        <w:rPr>
          <w:rFonts w:ascii="Times New Roman" w:hAnsi="Times New Roman" w:cs="Times New Roman"/>
          <w:sz w:val="28"/>
          <w:szCs w:val="28"/>
        </w:rPr>
        <w:t>и</w:t>
      </w:r>
      <w:r w:rsidRPr="00982CA9">
        <w:rPr>
          <w:rFonts w:ascii="Times New Roman" w:hAnsi="Times New Roman" w:cs="Times New Roman"/>
          <w:sz w:val="28"/>
          <w:szCs w:val="28"/>
        </w:rPr>
        <w:t>ческой культуры  и спорта»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   расходы  по муниципальным целевым программам «Саха</w:t>
      </w:r>
      <w:r w:rsidRPr="00982CA9">
        <w:rPr>
          <w:rFonts w:ascii="Times New Roman" w:hAnsi="Times New Roman" w:cs="Times New Roman"/>
          <w:sz w:val="28"/>
          <w:szCs w:val="28"/>
        </w:rPr>
        <w:t>р</w:t>
      </w:r>
      <w:r w:rsidRPr="00982CA9">
        <w:rPr>
          <w:rFonts w:ascii="Times New Roman" w:hAnsi="Times New Roman" w:cs="Times New Roman"/>
          <w:sz w:val="28"/>
          <w:szCs w:val="28"/>
        </w:rPr>
        <w:t>ный диабет на 2007-2011 годы» в сумме 474,4 тыс. руб.; «Развитие туризма в г. Белокуриха на 2008-2010 годы» – 567 тыс. руб.; «Содействие центру занятости населения на 2010 год» – 70 тыс. руб.; «Неотложные меры борьбы с туберкул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зом на 2009-2011 годы» – 236,3 тыс. руб.; «Улучшение обеспечения МУЗ БГЦБ медицинскими кадрами на 2010-2013 годы» – 53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По отношению к 2009 году расходы увеличились на 523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1000 Социальная политика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  По подразделу «Социальное обеспечение населения»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расходы   на  оказание мер социальной поддержки населения.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В 2010 году   направлены средства на реализацию следующих программ: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-  обеспечение жильем  ветеранов, инвалидов и семей, имеющих детей - 25195,5 тыс. руб.;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 на обеспечение жильем молодых семей  в сумме 3046,2 тыс. руб. за счет средств ФБ – 1924 тыс. руб., за счет средств КБ – 641,3 тыс. руб., за счет средств местного бюджета – 480,9 тыс. руб. Средства по данной программе и</w:t>
      </w:r>
      <w:r w:rsidRPr="00982CA9">
        <w:rPr>
          <w:rFonts w:ascii="Times New Roman" w:hAnsi="Times New Roman" w:cs="Times New Roman"/>
          <w:sz w:val="28"/>
          <w:szCs w:val="28"/>
        </w:rPr>
        <w:t>с</w:t>
      </w:r>
      <w:r w:rsidRPr="00982CA9">
        <w:rPr>
          <w:rFonts w:ascii="Times New Roman" w:hAnsi="Times New Roman" w:cs="Times New Roman"/>
          <w:sz w:val="28"/>
          <w:szCs w:val="28"/>
        </w:rPr>
        <w:t>пользованы не в полном объеме, т.к. средства поступили в конце года, док</w:t>
      </w:r>
      <w:r w:rsidRPr="00982CA9">
        <w:rPr>
          <w:rFonts w:ascii="Times New Roman" w:hAnsi="Times New Roman" w:cs="Times New Roman"/>
          <w:sz w:val="28"/>
          <w:szCs w:val="28"/>
        </w:rPr>
        <w:t>у</w:t>
      </w:r>
      <w:r w:rsidRPr="00982CA9">
        <w:rPr>
          <w:rFonts w:ascii="Times New Roman" w:hAnsi="Times New Roman" w:cs="Times New Roman"/>
          <w:sz w:val="28"/>
          <w:szCs w:val="28"/>
        </w:rPr>
        <w:t>менты не были оформлены, сумма остатка составляет 412,3 тыс. руб.;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-   на погашение процентной ставки – 30,1 тыс. руб.;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- компенсация затрат  родителей (законных представителей) на воспит</w:t>
      </w:r>
      <w:r w:rsidRPr="00982CA9">
        <w:rPr>
          <w:rFonts w:ascii="Times New Roman" w:hAnsi="Times New Roman" w:cs="Times New Roman"/>
          <w:sz w:val="28"/>
          <w:szCs w:val="28"/>
        </w:rPr>
        <w:t>а</w:t>
      </w:r>
      <w:r w:rsidRPr="00982CA9">
        <w:rPr>
          <w:rFonts w:ascii="Times New Roman" w:hAnsi="Times New Roman" w:cs="Times New Roman"/>
          <w:sz w:val="28"/>
          <w:szCs w:val="28"/>
        </w:rPr>
        <w:t>ние и обучение детей-инвалидов на дому сумме 22,5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По подразделу «Охрана семьи и детства»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Отражены  расходы на содержание ребенка в семье опекуна и приемной семье, компенсацию части родительской платы    за содержание ребенка в гос</w:t>
      </w:r>
      <w:r w:rsidRPr="00982CA9">
        <w:rPr>
          <w:rFonts w:ascii="Times New Roman" w:hAnsi="Times New Roman" w:cs="Times New Roman"/>
          <w:sz w:val="28"/>
          <w:szCs w:val="28"/>
        </w:rPr>
        <w:t>у</w:t>
      </w:r>
      <w:r w:rsidRPr="00982CA9">
        <w:rPr>
          <w:rFonts w:ascii="Times New Roman" w:hAnsi="Times New Roman" w:cs="Times New Roman"/>
          <w:sz w:val="28"/>
          <w:szCs w:val="28"/>
        </w:rPr>
        <w:t xml:space="preserve">дарственных, муниципальных образовательных учреждениях, реализующих основную общеобразовательную программу  дошкольного образования в сумме 3062,2 тыс. руб. Родительская плата на 1 ребенка в г. Белокурихе составляет 1112 рубля. По отношению к 2009  года  увеличение в сумме 58,3 тыс. рублей.                                  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В подразделе 06 «Борьба с беспризорностью, опека, попечительство» предусмотрены расходы на муниципальную целевую программу «Дети – сир</w:t>
      </w:r>
      <w:r w:rsidRPr="00982CA9">
        <w:rPr>
          <w:rFonts w:ascii="Times New Roman" w:hAnsi="Times New Roman" w:cs="Times New Roman"/>
          <w:sz w:val="28"/>
          <w:szCs w:val="28"/>
        </w:rPr>
        <w:t>о</w:t>
      </w:r>
      <w:r w:rsidRPr="00982CA9">
        <w:rPr>
          <w:rFonts w:ascii="Times New Roman" w:hAnsi="Times New Roman" w:cs="Times New Roman"/>
          <w:sz w:val="28"/>
          <w:szCs w:val="28"/>
        </w:rPr>
        <w:t>ты и дети, оставшиеся без попечения родителей на 2006 – 2010 годы»  206,3 тыс. рублей.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На начало отчетного года количество получателей бюджетных средств составляло - 22, на конец - 22.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Изменений по количеству не произошло, т.к. было создано новое учре</w:t>
      </w:r>
      <w:r w:rsidRPr="00982CA9">
        <w:rPr>
          <w:rFonts w:ascii="Times New Roman" w:hAnsi="Times New Roman" w:cs="Times New Roman"/>
          <w:sz w:val="28"/>
          <w:szCs w:val="28"/>
        </w:rPr>
        <w:t>ж</w:t>
      </w:r>
      <w:r w:rsidRPr="00982CA9">
        <w:rPr>
          <w:rFonts w:ascii="Times New Roman" w:hAnsi="Times New Roman" w:cs="Times New Roman"/>
          <w:sz w:val="28"/>
          <w:szCs w:val="28"/>
        </w:rPr>
        <w:t>дение МУ «Единая дежурная диспетчерская  служба» и  закрыто одно учрежд</w:t>
      </w:r>
      <w:r w:rsidRPr="00982CA9">
        <w:rPr>
          <w:rFonts w:ascii="Times New Roman" w:hAnsi="Times New Roman" w:cs="Times New Roman"/>
          <w:sz w:val="28"/>
          <w:szCs w:val="28"/>
        </w:rPr>
        <w:t>е</w:t>
      </w:r>
      <w:r w:rsidRPr="00982CA9">
        <w:rPr>
          <w:rFonts w:ascii="Times New Roman" w:hAnsi="Times New Roman" w:cs="Times New Roman"/>
          <w:sz w:val="28"/>
          <w:szCs w:val="28"/>
        </w:rPr>
        <w:t>ние - МУЗ «Белокурихинская аптека».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>Кредиторская задолженность на 01.01.2011г. составила 11478,9 тыс. руб., в т.ч. просроченная  задолженность  в сумме 5427,7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Просроченная кредиторская задолженность  на 01.01.2011 года состоит из задолженности по расходам на содержание имущества в сумме 1632,3 тыс. руб., прочие работы, услуги в сумме – 2082,5 тыс. руб., расходы на увеличение основных средств  в сумме 1274,6 тыс. руб., увеличение материальных активов в сумме 438,3 тыс. руб.</w:t>
      </w: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539" w:rsidRPr="00982CA9" w:rsidRDefault="002C7539" w:rsidP="00982CA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7539" w:rsidRPr="00982CA9" w:rsidRDefault="002C7539" w:rsidP="005779B4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CA9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82CA9">
        <w:rPr>
          <w:rFonts w:ascii="Times New Roman" w:hAnsi="Times New Roman" w:cs="Times New Roman"/>
          <w:sz w:val="28"/>
          <w:szCs w:val="28"/>
        </w:rPr>
        <w:t xml:space="preserve">      Е.Д. Зибзеев</w:t>
      </w: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p w:rsidR="002C7539" w:rsidRDefault="002C7539" w:rsidP="003F5AFD">
      <w:pPr>
        <w:jc w:val="center"/>
        <w:rPr>
          <w:sz w:val="28"/>
        </w:rPr>
      </w:pPr>
    </w:p>
    <w:sectPr w:rsidR="002C7539" w:rsidSect="00B71BA6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39" w:rsidRDefault="002C7539" w:rsidP="00F7795E">
      <w:r>
        <w:separator/>
      </w:r>
    </w:p>
  </w:endnote>
  <w:endnote w:type="continuationSeparator" w:id="1">
    <w:p w:rsidR="002C7539" w:rsidRDefault="002C7539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39" w:rsidRDefault="002C75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539" w:rsidRDefault="002C75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39" w:rsidRDefault="002C7539">
    <w:pPr>
      <w:pStyle w:val="Footer"/>
      <w:framePr w:wrap="around" w:vAnchor="text" w:hAnchor="margin" w:xAlign="right" w:y="1"/>
      <w:rPr>
        <w:rStyle w:val="PageNumber"/>
      </w:rPr>
    </w:pPr>
  </w:p>
  <w:p w:rsidR="002C7539" w:rsidRDefault="002C75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39" w:rsidRDefault="002C7539" w:rsidP="00F7795E">
      <w:r>
        <w:separator/>
      </w:r>
    </w:p>
  </w:footnote>
  <w:footnote w:type="continuationSeparator" w:id="1">
    <w:p w:rsidR="002C7539" w:rsidRDefault="002C7539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39" w:rsidRDefault="002C7539" w:rsidP="005038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539" w:rsidRDefault="002C753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39" w:rsidRDefault="002C7539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C7539" w:rsidRDefault="002C753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EE8"/>
    <w:multiLevelType w:val="hybridMultilevel"/>
    <w:tmpl w:val="F4C6E8EA"/>
    <w:lvl w:ilvl="0" w:tplc="B24CB632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4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EE6"/>
    <w:rsid w:val="00006770"/>
    <w:rsid w:val="00030EE6"/>
    <w:rsid w:val="00044784"/>
    <w:rsid w:val="00053CE4"/>
    <w:rsid w:val="0006356D"/>
    <w:rsid w:val="000B0E3F"/>
    <w:rsid w:val="000C24D9"/>
    <w:rsid w:val="000D00E4"/>
    <w:rsid w:val="0013532C"/>
    <w:rsid w:val="0019186B"/>
    <w:rsid w:val="001977C0"/>
    <w:rsid w:val="001B12EA"/>
    <w:rsid w:val="001B464C"/>
    <w:rsid w:val="001D20E7"/>
    <w:rsid w:val="001E1D17"/>
    <w:rsid w:val="001E70D2"/>
    <w:rsid w:val="001F2BB0"/>
    <w:rsid w:val="00245F13"/>
    <w:rsid w:val="00252129"/>
    <w:rsid w:val="002548A9"/>
    <w:rsid w:val="0027535E"/>
    <w:rsid w:val="002B6F70"/>
    <w:rsid w:val="002C2463"/>
    <w:rsid w:val="002C7539"/>
    <w:rsid w:val="002E5988"/>
    <w:rsid w:val="002E60FB"/>
    <w:rsid w:val="00305F1D"/>
    <w:rsid w:val="00346D29"/>
    <w:rsid w:val="00357A34"/>
    <w:rsid w:val="0036295E"/>
    <w:rsid w:val="00376E3F"/>
    <w:rsid w:val="00377983"/>
    <w:rsid w:val="003D3531"/>
    <w:rsid w:val="003F5AFD"/>
    <w:rsid w:val="00407AF2"/>
    <w:rsid w:val="00435936"/>
    <w:rsid w:val="0044183C"/>
    <w:rsid w:val="004A0492"/>
    <w:rsid w:val="004D2F73"/>
    <w:rsid w:val="004D3C32"/>
    <w:rsid w:val="004D4147"/>
    <w:rsid w:val="004E1EC6"/>
    <w:rsid w:val="0050286D"/>
    <w:rsid w:val="005038C9"/>
    <w:rsid w:val="0050423E"/>
    <w:rsid w:val="00505D52"/>
    <w:rsid w:val="005310DF"/>
    <w:rsid w:val="00533029"/>
    <w:rsid w:val="00551ABB"/>
    <w:rsid w:val="005779B4"/>
    <w:rsid w:val="00585E1D"/>
    <w:rsid w:val="005A07BA"/>
    <w:rsid w:val="005A5F79"/>
    <w:rsid w:val="005C092C"/>
    <w:rsid w:val="005E2E14"/>
    <w:rsid w:val="005F6303"/>
    <w:rsid w:val="00627808"/>
    <w:rsid w:val="00633BA4"/>
    <w:rsid w:val="00647392"/>
    <w:rsid w:val="006723CB"/>
    <w:rsid w:val="006A2C98"/>
    <w:rsid w:val="006B525C"/>
    <w:rsid w:val="006C2390"/>
    <w:rsid w:val="006C55A4"/>
    <w:rsid w:val="006D64C1"/>
    <w:rsid w:val="0070681B"/>
    <w:rsid w:val="007225E7"/>
    <w:rsid w:val="00745129"/>
    <w:rsid w:val="00774218"/>
    <w:rsid w:val="0077651D"/>
    <w:rsid w:val="007E1829"/>
    <w:rsid w:val="00800769"/>
    <w:rsid w:val="00814331"/>
    <w:rsid w:val="008175BD"/>
    <w:rsid w:val="008316EC"/>
    <w:rsid w:val="008360EE"/>
    <w:rsid w:val="008368C9"/>
    <w:rsid w:val="00862E2B"/>
    <w:rsid w:val="008B1B97"/>
    <w:rsid w:val="008F4F4F"/>
    <w:rsid w:val="009054F6"/>
    <w:rsid w:val="009310F1"/>
    <w:rsid w:val="009348F0"/>
    <w:rsid w:val="00935804"/>
    <w:rsid w:val="00954517"/>
    <w:rsid w:val="00961EDB"/>
    <w:rsid w:val="00982CA9"/>
    <w:rsid w:val="00983697"/>
    <w:rsid w:val="009912DE"/>
    <w:rsid w:val="009B3E1C"/>
    <w:rsid w:val="009C7621"/>
    <w:rsid w:val="00A22739"/>
    <w:rsid w:val="00A30F2B"/>
    <w:rsid w:val="00A80B0D"/>
    <w:rsid w:val="00AB2392"/>
    <w:rsid w:val="00AD2188"/>
    <w:rsid w:val="00AD2A81"/>
    <w:rsid w:val="00AF2BFD"/>
    <w:rsid w:val="00B5029D"/>
    <w:rsid w:val="00B71BA6"/>
    <w:rsid w:val="00B86EDD"/>
    <w:rsid w:val="00BA4DE7"/>
    <w:rsid w:val="00BA51BE"/>
    <w:rsid w:val="00BB5DB0"/>
    <w:rsid w:val="00BE53AF"/>
    <w:rsid w:val="00BF52AA"/>
    <w:rsid w:val="00C00EF2"/>
    <w:rsid w:val="00C06D2B"/>
    <w:rsid w:val="00C071C3"/>
    <w:rsid w:val="00C572A8"/>
    <w:rsid w:val="00C673BF"/>
    <w:rsid w:val="00C67FC7"/>
    <w:rsid w:val="00C81AB8"/>
    <w:rsid w:val="00CD1FDE"/>
    <w:rsid w:val="00CD79E8"/>
    <w:rsid w:val="00CE45B8"/>
    <w:rsid w:val="00D30051"/>
    <w:rsid w:val="00D61B40"/>
    <w:rsid w:val="00D6578D"/>
    <w:rsid w:val="00D732DB"/>
    <w:rsid w:val="00D736C7"/>
    <w:rsid w:val="00D91773"/>
    <w:rsid w:val="00DA3A40"/>
    <w:rsid w:val="00DA6F4C"/>
    <w:rsid w:val="00DF3CBD"/>
    <w:rsid w:val="00E2735A"/>
    <w:rsid w:val="00E37EBE"/>
    <w:rsid w:val="00E557C0"/>
    <w:rsid w:val="00E84AD6"/>
    <w:rsid w:val="00ED7C9A"/>
    <w:rsid w:val="00F03A71"/>
    <w:rsid w:val="00F33D8F"/>
    <w:rsid w:val="00F35C28"/>
    <w:rsid w:val="00F54DBD"/>
    <w:rsid w:val="00F56ECE"/>
    <w:rsid w:val="00F61669"/>
    <w:rsid w:val="00F7795E"/>
    <w:rsid w:val="00F817C0"/>
    <w:rsid w:val="00FA10B0"/>
    <w:rsid w:val="00FD4BC2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E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82C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2C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5AFD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30EE6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030EE6"/>
    <w:pPr>
      <w:widowControl w:val="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0EE6"/>
    <w:rPr>
      <w:rFonts w:ascii="Courier New" w:hAnsi="Courier New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030EE6"/>
    <w:pPr>
      <w:widowControl w:val="0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0EE6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30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0EE6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EE6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30E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030EE6"/>
    <w:pPr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uiPriority w:val="99"/>
    <w:rsid w:val="00030E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071C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071C3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uiPriority w:val="99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Normal"/>
    <w:uiPriority w:val="99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uiPriority w:val="99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Normal"/>
    <w:uiPriority w:val="99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uiPriority w:val="99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Normal"/>
    <w:uiPriority w:val="99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Normal"/>
    <w:uiPriority w:val="99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Normal"/>
    <w:uiPriority w:val="99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uiPriority w:val="99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Normal"/>
    <w:uiPriority w:val="99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F5AF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71">
    <w:name w:val="Font Style71"/>
    <w:basedOn w:val="DefaultParagraphFont"/>
    <w:uiPriority w:val="99"/>
    <w:rsid w:val="003F5AFD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BodyTextIndent">
    <w:name w:val="Body Text Indent"/>
    <w:basedOn w:val="Normal"/>
    <w:link w:val="BodyTextIndentChar"/>
    <w:uiPriority w:val="99"/>
    <w:semiHidden/>
    <w:rsid w:val="00982C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82CA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47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60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91</Pages>
  <Words>24660</Words>
  <Characters>-32766</Characters>
  <Application>Microsoft Office Outlook</Application>
  <DocSecurity>0</DocSecurity>
  <Lines>0</Lines>
  <Paragraphs>0</Paragraphs>
  <ScaleCrop>false</ScaleCrop>
  <Company>Финкомитет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Admin</cp:lastModifiedBy>
  <cp:revision>35</cp:revision>
  <cp:lastPrinted>2011-04-04T13:37:00Z</cp:lastPrinted>
  <dcterms:created xsi:type="dcterms:W3CDTF">2011-03-31T04:17:00Z</dcterms:created>
  <dcterms:modified xsi:type="dcterms:W3CDTF">2011-04-04T13:41:00Z</dcterms:modified>
</cp:coreProperties>
</file>