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14A" w:rsidRPr="00440055" w:rsidRDefault="008D314A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АДМИНИСТРАЦИЯ ГОРОДА БЕЛОКУРИХА</w:t>
      </w:r>
    </w:p>
    <w:p w:rsidR="008D314A" w:rsidRPr="00440055" w:rsidRDefault="008D314A" w:rsidP="0054030E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АЛТАЙСКОГО КРАЯ</w:t>
      </w:r>
    </w:p>
    <w:p w:rsidR="008D314A" w:rsidRPr="00440055" w:rsidRDefault="008D314A" w:rsidP="0054030E">
      <w:pPr>
        <w:suppressAutoHyphens/>
        <w:jc w:val="center"/>
        <w:rPr>
          <w:spacing w:val="-6"/>
          <w:sz w:val="28"/>
          <w:szCs w:val="24"/>
          <w:lang w:eastAsia="ar-SA"/>
        </w:rPr>
      </w:pPr>
    </w:p>
    <w:p w:rsidR="008D314A" w:rsidRPr="00440055" w:rsidRDefault="008D314A" w:rsidP="00440055">
      <w:pPr>
        <w:suppressAutoHyphens/>
        <w:jc w:val="center"/>
        <w:outlineLvl w:val="0"/>
        <w:rPr>
          <w:spacing w:val="-6"/>
          <w:sz w:val="28"/>
          <w:szCs w:val="24"/>
          <w:lang w:eastAsia="ar-SA"/>
        </w:rPr>
      </w:pPr>
      <w:r w:rsidRPr="00440055">
        <w:rPr>
          <w:spacing w:val="-6"/>
          <w:sz w:val="28"/>
          <w:szCs w:val="24"/>
          <w:lang w:eastAsia="ar-SA"/>
        </w:rPr>
        <w:t>ПОСТАНОВЛЕНИЕ</w:t>
      </w:r>
    </w:p>
    <w:p w:rsidR="008D314A" w:rsidRPr="00440055" w:rsidRDefault="00BA7C1A" w:rsidP="00440055">
      <w:pPr>
        <w:suppressAutoHyphens/>
        <w:outlineLvl w:val="0"/>
        <w:rPr>
          <w:spacing w:val="-6"/>
          <w:sz w:val="28"/>
          <w:szCs w:val="24"/>
          <w:lang w:eastAsia="ar-SA"/>
        </w:rPr>
      </w:pPr>
      <w:r>
        <w:rPr>
          <w:spacing w:val="-6"/>
          <w:sz w:val="28"/>
          <w:szCs w:val="24"/>
          <w:lang w:eastAsia="ar-SA"/>
        </w:rPr>
        <w:t>27.12.</w:t>
      </w:r>
      <w:r w:rsidR="008D314A" w:rsidRPr="00440055">
        <w:rPr>
          <w:spacing w:val="-6"/>
          <w:sz w:val="28"/>
          <w:szCs w:val="24"/>
          <w:lang w:eastAsia="ar-SA"/>
        </w:rPr>
        <w:t xml:space="preserve">2016 № </w:t>
      </w:r>
      <w:r>
        <w:rPr>
          <w:spacing w:val="-6"/>
          <w:sz w:val="28"/>
          <w:szCs w:val="24"/>
          <w:lang w:eastAsia="ar-SA"/>
        </w:rPr>
        <w:t>2045</w:t>
      </w:r>
      <w:r w:rsidR="008D314A">
        <w:rPr>
          <w:spacing w:val="-6"/>
          <w:sz w:val="28"/>
          <w:szCs w:val="24"/>
          <w:lang w:eastAsia="ar-SA"/>
        </w:rPr>
        <w:t xml:space="preserve">           </w:t>
      </w:r>
      <w:r w:rsidR="008D314A" w:rsidRPr="00440055">
        <w:rPr>
          <w:spacing w:val="-6"/>
          <w:sz w:val="28"/>
          <w:szCs w:val="24"/>
          <w:lang w:eastAsia="ar-SA"/>
        </w:rPr>
        <w:t xml:space="preserve">     </w:t>
      </w:r>
      <w:r w:rsidR="008D314A">
        <w:rPr>
          <w:spacing w:val="-6"/>
          <w:sz w:val="28"/>
          <w:szCs w:val="24"/>
          <w:lang w:eastAsia="ar-SA"/>
        </w:rPr>
        <w:t xml:space="preserve">                                        </w:t>
      </w:r>
      <w:r>
        <w:rPr>
          <w:spacing w:val="-6"/>
          <w:sz w:val="28"/>
          <w:szCs w:val="24"/>
          <w:lang w:eastAsia="ar-SA"/>
        </w:rPr>
        <w:t xml:space="preserve">    </w:t>
      </w:r>
      <w:r w:rsidR="008D314A">
        <w:rPr>
          <w:spacing w:val="-6"/>
          <w:sz w:val="28"/>
          <w:szCs w:val="24"/>
          <w:lang w:eastAsia="ar-SA"/>
        </w:rPr>
        <w:t xml:space="preserve">                               </w:t>
      </w:r>
      <w:r w:rsidR="008D314A" w:rsidRPr="00440055">
        <w:rPr>
          <w:spacing w:val="-6"/>
          <w:sz w:val="28"/>
          <w:szCs w:val="24"/>
          <w:lang w:eastAsia="ar-SA"/>
        </w:rPr>
        <w:t xml:space="preserve"> г. Белокуриха</w:t>
      </w:r>
    </w:p>
    <w:p w:rsidR="008D314A" w:rsidRPr="00440055" w:rsidRDefault="008D314A" w:rsidP="0054030E">
      <w:pPr>
        <w:suppressAutoHyphens/>
        <w:rPr>
          <w:spacing w:val="-6"/>
          <w:sz w:val="28"/>
          <w:szCs w:val="24"/>
          <w:lang w:eastAsia="ar-SA"/>
        </w:rPr>
      </w:pPr>
    </w:p>
    <w:tbl>
      <w:tblPr>
        <w:tblW w:w="0" w:type="auto"/>
        <w:tblLook w:val="00A0"/>
      </w:tblPr>
      <w:tblGrid>
        <w:gridCol w:w="4644"/>
        <w:gridCol w:w="4927"/>
      </w:tblGrid>
      <w:tr w:rsidR="008D314A" w:rsidRPr="00440055" w:rsidTr="00440055">
        <w:tc>
          <w:tcPr>
            <w:tcW w:w="4644" w:type="dxa"/>
          </w:tcPr>
          <w:p w:rsidR="008D314A" w:rsidRPr="00440055" w:rsidRDefault="008D314A" w:rsidP="00125024">
            <w:pPr>
              <w:spacing w:line="240" w:lineRule="exact"/>
              <w:jc w:val="both"/>
              <w:rPr>
                <w:spacing w:val="-6"/>
                <w:sz w:val="28"/>
              </w:rPr>
            </w:pPr>
            <w:bookmarkStart w:id="0" w:name="_GoBack"/>
            <w:r w:rsidRPr="00440055">
              <w:rPr>
                <w:spacing w:val="-6"/>
                <w:sz w:val="28"/>
              </w:rPr>
              <w:t>Об утверждении результатов</w:t>
            </w:r>
            <w:r w:rsidRPr="00440055">
              <w:rPr>
                <w:spacing w:val="-6"/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pacing w:val="-6"/>
                <w:sz w:val="28"/>
              </w:rPr>
              <w:t>администрации</w:t>
            </w:r>
            <w:r w:rsidRPr="00440055">
              <w:rPr>
                <w:spacing w:val="-6"/>
                <w:sz w:val="28"/>
              </w:rPr>
              <w:t xml:space="preserve"> города</w:t>
            </w:r>
            <w:r w:rsidRPr="00440055">
              <w:rPr>
                <w:spacing w:val="-6"/>
                <w:sz w:val="28"/>
                <w:szCs w:val="28"/>
              </w:rPr>
              <w:t xml:space="preserve"> от </w:t>
            </w:r>
            <w:r>
              <w:rPr>
                <w:spacing w:val="-6"/>
                <w:sz w:val="28"/>
                <w:szCs w:val="28"/>
              </w:rPr>
              <w:t>18</w:t>
            </w:r>
            <w:r w:rsidRPr="00440055">
              <w:rPr>
                <w:spacing w:val="-6"/>
                <w:sz w:val="28"/>
              </w:rPr>
              <w:t>.</w:t>
            </w:r>
            <w:r>
              <w:rPr>
                <w:spacing w:val="-6"/>
                <w:sz w:val="28"/>
              </w:rPr>
              <w:t>11</w:t>
            </w:r>
            <w:r w:rsidRPr="00440055">
              <w:rPr>
                <w:spacing w:val="-6"/>
                <w:sz w:val="28"/>
              </w:rPr>
              <w:t xml:space="preserve">.2016 № </w:t>
            </w:r>
            <w:r>
              <w:rPr>
                <w:spacing w:val="-6"/>
                <w:sz w:val="28"/>
              </w:rPr>
              <w:t>1842</w:t>
            </w:r>
            <w:r w:rsidRPr="00440055">
              <w:rPr>
                <w:spacing w:val="-6"/>
                <w:sz w:val="28"/>
              </w:rPr>
              <w:t xml:space="preserve">, состоявшихся </w:t>
            </w:r>
            <w:r>
              <w:rPr>
                <w:spacing w:val="-6"/>
                <w:sz w:val="28"/>
              </w:rPr>
              <w:t>20</w:t>
            </w:r>
            <w:r w:rsidRPr="00440055">
              <w:rPr>
                <w:spacing w:val="-6"/>
                <w:sz w:val="28"/>
              </w:rPr>
              <w:t>.1</w:t>
            </w:r>
            <w:r>
              <w:rPr>
                <w:spacing w:val="-6"/>
                <w:sz w:val="28"/>
              </w:rPr>
              <w:t>2</w:t>
            </w:r>
            <w:r w:rsidRPr="00440055">
              <w:rPr>
                <w:spacing w:val="-6"/>
                <w:sz w:val="28"/>
              </w:rPr>
              <w:t>.2016</w:t>
            </w:r>
          </w:p>
          <w:bookmarkEnd w:id="0"/>
          <w:p w:rsidR="008D314A" w:rsidRPr="00440055" w:rsidRDefault="008D314A" w:rsidP="003A7E59">
            <w:pPr>
              <w:jc w:val="both"/>
              <w:rPr>
                <w:spacing w:val="-6"/>
                <w:sz w:val="28"/>
              </w:rPr>
            </w:pPr>
          </w:p>
        </w:tc>
        <w:tc>
          <w:tcPr>
            <w:tcW w:w="4927" w:type="dxa"/>
            <w:tcBorders>
              <w:left w:val="nil"/>
            </w:tcBorders>
          </w:tcPr>
          <w:p w:rsidR="008D314A" w:rsidRPr="00440055" w:rsidRDefault="008D314A">
            <w:pPr>
              <w:rPr>
                <w:spacing w:val="-6"/>
                <w:sz w:val="28"/>
              </w:rPr>
            </w:pPr>
          </w:p>
        </w:tc>
      </w:tr>
    </w:tbl>
    <w:p w:rsidR="008D314A" w:rsidRPr="00440055" w:rsidRDefault="008D314A" w:rsidP="0031128C">
      <w:pPr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В соответствии с решением Белокурихинского городского Совета депутатов Алтайского края от 28.09.2012 № 94 «О принятии Положения о порядке организации и проведения публичных слушаний в городе Белокуриха», рассмотрев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 xml:space="preserve">заключение </w:t>
      </w:r>
      <w:r w:rsidRPr="00440055">
        <w:rPr>
          <w:spacing w:val="-6"/>
          <w:sz w:val="28"/>
          <w:szCs w:val="28"/>
        </w:rPr>
        <w:t>о результатах публичных слушаний</w:t>
      </w:r>
      <w:r w:rsidRPr="00440055">
        <w:rPr>
          <w:spacing w:val="-6"/>
          <w:sz w:val="28"/>
        </w:rPr>
        <w:t xml:space="preserve"> от </w:t>
      </w:r>
      <w:r>
        <w:rPr>
          <w:spacing w:val="-6"/>
          <w:sz w:val="28"/>
        </w:rPr>
        <w:t>20</w:t>
      </w:r>
      <w:r w:rsidRPr="00440055">
        <w:rPr>
          <w:spacing w:val="-6"/>
          <w:sz w:val="28"/>
        </w:rPr>
        <w:t>.</w:t>
      </w:r>
      <w:r>
        <w:rPr>
          <w:spacing w:val="-6"/>
          <w:sz w:val="28"/>
        </w:rPr>
        <w:t>12</w:t>
      </w:r>
      <w:r w:rsidRPr="00440055">
        <w:rPr>
          <w:spacing w:val="-6"/>
          <w:sz w:val="28"/>
        </w:rPr>
        <w:t>.2016</w:t>
      </w:r>
      <w:r w:rsidRPr="00440055">
        <w:rPr>
          <w:spacing w:val="-6"/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 w:rsidRPr="00440055">
        <w:rPr>
          <w:spacing w:val="-6"/>
          <w:sz w:val="28"/>
        </w:rPr>
        <w:t>назначенных постановлением</w:t>
      </w:r>
      <w:r>
        <w:rPr>
          <w:spacing w:val="-6"/>
          <w:sz w:val="28"/>
        </w:rPr>
        <w:t xml:space="preserve"> администрации</w:t>
      </w:r>
      <w:r w:rsidRPr="00440055">
        <w:rPr>
          <w:spacing w:val="-6"/>
          <w:sz w:val="28"/>
        </w:rPr>
        <w:t xml:space="preserve"> города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Белокуриха Алтайского края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  <w:szCs w:val="28"/>
        </w:rPr>
        <w:t xml:space="preserve">от </w:t>
      </w:r>
      <w:r>
        <w:rPr>
          <w:spacing w:val="-6"/>
          <w:sz w:val="28"/>
          <w:szCs w:val="28"/>
        </w:rPr>
        <w:t>18</w:t>
      </w:r>
      <w:r w:rsidRPr="00440055">
        <w:rPr>
          <w:spacing w:val="-6"/>
          <w:sz w:val="28"/>
        </w:rPr>
        <w:t>.</w:t>
      </w:r>
      <w:r>
        <w:rPr>
          <w:spacing w:val="-6"/>
          <w:sz w:val="28"/>
        </w:rPr>
        <w:t>11</w:t>
      </w:r>
      <w:r w:rsidRPr="00440055">
        <w:rPr>
          <w:spacing w:val="-6"/>
          <w:sz w:val="28"/>
        </w:rPr>
        <w:t xml:space="preserve">.2016 № </w:t>
      </w:r>
      <w:r>
        <w:rPr>
          <w:spacing w:val="-6"/>
          <w:sz w:val="28"/>
        </w:rPr>
        <w:t xml:space="preserve">1842 </w:t>
      </w:r>
      <w:r w:rsidRPr="00F13743">
        <w:rPr>
          <w:sz w:val="28"/>
          <w:szCs w:val="28"/>
        </w:rPr>
        <w:t>«</w:t>
      </w:r>
      <w:r w:rsidRPr="00F13743">
        <w:rPr>
          <w:sz w:val="28"/>
        </w:rPr>
        <w:t xml:space="preserve">О назначении публичных слушаний по </w:t>
      </w:r>
      <w:r>
        <w:rPr>
          <w:sz w:val="28"/>
        </w:rPr>
        <w:t>вопросу предоставления разрешения на условно разрешенный вид использования земельного участка и объекта капитального строительства</w:t>
      </w:r>
      <w:r w:rsidRPr="00F13743">
        <w:rPr>
          <w:sz w:val="28"/>
          <w:szCs w:val="28"/>
        </w:rPr>
        <w:t>»</w:t>
      </w:r>
      <w:r w:rsidRPr="00440055">
        <w:rPr>
          <w:spacing w:val="-6"/>
          <w:sz w:val="28"/>
        </w:rPr>
        <w:t>, протокол публичных слушаний от</w:t>
      </w:r>
      <w:r>
        <w:rPr>
          <w:spacing w:val="-6"/>
          <w:sz w:val="28"/>
        </w:rPr>
        <w:t xml:space="preserve"> 20</w:t>
      </w:r>
      <w:r w:rsidRPr="00440055">
        <w:rPr>
          <w:spacing w:val="-6"/>
          <w:sz w:val="28"/>
        </w:rPr>
        <w:t>.1</w:t>
      </w:r>
      <w:r>
        <w:rPr>
          <w:spacing w:val="-6"/>
          <w:sz w:val="28"/>
        </w:rPr>
        <w:t>2</w:t>
      </w:r>
      <w:r w:rsidRPr="00440055">
        <w:rPr>
          <w:spacing w:val="-6"/>
          <w:sz w:val="28"/>
        </w:rPr>
        <w:t>.2016</w:t>
      </w:r>
      <w:r>
        <w:rPr>
          <w:spacing w:val="-6"/>
          <w:sz w:val="28"/>
        </w:rPr>
        <w:t xml:space="preserve"> № 21</w:t>
      </w:r>
      <w:r w:rsidRPr="00440055">
        <w:rPr>
          <w:spacing w:val="-6"/>
          <w:sz w:val="28"/>
        </w:rPr>
        <w:t xml:space="preserve">, руководствуясь </w:t>
      </w:r>
      <w:r>
        <w:rPr>
          <w:spacing w:val="-6"/>
          <w:sz w:val="28"/>
        </w:rPr>
        <w:t>ч. 11</w:t>
      </w:r>
      <w:r w:rsidRPr="00440055">
        <w:rPr>
          <w:spacing w:val="-6"/>
          <w:sz w:val="28"/>
        </w:rPr>
        <w:t xml:space="preserve"> ст. 46, ст. 54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Устава муниципального образования город Белокуриха Алтайского края,</w:t>
      </w:r>
    </w:p>
    <w:p w:rsidR="008D314A" w:rsidRPr="00440055" w:rsidRDefault="008D314A" w:rsidP="00E56905">
      <w:pPr>
        <w:ind w:firstLine="709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ПОСТАНОВЛЯЮ:</w:t>
      </w:r>
    </w:p>
    <w:p w:rsidR="008D314A" w:rsidRPr="00E56905" w:rsidRDefault="008D314A" w:rsidP="005C7B04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E56905">
        <w:rPr>
          <w:sz w:val="28"/>
        </w:rPr>
        <w:t xml:space="preserve">Утвердить заключение </w:t>
      </w:r>
      <w:r w:rsidRPr="00E56905">
        <w:rPr>
          <w:sz w:val="28"/>
          <w:szCs w:val="28"/>
        </w:rPr>
        <w:t xml:space="preserve">о результатах публичных слушаний от 20.12.2016 по вопросу </w:t>
      </w:r>
      <w:r w:rsidRPr="00E56905">
        <w:rPr>
          <w:sz w:val="28"/>
        </w:rPr>
        <w:t>предоставления разрешения на условно разрешенный вид использования земельного участка и объекта капитального строительства</w:t>
      </w:r>
      <w:r w:rsidRPr="00E56905">
        <w:rPr>
          <w:sz w:val="28"/>
          <w:szCs w:val="28"/>
        </w:rPr>
        <w:t xml:space="preserve">, назначенных постановлением </w:t>
      </w:r>
      <w:r w:rsidRPr="00E56905">
        <w:rPr>
          <w:sz w:val="28"/>
        </w:rPr>
        <w:t>администрации города от</w:t>
      </w:r>
      <w:r w:rsidRPr="00E56905">
        <w:rPr>
          <w:sz w:val="28"/>
          <w:szCs w:val="28"/>
        </w:rPr>
        <w:t xml:space="preserve"> 18</w:t>
      </w:r>
      <w:r w:rsidRPr="00E56905">
        <w:rPr>
          <w:sz w:val="28"/>
        </w:rPr>
        <w:t xml:space="preserve">.11.2016 № 1842 </w:t>
      </w:r>
      <w:r w:rsidRPr="00E56905">
        <w:rPr>
          <w:sz w:val="28"/>
          <w:szCs w:val="28"/>
        </w:rPr>
        <w:t>«</w:t>
      </w:r>
      <w:r w:rsidRPr="00E56905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 и  объекта капитального строительства</w:t>
      </w:r>
      <w:r w:rsidRPr="00E56905">
        <w:rPr>
          <w:sz w:val="28"/>
          <w:szCs w:val="28"/>
        </w:rPr>
        <w:t>», состоявшихся 20.12.2016.</w:t>
      </w:r>
    </w:p>
    <w:p w:rsidR="008D314A" w:rsidRPr="00440055" w:rsidRDefault="008D314A" w:rsidP="0031128C">
      <w:pPr>
        <w:spacing w:before="60"/>
        <w:ind w:firstLine="720"/>
        <w:jc w:val="both"/>
        <w:rPr>
          <w:spacing w:val="-6"/>
          <w:sz w:val="28"/>
        </w:rPr>
      </w:pPr>
      <w:r w:rsidRPr="00440055">
        <w:rPr>
          <w:spacing w:val="-6"/>
          <w:sz w:val="28"/>
        </w:rPr>
        <w:t>2.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Опубликовать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настоящее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постановление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в</w:t>
      </w:r>
      <w:r>
        <w:rPr>
          <w:spacing w:val="-6"/>
          <w:sz w:val="28"/>
        </w:rPr>
        <w:t xml:space="preserve"> </w:t>
      </w:r>
      <w:r w:rsidRPr="00440055">
        <w:rPr>
          <w:spacing w:val="-6"/>
          <w:sz w:val="28"/>
        </w:rPr>
        <w:t>«Сборнике муниципальных правовых актов города Белокуриха».</w:t>
      </w:r>
    </w:p>
    <w:p w:rsidR="008D314A" w:rsidRPr="00440055" w:rsidRDefault="008D314A" w:rsidP="008F4AF0">
      <w:pPr>
        <w:jc w:val="both"/>
        <w:rPr>
          <w:spacing w:val="-6"/>
          <w:sz w:val="28"/>
        </w:rPr>
      </w:pPr>
    </w:p>
    <w:p w:rsidR="008D314A" w:rsidRPr="00440055" w:rsidRDefault="008D314A" w:rsidP="00FA35F1">
      <w:pPr>
        <w:rPr>
          <w:spacing w:val="-6"/>
          <w:sz w:val="28"/>
        </w:rPr>
      </w:pPr>
    </w:p>
    <w:tbl>
      <w:tblPr>
        <w:tblW w:w="0" w:type="auto"/>
        <w:tblLook w:val="00A0"/>
      </w:tblPr>
      <w:tblGrid>
        <w:gridCol w:w="4927"/>
        <w:gridCol w:w="4927"/>
      </w:tblGrid>
      <w:tr w:rsidR="008D314A" w:rsidRPr="00440055" w:rsidTr="00480CA4">
        <w:tc>
          <w:tcPr>
            <w:tcW w:w="4927" w:type="dxa"/>
          </w:tcPr>
          <w:p w:rsidR="008D314A" w:rsidRPr="00440055" w:rsidRDefault="008D314A" w:rsidP="001F523D">
            <w:pPr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8D314A" w:rsidRPr="00440055" w:rsidRDefault="008D314A" w:rsidP="00C343CE">
            <w:pPr>
              <w:jc w:val="right"/>
              <w:rPr>
                <w:spacing w:val="-6"/>
                <w:sz w:val="28"/>
              </w:rPr>
            </w:pPr>
            <w:r>
              <w:rPr>
                <w:spacing w:val="-6"/>
                <w:sz w:val="28"/>
              </w:rPr>
              <w:t>К.И. Базаров</w:t>
            </w:r>
          </w:p>
        </w:tc>
      </w:tr>
    </w:tbl>
    <w:p w:rsidR="008D314A" w:rsidRPr="00440055" w:rsidRDefault="008D314A" w:rsidP="000F3E0A">
      <w:pPr>
        <w:rPr>
          <w:spacing w:val="-6"/>
          <w:sz w:val="28"/>
        </w:rPr>
      </w:pPr>
    </w:p>
    <w:sectPr w:rsidR="008D314A" w:rsidRPr="00440055" w:rsidSect="00E56905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B03" w:rsidRDefault="00A56B03">
      <w:r>
        <w:separator/>
      </w:r>
    </w:p>
  </w:endnote>
  <w:endnote w:type="continuationSeparator" w:id="1">
    <w:p w:rsidR="00A56B03" w:rsidRDefault="00A56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4A" w:rsidRDefault="00687FC5" w:rsidP="00281B7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D314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314A" w:rsidRDefault="008D31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B03" w:rsidRDefault="00A56B03">
      <w:r>
        <w:separator/>
      </w:r>
    </w:p>
  </w:footnote>
  <w:footnote w:type="continuationSeparator" w:id="1">
    <w:p w:rsidR="00A56B03" w:rsidRDefault="00A56B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4A" w:rsidRDefault="00687FC5" w:rsidP="00641FD6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D314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314A" w:rsidRDefault="008D314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14A" w:rsidRDefault="00687FC5" w:rsidP="00641FD6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D314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314A">
      <w:rPr>
        <w:rStyle w:val="a7"/>
        <w:noProof/>
      </w:rPr>
      <w:t>2</w:t>
    </w:r>
    <w:r>
      <w:rPr>
        <w:rStyle w:val="a7"/>
      </w:rPr>
      <w:fldChar w:fldCharType="end"/>
    </w:r>
  </w:p>
  <w:p w:rsidR="008D314A" w:rsidRDefault="008D314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  <w:rPr>
        <w:rFonts w:cs="Times New Roman"/>
      </w:r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cs="Times New Roman"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  <w:rPr>
        <w:rFonts w:cs="Times New Roman"/>
      </w:r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cs="Times New Roman"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cs="Times New Roman"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76B7B"/>
    <w:rsid w:val="00181ACB"/>
    <w:rsid w:val="0019210A"/>
    <w:rsid w:val="001954F8"/>
    <w:rsid w:val="001A2A76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40055"/>
    <w:rsid w:val="004659F3"/>
    <w:rsid w:val="00465FC4"/>
    <w:rsid w:val="00475536"/>
    <w:rsid w:val="00476152"/>
    <w:rsid w:val="004804DA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94ADA"/>
    <w:rsid w:val="005B269E"/>
    <w:rsid w:val="005B6AAD"/>
    <w:rsid w:val="005C7B04"/>
    <w:rsid w:val="005D0BF2"/>
    <w:rsid w:val="005D3610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87FC5"/>
    <w:rsid w:val="006901BA"/>
    <w:rsid w:val="00692BF9"/>
    <w:rsid w:val="006A4C1E"/>
    <w:rsid w:val="006C3BD6"/>
    <w:rsid w:val="006C64E0"/>
    <w:rsid w:val="006C702F"/>
    <w:rsid w:val="006E1545"/>
    <w:rsid w:val="00707D8F"/>
    <w:rsid w:val="00711F6E"/>
    <w:rsid w:val="00723078"/>
    <w:rsid w:val="0072588D"/>
    <w:rsid w:val="00730D17"/>
    <w:rsid w:val="007330F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314A"/>
    <w:rsid w:val="008D60E1"/>
    <w:rsid w:val="008E266B"/>
    <w:rsid w:val="008E7394"/>
    <w:rsid w:val="008F4AF0"/>
    <w:rsid w:val="00925575"/>
    <w:rsid w:val="009266BA"/>
    <w:rsid w:val="00927FFE"/>
    <w:rsid w:val="00931328"/>
    <w:rsid w:val="00933C10"/>
    <w:rsid w:val="00936B8B"/>
    <w:rsid w:val="00940280"/>
    <w:rsid w:val="00940545"/>
    <w:rsid w:val="00955521"/>
    <w:rsid w:val="0095794F"/>
    <w:rsid w:val="00960534"/>
    <w:rsid w:val="00963DA0"/>
    <w:rsid w:val="0096431E"/>
    <w:rsid w:val="00974441"/>
    <w:rsid w:val="0097631D"/>
    <w:rsid w:val="009A349C"/>
    <w:rsid w:val="009D6CAF"/>
    <w:rsid w:val="009E5C04"/>
    <w:rsid w:val="009E6129"/>
    <w:rsid w:val="00A074C6"/>
    <w:rsid w:val="00A270DF"/>
    <w:rsid w:val="00A314F0"/>
    <w:rsid w:val="00A37444"/>
    <w:rsid w:val="00A56B03"/>
    <w:rsid w:val="00A650EF"/>
    <w:rsid w:val="00A82E42"/>
    <w:rsid w:val="00A91B42"/>
    <w:rsid w:val="00AA3889"/>
    <w:rsid w:val="00AA6A50"/>
    <w:rsid w:val="00AB0345"/>
    <w:rsid w:val="00AB2F38"/>
    <w:rsid w:val="00AC0193"/>
    <w:rsid w:val="00AD0771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7EC9"/>
    <w:rsid w:val="00BA733A"/>
    <w:rsid w:val="00BA7C1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343CE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1C8B"/>
    <w:rsid w:val="00D45658"/>
    <w:rsid w:val="00D6405C"/>
    <w:rsid w:val="00D73870"/>
    <w:rsid w:val="00D926F2"/>
    <w:rsid w:val="00DA5420"/>
    <w:rsid w:val="00DC6218"/>
    <w:rsid w:val="00DD13AE"/>
    <w:rsid w:val="00DD51AE"/>
    <w:rsid w:val="00DD52CD"/>
    <w:rsid w:val="00DE02DB"/>
    <w:rsid w:val="00DE31AF"/>
    <w:rsid w:val="00DF2438"/>
    <w:rsid w:val="00DF4251"/>
    <w:rsid w:val="00E13BDE"/>
    <w:rsid w:val="00E170C2"/>
    <w:rsid w:val="00E207FD"/>
    <w:rsid w:val="00E250EF"/>
    <w:rsid w:val="00E472DD"/>
    <w:rsid w:val="00E56905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13743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01C0E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rsid w:val="00862D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footer"/>
    <w:basedOn w:val="a"/>
    <w:link w:val="a6"/>
    <w:uiPriority w:val="99"/>
    <w:rsid w:val="00CD0D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D13"/>
    <w:rPr>
      <w:sz w:val="20"/>
      <w:szCs w:val="20"/>
    </w:rPr>
  </w:style>
  <w:style w:type="character" w:styleId="a7">
    <w:name w:val="page number"/>
    <w:basedOn w:val="a0"/>
    <w:uiPriority w:val="99"/>
    <w:rsid w:val="00CD0DDC"/>
    <w:rPr>
      <w:rFonts w:cs="Times New Roman"/>
    </w:rPr>
  </w:style>
  <w:style w:type="paragraph" w:customStyle="1" w:styleId="ConsPlusCell">
    <w:name w:val="ConsPlusCell"/>
    <w:uiPriority w:val="99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8">
    <w:name w:val="header"/>
    <w:basedOn w:val="a"/>
    <w:link w:val="a9"/>
    <w:uiPriority w:val="99"/>
    <w:rsid w:val="003840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2D1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FE5F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2D13"/>
    <w:rPr>
      <w:sz w:val="0"/>
      <w:szCs w:val="0"/>
    </w:rPr>
  </w:style>
  <w:style w:type="table" w:styleId="ac">
    <w:name w:val="Table Grid"/>
    <w:basedOn w:val="a1"/>
    <w:uiPriority w:val="99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6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1399</Characters>
  <Application>Microsoft Office Word</Application>
  <DocSecurity>0</DocSecurity>
  <Lines>11</Lines>
  <Paragraphs>3</Paragraphs>
  <ScaleCrop>false</ScaleCrop>
  <Company>home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Зуева ЕС</cp:lastModifiedBy>
  <cp:revision>6</cp:revision>
  <cp:lastPrinted>2016-12-27T09:27:00Z</cp:lastPrinted>
  <dcterms:created xsi:type="dcterms:W3CDTF">2016-12-15T09:37:00Z</dcterms:created>
  <dcterms:modified xsi:type="dcterms:W3CDTF">2016-12-29T03:59:00Z</dcterms:modified>
</cp:coreProperties>
</file>