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A3" w:rsidRPr="0091147B" w:rsidRDefault="00087AA3" w:rsidP="00906441">
      <w:pPr>
        <w:jc w:val="center"/>
        <w:rPr>
          <w:rFonts w:ascii="Arial" w:hAnsi="Arial" w:cs="Arial"/>
          <w:b/>
          <w:sz w:val="24"/>
          <w:szCs w:val="24"/>
        </w:rPr>
      </w:pPr>
      <w:r w:rsidRPr="0091147B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087AA3" w:rsidRPr="0091147B" w:rsidRDefault="00087AA3" w:rsidP="00906441">
      <w:pPr>
        <w:jc w:val="center"/>
        <w:rPr>
          <w:rFonts w:ascii="Arial" w:hAnsi="Arial" w:cs="Arial"/>
          <w:b/>
          <w:sz w:val="24"/>
          <w:szCs w:val="24"/>
        </w:rPr>
      </w:pPr>
      <w:r w:rsidRPr="0091147B">
        <w:rPr>
          <w:rFonts w:ascii="Arial" w:hAnsi="Arial" w:cs="Arial"/>
          <w:b/>
          <w:sz w:val="24"/>
          <w:szCs w:val="24"/>
        </w:rPr>
        <w:t>АЛТАЙСКОГО КРАЯ</w:t>
      </w:r>
    </w:p>
    <w:p w:rsidR="00087AA3" w:rsidRPr="0091147B" w:rsidRDefault="00087AA3" w:rsidP="00906441">
      <w:pPr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:rsidR="00087AA3" w:rsidRPr="0091147B" w:rsidRDefault="00087AA3" w:rsidP="00906441">
      <w:pPr>
        <w:jc w:val="center"/>
        <w:rPr>
          <w:rFonts w:ascii="Arial" w:hAnsi="Arial" w:cs="Arial"/>
          <w:b/>
          <w:spacing w:val="-4"/>
          <w:sz w:val="24"/>
          <w:szCs w:val="24"/>
        </w:rPr>
      </w:pPr>
      <w:r w:rsidRPr="0091147B">
        <w:rPr>
          <w:rFonts w:ascii="Arial" w:hAnsi="Arial" w:cs="Arial"/>
          <w:b/>
          <w:spacing w:val="-4"/>
          <w:sz w:val="24"/>
          <w:szCs w:val="24"/>
        </w:rPr>
        <w:t>ПОСТАНОВЛЕНИЕ</w:t>
      </w:r>
    </w:p>
    <w:p w:rsidR="00087AA3" w:rsidRPr="0091147B" w:rsidRDefault="00087AA3" w:rsidP="00906441">
      <w:pPr>
        <w:tabs>
          <w:tab w:val="left" w:pos="284"/>
        </w:tabs>
        <w:rPr>
          <w:rFonts w:ascii="Arial" w:hAnsi="Arial" w:cs="Arial"/>
          <w:b/>
          <w:spacing w:val="-4"/>
          <w:sz w:val="24"/>
          <w:szCs w:val="24"/>
        </w:rPr>
      </w:pPr>
    </w:p>
    <w:p w:rsidR="00087AA3" w:rsidRPr="0091147B" w:rsidRDefault="00087AA3" w:rsidP="00906441">
      <w:pPr>
        <w:tabs>
          <w:tab w:val="left" w:pos="284"/>
        </w:tabs>
        <w:rPr>
          <w:rFonts w:ascii="Arial" w:hAnsi="Arial" w:cs="Arial"/>
          <w:b/>
          <w:spacing w:val="-4"/>
          <w:sz w:val="24"/>
          <w:szCs w:val="24"/>
        </w:rPr>
      </w:pPr>
      <w:r w:rsidRPr="0091147B">
        <w:rPr>
          <w:rFonts w:ascii="Arial" w:hAnsi="Arial" w:cs="Arial"/>
          <w:b/>
          <w:spacing w:val="-4"/>
          <w:sz w:val="24"/>
          <w:szCs w:val="24"/>
        </w:rPr>
        <w:t>10.11.2017                                                                                                                                № 1436</w:t>
      </w:r>
    </w:p>
    <w:p w:rsidR="00087AA3" w:rsidRPr="0091147B" w:rsidRDefault="00087AA3" w:rsidP="0091147B">
      <w:pPr>
        <w:tabs>
          <w:tab w:val="left" w:pos="284"/>
        </w:tabs>
        <w:jc w:val="center"/>
        <w:rPr>
          <w:rFonts w:ascii="Arial" w:hAnsi="Arial" w:cs="Arial"/>
          <w:b/>
          <w:spacing w:val="-4"/>
          <w:sz w:val="24"/>
          <w:szCs w:val="24"/>
        </w:rPr>
      </w:pPr>
      <w:r w:rsidRPr="0091147B">
        <w:rPr>
          <w:rFonts w:ascii="Arial" w:hAnsi="Arial" w:cs="Arial"/>
          <w:b/>
          <w:spacing w:val="-4"/>
          <w:sz w:val="24"/>
          <w:szCs w:val="24"/>
        </w:rPr>
        <w:t>г. Белокуриха</w:t>
      </w:r>
    </w:p>
    <w:p w:rsidR="00087AA3" w:rsidRDefault="00087AA3" w:rsidP="00906441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087AA3" w:rsidRPr="0091147B" w:rsidRDefault="00087AA3" w:rsidP="0091147B">
      <w:pPr>
        <w:tabs>
          <w:tab w:val="left" w:pos="284"/>
        </w:tabs>
        <w:ind w:right="4253"/>
        <w:jc w:val="both"/>
        <w:rPr>
          <w:rFonts w:ascii="Arial" w:hAnsi="Arial" w:cs="Arial"/>
          <w:spacing w:val="-4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О внесении изменений в постановление администрации города от 05.12.2016 № 1947 «Об утверждении административного регламента предоставления муниципальной услуги «Реализация дополнительных общеразвивающих программ», в редакции постановления от 28.09.2017 № 1263</w:t>
      </w:r>
    </w:p>
    <w:p w:rsidR="00087AA3" w:rsidRPr="0091147B" w:rsidRDefault="00087AA3" w:rsidP="00906441">
      <w:pPr>
        <w:rPr>
          <w:rFonts w:ascii="Arial" w:hAnsi="Arial" w:cs="Arial"/>
          <w:sz w:val="24"/>
          <w:szCs w:val="24"/>
        </w:rPr>
      </w:pPr>
    </w:p>
    <w:p w:rsidR="00087AA3" w:rsidRPr="0091147B" w:rsidRDefault="00087AA3" w:rsidP="0091147B">
      <w:pPr>
        <w:pStyle w:val="a"/>
        <w:tabs>
          <w:tab w:val="left" w:pos="741"/>
        </w:tabs>
        <w:ind w:firstLine="709"/>
        <w:jc w:val="both"/>
        <w:rPr>
          <w:rFonts w:cs="Arial"/>
        </w:rPr>
      </w:pPr>
      <w:r w:rsidRPr="0091147B">
        <w:rPr>
          <w:rFonts w:cs="Arial"/>
        </w:rPr>
        <w:t>На основании Федеральног</w:t>
      </w:r>
      <w:r>
        <w:rPr>
          <w:rFonts w:cs="Arial"/>
        </w:rPr>
        <w:t>о закона от 27.07.2010 № 210-ФЗ</w:t>
      </w:r>
      <w:r w:rsidRPr="0091147B">
        <w:rPr>
          <w:rFonts w:cs="Arial"/>
        </w:rPr>
        <w:t xml:space="preserve">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утверждённым постановлением администрации города Белокуриха Алтайского края от 19.05.2014 № 712, ч. 1 ст. 44, ст. 56 Устава муниципального образования город Белокуриха Алтайского края,</w:t>
      </w:r>
    </w:p>
    <w:p w:rsidR="00087AA3" w:rsidRPr="0091147B" w:rsidRDefault="00087AA3" w:rsidP="0091147B">
      <w:pPr>
        <w:pStyle w:val="a"/>
        <w:tabs>
          <w:tab w:val="left" w:pos="741"/>
        </w:tabs>
        <w:ind w:firstLine="709"/>
        <w:jc w:val="both"/>
        <w:rPr>
          <w:rFonts w:cs="Arial"/>
        </w:rPr>
      </w:pPr>
      <w:r w:rsidRPr="0091147B">
        <w:rPr>
          <w:rFonts w:cs="Arial"/>
        </w:rPr>
        <w:t>ПОСТАНОВЛЯЮ:</w:t>
      </w:r>
    </w:p>
    <w:p w:rsidR="00087AA3" w:rsidRPr="0091147B" w:rsidRDefault="00087AA3" w:rsidP="0091147B">
      <w:pPr>
        <w:pStyle w:val="a"/>
        <w:tabs>
          <w:tab w:val="left" w:pos="741"/>
        </w:tabs>
        <w:ind w:firstLine="709"/>
        <w:jc w:val="both"/>
        <w:rPr>
          <w:rFonts w:cs="Arial"/>
          <w:spacing w:val="-4"/>
        </w:rPr>
      </w:pPr>
      <w:r w:rsidRPr="0091147B">
        <w:rPr>
          <w:rFonts w:cs="Arial"/>
        </w:rPr>
        <w:t>1. Внести в постановление администрации города от 05.12.2016 № 1947 «Об утверждении административного регламента предоставления муниципальной услуги «Реализация дополнительных общеразвивающих программ», в редакции постановления от 28.09.2017 № 1263 (далее - Пост</w:t>
      </w:r>
      <w:r>
        <w:rPr>
          <w:rFonts w:cs="Arial"/>
        </w:rPr>
        <w:t>ановление) следующие изменения:</w:t>
      </w:r>
    </w:p>
    <w:p w:rsidR="00087AA3" w:rsidRPr="0091147B" w:rsidRDefault="00087AA3" w:rsidP="009114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1.1. Преамбулу Постановления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87AA3" w:rsidRPr="0091147B" w:rsidRDefault="00087AA3" w:rsidP="009114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«На основании Федерального закона от 27.07.2010 № 210-ФЗ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утверждённым постановлением администрации го</w:t>
      </w:r>
      <w:r>
        <w:rPr>
          <w:rFonts w:ascii="Arial" w:hAnsi="Arial" w:cs="Arial"/>
          <w:sz w:val="24"/>
          <w:szCs w:val="24"/>
        </w:rPr>
        <w:t>рода Белокуриха Алтайского края</w:t>
      </w:r>
      <w:r w:rsidRPr="0091147B">
        <w:rPr>
          <w:rFonts w:ascii="Arial" w:hAnsi="Arial" w:cs="Arial"/>
          <w:sz w:val="24"/>
          <w:szCs w:val="24"/>
        </w:rPr>
        <w:t xml:space="preserve"> от 19.05.2014 № 712, ч. 1 ст. 44, ст. 56 Устава муниципального образования город Белокуриха Алтайского края,»;</w:t>
      </w:r>
    </w:p>
    <w:p w:rsidR="00087AA3" w:rsidRPr="0091147B" w:rsidRDefault="00087AA3" w:rsidP="0091147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 xml:space="preserve">1.2. </w:t>
      </w:r>
      <w:r w:rsidRPr="0091147B">
        <w:rPr>
          <w:rFonts w:ascii="Arial" w:hAnsi="Arial" w:cs="Arial"/>
          <w:bCs/>
          <w:sz w:val="24"/>
          <w:szCs w:val="24"/>
        </w:rPr>
        <w:t>Название Постановления изложить в следующе</w:t>
      </w:r>
      <w:r>
        <w:rPr>
          <w:rFonts w:ascii="Arial" w:hAnsi="Arial" w:cs="Arial"/>
          <w:bCs/>
          <w:sz w:val="24"/>
          <w:szCs w:val="24"/>
        </w:rPr>
        <w:t>й редакции:</w:t>
      </w:r>
    </w:p>
    <w:p w:rsidR="00087AA3" w:rsidRPr="0091147B" w:rsidRDefault="00087AA3" w:rsidP="009114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bCs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Pr="0091147B">
        <w:rPr>
          <w:rFonts w:ascii="Arial" w:hAnsi="Arial" w:cs="Arial"/>
          <w:sz w:val="24"/>
          <w:szCs w:val="24"/>
        </w:rPr>
        <w:t>Реализация дополнительных общеразвивающих программ в области искусств</w:t>
      </w:r>
      <w:r w:rsidRPr="0091147B">
        <w:rPr>
          <w:rFonts w:ascii="Arial" w:hAnsi="Arial" w:cs="Arial"/>
          <w:bCs/>
          <w:sz w:val="24"/>
          <w:szCs w:val="24"/>
        </w:rPr>
        <w:t>»;</w:t>
      </w:r>
    </w:p>
    <w:p w:rsidR="00087AA3" w:rsidRPr="0091147B" w:rsidRDefault="00087AA3" w:rsidP="0091147B">
      <w:pPr>
        <w:pStyle w:val="ListParagraph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Pr="0091147B">
        <w:rPr>
          <w:rFonts w:ascii="Arial" w:hAnsi="Arial" w:cs="Arial"/>
          <w:sz w:val="24"/>
          <w:szCs w:val="24"/>
        </w:rPr>
        <w:t>Пункт 1. Постановления изложить в следующей редакции:</w:t>
      </w:r>
    </w:p>
    <w:p w:rsidR="00087AA3" w:rsidRPr="0091147B" w:rsidRDefault="00087AA3" w:rsidP="009114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«1. Утвердить административный регламент предоставления муниципальной услуги «Реализация дополнительных общеразвивающих программ в области искусств» согласно приложению.»;</w:t>
      </w:r>
    </w:p>
    <w:p w:rsidR="00087AA3" w:rsidRPr="0091147B" w:rsidRDefault="00087AA3" w:rsidP="0091147B">
      <w:pPr>
        <w:pStyle w:val="ListParagraph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</w:t>
      </w:r>
      <w:r w:rsidRPr="0091147B">
        <w:rPr>
          <w:rFonts w:ascii="Arial" w:hAnsi="Arial" w:cs="Arial"/>
          <w:sz w:val="24"/>
          <w:szCs w:val="24"/>
        </w:rPr>
        <w:t>Название Приложения к Постановлению (далее - Приложение) изложить в следующей редакции:</w:t>
      </w:r>
    </w:p>
    <w:p w:rsidR="00087AA3" w:rsidRPr="0091147B" w:rsidRDefault="00087AA3" w:rsidP="009114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«Административный регламент предоставления муниципальной услуги «Реализация дополнительных общеразвивающих программ в области искусств»;</w:t>
      </w:r>
    </w:p>
    <w:p w:rsidR="00087AA3" w:rsidRPr="0091147B" w:rsidRDefault="00087AA3" w:rsidP="0091147B">
      <w:pPr>
        <w:pStyle w:val="ListParagraph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91147B">
        <w:rPr>
          <w:rFonts w:ascii="Arial" w:hAnsi="Arial" w:cs="Arial"/>
          <w:sz w:val="24"/>
          <w:szCs w:val="24"/>
        </w:rPr>
        <w:t>Пункт 1.1. Приложения изложить в следующей редакции:</w:t>
      </w:r>
    </w:p>
    <w:p w:rsidR="00087AA3" w:rsidRPr="0091147B" w:rsidRDefault="00087AA3" w:rsidP="0091147B">
      <w:pPr>
        <w:pStyle w:val="ListParagraph"/>
        <w:ind w:left="0" w:firstLine="709"/>
        <w:jc w:val="both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 xml:space="preserve">«1.1. </w:t>
      </w:r>
      <w:r w:rsidRPr="0091147B">
        <w:rPr>
          <w:rFonts w:ascii="Arial" w:eastAsia="SimSun" w:hAnsi="Arial" w:cs="Arial"/>
          <w:sz w:val="24"/>
          <w:szCs w:val="24"/>
          <w:lang w:eastAsia="zh-CN"/>
        </w:rPr>
        <w:t xml:space="preserve">Административный регламент предоставления </w:t>
      </w:r>
      <w:r w:rsidRPr="0091147B">
        <w:rPr>
          <w:rFonts w:ascii="Arial" w:hAnsi="Arial" w:cs="Arial"/>
          <w:bCs/>
          <w:sz w:val="24"/>
          <w:szCs w:val="24"/>
        </w:rPr>
        <w:t>муниципальной</w:t>
      </w:r>
      <w:r w:rsidRPr="0091147B">
        <w:rPr>
          <w:rFonts w:ascii="Arial" w:eastAsia="SimSun" w:hAnsi="Arial" w:cs="Arial"/>
          <w:sz w:val="24"/>
          <w:szCs w:val="24"/>
          <w:lang w:eastAsia="zh-CN"/>
        </w:rPr>
        <w:t xml:space="preserve"> услуги </w:t>
      </w:r>
      <w:r w:rsidRPr="0091147B">
        <w:rPr>
          <w:rFonts w:ascii="Arial" w:hAnsi="Arial" w:cs="Arial"/>
          <w:sz w:val="24"/>
          <w:szCs w:val="24"/>
        </w:rPr>
        <w:t xml:space="preserve">«Реализация дополнительных общеразвивающих программ в области искусств» </w:t>
      </w:r>
      <w:r w:rsidRPr="0091147B">
        <w:rPr>
          <w:rFonts w:ascii="Arial" w:eastAsia="SimSun" w:hAnsi="Arial" w:cs="Arial"/>
          <w:sz w:val="24"/>
          <w:szCs w:val="24"/>
          <w:lang w:eastAsia="zh-CN"/>
        </w:rPr>
        <w:t xml:space="preserve">(далее – Регламент), разработан в целях повышения качества предоставления и доступности </w:t>
      </w:r>
      <w:r w:rsidRPr="0091147B">
        <w:rPr>
          <w:rFonts w:ascii="Arial" w:hAnsi="Arial" w:cs="Arial"/>
          <w:bCs/>
          <w:sz w:val="24"/>
          <w:szCs w:val="24"/>
        </w:rPr>
        <w:t>муниципальной</w:t>
      </w:r>
      <w:r w:rsidRPr="0091147B">
        <w:rPr>
          <w:rFonts w:ascii="Arial" w:eastAsia="SimSun" w:hAnsi="Arial" w:cs="Arial"/>
          <w:sz w:val="24"/>
          <w:szCs w:val="24"/>
          <w:lang w:eastAsia="zh-CN"/>
        </w:rPr>
        <w:t xml:space="preserve"> услуги по реализации дополнительных предпрофессиональных общеобразовательных программ в области искусств в </w:t>
      </w:r>
      <w:r w:rsidRPr="0091147B">
        <w:rPr>
          <w:rFonts w:ascii="Arial" w:hAnsi="Arial" w:cs="Arial"/>
          <w:sz w:val="24"/>
          <w:szCs w:val="24"/>
        </w:rPr>
        <w:t>муниципальном бюджетном учреждении дополнительного образования «Белокурихинская детская школа искусств» (далее – муниципальная услуга).</w:t>
      </w:r>
    </w:p>
    <w:p w:rsidR="00087AA3" w:rsidRPr="0091147B" w:rsidRDefault="00087AA3" w:rsidP="0091147B">
      <w:pPr>
        <w:shd w:val="clear" w:color="auto" w:fill="FFFFFF"/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Регламент определяет сроки и последовательность действий (административных процедур) при осуществлении полномочий по предоставлению данной муниципальной услуги.»;</w:t>
      </w:r>
    </w:p>
    <w:p w:rsidR="00087AA3" w:rsidRPr="0091147B" w:rsidRDefault="00087AA3" w:rsidP="0091147B">
      <w:pPr>
        <w:pStyle w:val="ListParagraph"/>
        <w:shd w:val="clear" w:color="auto" w:fill="FFFFFF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1.6. </w:t>
      </w:r>
      <w:r w:rsidRPr="0091147B">
        <w:rPr>
          <w:rFonts w:ascii="Arial" w:hAnsi="Arial" w:cs="Arial"/>
          <w:sz w:val="24"/>
          <w:szCs w:val="24"/>
        </w:rPr>
        <w:t>Пункт 2.1. Приложения изложить в следующей редакции:</w:t>
      </w:r>
    </w:p>
    <w:p w:rsidR="00087AA3" w:rsidRPr="0091147B" w:rsidRDefault="00087AA3" w:rsidP="0091147B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1147B">
        <w:rPr>
          <w:rFonts w:ascii="Arial" w:eastAsia="SimSun" w:hAnsi="Arial" w:cs="Arial"/>
          <w:sz w:val="24"/>
          <w:szCs w:val="24"/>
          <w:lang w:eastAsia="zh-CN"/>
        </w:rPr>
        <w:t xml:space="preserve">«2.1. Наименование муниципальной услуги: </w:t>
      </w:r>
      <w:r w:rsidRPr="0091147B">
        <w:rPr>
          <w:rFonts w:ascii="Arial" w:hAnsi="Arial" w:cs="Arial"/>
          <w:sz w:val="24"/>
          <w:szCs w:val="24"/>
        </w:rPr>
        <w:t>«Реализация дополнительных общеразвивающих программ в области искусств».»;</w:t>
      </w:r>
    </w:p>
    <w:p w:rsidR="00087AA3" w:rsidRPr="0091147B" w:rsidRDefault="00087AA3" w:rsidP="009114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1.7.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служащего» Приложения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87AA3" w:rsidRPr="0091147B" w:rsidRDefault="00087AA3" w:rsidP="00906441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«5.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087AA3" w:rsidRPr="0091147B" w:rsidRDefault="00087AA3" w:rsidP="00906441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087AA3" w:rsidRPr="0091147B" w:rsidRDefault="00087AA3" w:rsidP="00906441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5.1. Заявитель либо его представитель имеет право обжаловать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принятые (осуществленные) в ходе предоставления муниципальной услуги в досудебном (внесудебном) порядке.</w:t>
      </w:r>
    </w:p>
    <w:p w:rsidR="00087AA3" w:rsidRPr="0091147B" w:rsidRDefault="00087AA3" w:rsidP="00906441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5.2. Заявитель может обратиться с жалобой, в том числе в следующих случаях:</w:t>
      </w:r>
    </w:p>
    <w:p w:rsidR="00087AA3" w:rsidRPr="0091147B" w:rsidRDefault="00087AA3" w:rsidP="00906441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- нарушение срока регистрации запроса заявителя о предоставлении муниципальной услуги;</w:t>
      </w:r>
    </w:p>
    <w:p w:rsidR="00087AA3" w:rsidRPr="0091147B" w:rsidRDefault="00087AA3" w:rsidP="00906441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- нарушение срока предоставления муниципальной услуги;</w:t>
      </w:r>
    </w:p>
    <w:p w:rsidR="00087AA3" w:rsidRPr="0091147B" w:rsidRDefault="00087AA3" w:rsidP="00906441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87AA3" w:rsidRPr="0091147B" w:rsidRDefault="00087AA3" w:rsidP="00906441">
      <w:pPr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87AA3" w:rsidRPr="0091147B" w:rsidRDefault="00087AA3" w:rsidP="00906441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87AA3" w:rsidRPr="0091147B" w:rsidRDefault="00087AA3" w:rsidP="00906441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87AA3" w:rsidRPr="0091147B" w:rsidRDefault="00087AA3" w:rsidP="00906441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87AA3" w:rsidRPr="0091147B" w:rsidRDefault="00087AA3" w:rsidP="009064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5.3. Жалоба может быть подана в устной, письменной, электронной форме в орган, предоставляющий муниципальную услугу.</w:t>
      </w:r>
    </w:p>
    <w:p w:rsidR="00087AA3" w:rsidRPr="0091147B" w:rsidRDefault="00087AA3" w:rsidP="00906441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муниципального образования город Белокуриха Алтайского края,</w:t>
      </w:r>
      <w:r w:rsidRPr="0091147B">
        <w:rPr>
          <w:rFonts w:ascii="Arial" w:hAnsi="Arial" w:cs="Arial"/>
          <w:sz w:val="24"/>
          <w:szCs w:val="24"/>
          <w:lang w:eastAsia="en-US"/>
        </w:rPr>
        <w:t xml:space="preserve"> Единого портала государственных и муниципальных услуг Российской Федерации,</w:t>
      </w:r>
      <w:r w:rsidRPr="0091147B">
        <w:rPr>
          <w:rFonts w:ascii="Arial" w:hAnsi="Arial" w:cs="Arial"/>
          <w:sz w:val="24"/>
          <w:szCs w:val="24"/>
        </w:rPr>
        <w:t xml:space="preserve"> а также может быть принята при личном приеме заявителя.</w:t>
      </w:r>
    </w:p>
    <w:p w:rsidR="00087AA3" w:rsidRPr="0091147B" w:rsidRDefault="00087AA3" w:rsidP="0090644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5.4. Жалоба</w:t>
      </w:r>
      <w:r w:rsidRPr="0091147B">
        <w:rPr>
          <w:rFonts w:ascii="Arial" w:hAnsi="Arial" w:cs="Arial"/>
          <w:color w:val="000000"/>
          <w:sz w:val="24"/>
          <w:szCs w:val="24"/>
        </w:rPr>
        <w:t xml:space="preserve"> в письменной, форме должна содержать следующую информацию: фамилию, имя, отчество (последнее - при наличии) заявителя, его место жительства или пребывания,</w:t>
      </w:r>
      <w:r w:rsidRPr="0091147B">
        <w:rPr>
          <w:rFonts w:ascii="Arial" w:hAnsi="Arial" w:cs="Arial"/>
          <w:sz w:val="24"/>
          <w:szCs w:val="24"/>
          <w:lang w:eastAsia="en-US"/>
        </w:rPr>
        <w:t xml:space="preserve">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</w:t>
      </w:r>
      <w:r w:rsidRPr="0091147B">
        <w:rPr>
          <w:rFonts w:ascii="Arial" w:hAnsi="Arial" w:cs="Arial"/>
          <w:color w:val="000000"/>
          <w:sz w:val="24"/>
          <w:szCs w:val="24"/>
        </w:rPr>
        <w:t xml:space="preserve"> наименование органа, должности, фамилии, имени, отчества (последнее - при наличии) работника (при наличии информации), действия (бездействие) которого обжалуются, существо обжалуемого решения, действия (бездействия). Жалоба п</w:t>
      </w:r>
      <w:r>
        <w:rPr>
          <w:rFonts w:ascii="Arial" w:hAnsi="Arial" w:cs="Arial"/>
          <w:color w:val="000000"/>
          <w:sz w:val="24"/>
          <w:szCs w:val="24"/>
        </w:rPr>
        <w:t>одписывается подавшим её лицом.</w:t>
      </w:r>
    </w:p>
    <w:p w:rsidR="00087AA3" w:rsidRPr="0091147B" w:rsidRDefault="00087AA3" w:rsidP="009064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В случае необходимости в подтверждение своих доводов заявитель прилагает к письменной жалобе соответствующие документы и материалы либо их копии.</w:t>
      </w:r>
    </w:p>
    <w:p w:rsidR="00087AA3" w:rsidRPr="0091147B" w:rsidRDefault="00087AA3" w:rsidP="00906441">
      <w:pPr>
        <w:ind w:firstLine="700"/>
        <w:jc w:val="both"/>
        <w:outlineLvl w:val="1"/>
        <w:rPr>
          <w:rFonts w:ascii="Arial" w:hAnsi="Arial" w:cs="Arial"/>
          <w:sz w:val="24"/>
          <w:szCs w:val="24"/>
          <w:lang w:eastAsia="en-US"/>
        </w:rPr>
      </w:pPr>
      <w:r w:rsidRPr="0091147B">
        <w:rPr>
          <w:rFonts w:ascii="Arial" w:hAnsi="Arial" w:cs="Arial"/>
          <w:sz w:val="24"/>
          <w:szCs w:val="24"/>
        </w:rPr>
        <w:t xml:space="preserve">5.5. Жалоба подлежит обязательной регистрации в течение 1 дня с момента поступления в орган, предоставляющий муниципальную услугу, и должна быть рассмотрена в течение 15 рабочих дней со дня ее регистрации, </w:t>
      </w:r>
      <w:r w:rsidRPr="0091147B">
        <w:rPr>
          <w:rFonts w:ascii="Arial" w:hAnsi="Arial" w:cs="Arial"/>
          <w:sz w:val="24"/>
          <w:szCs w:val="24"/>
          <w:lang w:eastAsia="en-US"/>
        </w:rPr>
        <w:t>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87AA3" w:rsidRPr="0091147B" w:rsidRDefault="00087AA3" w:rsidP="00906441">
      <w:pPr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При этом срок рассмотрения жалобы исчисляется со дня регистрации жалобы в журнале входящей корреспонденции органа, предоставляющего муниципальную услугу.</w:t>
      </w:r>
    </w:p>
    <w:p w:rsidR="00087AA3" w:rsidRPr="0091147B" w:rsidRDefault="00087AA3" w:rsidP="009064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5.6. В случае если в письменной жалобе не указаны фамилия или наименование заявителя, направившего жалобу, и почтовый адрес, по которому должен быть направлен ответ, ответ на жалобу не даётся.</w:t>
      </w:r>
    </w:p>
    <w:p w:rsidR="00087AA3" w:rsidRPr="0091147B" w:rsidRDefault="00087AA3" w:rsidP="00906441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5.7. В случае если текст письменной жалобы не поддаётся прочтению, ответ на жалобу не даётся, о чём в течение семи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087AA3" w:rsidRPr="0091147B" w:rsidRDefault="00087AA3" w:rsidP="009064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5.8. В случае если в письменной жалобе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жалобу.</w:t>
      </w:r>
    </w:p>
    <w:p w:rsidR="00087AA3" w:rsidRPr="0091147B" w:rsidRDefault="00087AA3" w:rsidP="00906441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5.9. 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такая жалоба оставляется без ответа по существу поставленных в ней вопросов, при этом гражданину, направившему жалобу, сообщается о недопустимости злоупотребления правом.</w:t>
      </w:r>
    </w:p>
    <w:p w:rsidR="00087AA3" w:rsidRPr="0091147B" w:rsidRDefault="00087AA3" w:rsidP="00906441">
      <w:pPr>
        <w:pStyle w:val="ConsPlusNormal"/>
        <w:ind w:firstLine="700"/>
        <w:jc w:val="both"/>
        <w:outlineLvl w:val="1"/>
        <w:rPr>
          <w:sz w:val="24"/>
          <w:szCs w:val="24"/>
        </w:rPr>
      </w:pPr>
      <w:r w:rsidRPr="0091147B">
        <w:rPr>
          <w:sz w:val="24"/>
          <w:szCs w:val="24"/>
        </w:rPr>
        <w:t>5.10. По результатам рассмотрения жалобы орган, предоставляющий муниципальную услугу, принимает одно из следующих решений:</w:t>
      </w:r>
    </w:p>
    <w:p w:rsidR="00087AA3" w:rsidRPr="0091147B" w:rsidRDefault="00087AA3" w:rsidP="00906441">
      <w:pPr>
        <w:pStyle w:val="ConsPlusNormal"/>
        <w:ind w:firstLine="700"/>
        <w:jc w:val="both"/>
        <w:outlineLvl w:val="1"/>
        <w:rPr>
          <w:sz w:val="24"/>
          <w:szCs w:val="24"/>
        </w:rPr>
      </w:pPr>
      <w:r w:rsidRPr="0091147B">
        <w:rPr>
          <w:sz w:val="24"/>
          <w:szCs w:val="24"/>
        </w:rPr>
        <w:t>1) удовлетворяет жалобу, в том числе в форме отмены принятого решения, исправления опечаток и ошибок в выданных в результате предоставления муниципальной услуги документах;</w:t>
      </w:r>
    </w:p>
    <w:p w:rsidR="00087AA3" w:rsidRPr="0091147B" w:rsidRDefault="00087AA3" w:rsidP="0091147B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91147B">
        <w:rPr>
          <w:sz w:val="24"/>
          <w:szCs w:val="24"/>
        </w:rPr>
        <w:t>2) отказывает в удовлетворении жалобы.</w:t>
      </w:r>
    </w:p>
    <w:p w:rsidR="00087AA3" w:rsidRPr="0091147B" w:rsidRDefault="00087AA3" w:rsidP="0091147B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91147B">
        <w:rPr>
          <w:sz w:val="24"/>
          <w:szCs w:val="24"/>
        </w:rPr>
        <w:t xml:space="preserve">5.11. Не позднее дня, следующего за днем принятия решения, указанного в </w:t>
      </w:r>
      <w:hyperlink r:id="rId7" w:history="1">
        <w:r w:rsidRPr="0091147B">
          <w:rPr>
            <w:rStyle w:val="Hyperlink"/>
            <w:rFonts w:cs="Arial"/>
            <w:color w:val="auto"/>
            <w:sz w:val="24"/>
            <w:szCs w:val="24"/>
            <w:u w:val="none"/>
          </w:rPr>
          <w:t>п.</w:t>
        </w:r>
      </w:hyperlink>
      <w:r w:rsidRPr="0091147B">
        <w:rPr>
          <w:sz w:val="24"/>
          <w:szCs w:val="24"/>
        </w:rPr>
        <w:t xml:space="preserve"> 5.10.,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87AA3" w:rsidRPr="0091147B" w:rsidRDefault="00087AA3" w:rsidP="009114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</w:t>
      </w:r>
      <w:r w:rsidRPr="0091147B">
        <w:rPr>
          <w:rFonts w:ascii="Arial" w:hAnsi="Arial" w:cs="Arial"/>
          <w:color w:val="000000"/>
          <w:sz w:val="24"/>
          <w:szCs w:val="24"/>
        </w:rPr>
        <w:t>.</w:t>
      </w:r>
      <w:r w:rsidRPr="0091147B">
        <w:rPr>
          <w:rFonts w:ascii="Arial" w:hAnsi="Arial" w:cs="Arial"/>
          <w:sz w:val="24"/>
          <w:szCs w:val="24"/>
        </w:rPr>
        <w:t>».</w:t>
      </w:r>
    </w:p>
    <w:p w:rsidR="00087AA3" w:rsidRPr="0091147B" w:rsidRDefault="00087AA3" w:rsidP="009114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 xml:space="preserve">2. Постановление администрации города от </w:t>
      </w:r>
      <w:r>
        <w:rPr>
          <w:rFonts w:ascii="Arial" w:hAnsi="Arial" w:cs="Arial"/>
          <w:sz w:val="24"/>
          <w:szCs w:val="24"/>
        </w:rPr>
        <w:t>28.09.2017 № 1263</w:t>
      </w:r>
      <w:r w:rsidRPr="0091147B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города от 05.12.2016 № 1947 «Об утверждении административного регламента предоставления муниципальной услуги «Реализация дополните</w:t>
      </w:r>
      <w:r>
        <w:rPr>
          <w:rFonts w:ascii="Arial" w:hAnsi="Arial" w:cs="Arial"/>
          <w:sz w:val="24"/>
          <w:szCs w:val="24"/>
        </w:rPr>
        <w:t>льных общеразвивающих программ»</w:t>
      </w:r>
      <w:r w:rsidRPr="0091147B">
        <w:rPr>
          <w:rFonts w:ascii="Arial" w:hAnsi="Arial" w:cs="Arial"/>
          <w:sz w:val="24"/>
          <w:szCs w:val="24"/>
        </w:rPr>
        <w:t xml:space="preserve"> отменить.</w:t>
      </w:r>
    </w:p>
    <w:p w:rsidR="00087AA3" w:rsidRPr="0091147B" w:rsidRDefault="00087AA3" w:rsidP="0091147B">
      <w:pPr>
        <w:pStyle w:val="ListParagraph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91147B">
        <w:rPr>
          <w:rFonts w:ascii="Arial" w:hAnsi="Arial" w:cs="Arial"/>
          <w:sz w:val="24"/>
          <w:szCs w:val="24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087AA3" w:rsidRPr="0091147B" w:rsidRDefault="00087AA3" w:rsidP="0091147B">
      <w:pPr>
        <w:pStyle w:val="ListParagraph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91147B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председателя комите</w:t>
      </w:r>
      <w:r>
        <w:rPr>
          <w:rFonts w:ascii="Arial" w:hAnsi="Arial" w:cs="Arial"/>
          <w:sz w:val="24"/>
          <w:szCs w:val="24"/>
        </w:rPr>
        <w:t>та по культуре Н.В. Безлюдскую.</w:t>
      </w:r>
    </w:p>
    <w:p w:rsidR="00087AA3" w:rsidRPr="0091147B" w:rsidRDefault="00087AA3" w:rsidP="00906441">
      <w:pPr>
        <w:jc w:val="both"/>
        <w:rPr>
          <w:rFonts w:ascii="Arial" w:hAnsi="Arial" w:cs="Arial"/>
          <w:sz w:val="24"/>
          <w:szCs w:val="24"/>
        </w:rPr>
      </w:pPr>
    </w:p>
    <w:p w:rsidR="00087AA3" w:rsidRPr="0091147B" w:rsidRDefault="00087AA3" w:rsidP="00AC0356">
      <w:pPr>
        <w:jc w:val="both"/>
        <w:rPr>
          <w:rFonts w:ascii="Arial" w:hAnsi="Arial" w:cs="Arial"/>
          <w:sz w:val="24"/>
          <w:szCs w:val="24"/>
        </w:rPr>
      </w:pPr>
      <w:r w:rsidRPr="0091147B">
        <w:rPr>
          <w:rFonts w:ascii="Arial" w:hAnsi="Arial" w:cs="Arial"/>
          <w:sz w:val="24"/>
          <w:szCs w:val="24"/>
        </w:rPr>
        <w:t>Глава города Белокуриха   К.И. Базаров</w:t>
      </w:r>
    </w:p>
    <w:sectPr w:rsidR="00087AA3" w:rsidRPr="0091147B" w:rsidSect="0091147B">
      <w:headerReference w:type="even" r:id="rId8"/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AA3" w:rsidRDefault="00087AA3">
      <w:r>
        <w:separator/>
      </w:r>
    </w:p>
  </w:endnote>
  <w:endnote w:type="continuationSeparator" w:id="1">
    <w:p w:rsidR="00087AA3" w:rsidRDefault="00087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AA3" w:rsidRDefault="00087AA3">
      <w:r>
        <w:separator/>
      </w:r>
    </w:p>
  </w:footnote>
  <w:footnote w:type="continuationSeparator" w:id="1">
    <w:p w:rsidR="00087AA3" w:rsidRDefault="00087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AA3" w:rsidRDefault="00087AA3" w:rsidP="00AB21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7AA3" w:rsidRDefault="00087A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AA3" w:rsidRDefault="00087AA3" w:rsidP="0091147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25DF"/>
    <w:multiLevelType w:val="multilevel"/>
    <w:tmpl w:val="4DCAD4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21823B4F"/>
    <w:multiLevelType w:val="hybridMultilevel"/>
    <w:tmpl w:val="34F05FB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2155DA"/>
    <w:multiLevelType w:val="multilevel"/>
    <w:tmpl w:val="18D2A2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441"/>
    <w:rsid w:val="00003C11"/>
    <w:rsid w:val="00026F4D"/>
    <w:rsid w:val="00087AA3"/>
    <w:rsid w:val="00116F46"/>
    <w:rsid w:val="00136F08"/>
    <w:rsid w:val="001B3389"/>
    <w:rsid w:val="00201F26"/>
    <w:rsid w:val="00284ADD"/>
    <w:rsid w:val="002D44EC"/>
    <w:rsid w:val="002F1731"/>
    <w:rsid w:val="00317B26"/>
    <w:rsid w:val="00365A5F"/>
    <w:rsid w:val="00396ADC"/>
    <w:rsid w:val="003B5589"/>
    <w:rsid w:val="003C442A"/>
    <w:rsid w:val="00424BB5"/>
    <w:rsid w:val="00460FF9"/>
    <w:rsid w:val="004A4736"/>
    <w:rsid w:val="004C202F"/>
    <w:rsid w:val="00517221"/>
    <w:rsid w:val="00531CF7"/>
    <w:rsid w:val="005527B7"/>
    <w:rsid w:val="00554288"/>
    <w:rsid w:val="006123BE"/>
    <w:rsid w:val="006A57E3"/>
    <w:rsid w:val="00725334"/>
    <w:rsid w:val="00730189"/>
    <w:rsid w:val="007C08E8"/>
    <w:rsid w:val="007F2BF4"/>
    <w:rsid w:val="00825A4C"/>
    <w:rsid w:val="00883040"/>
    <w:rsid w:val="008B1C17"/>
    <w:rsid w:val="00906441"/>
    <w:rsid w:val="0091147B"/>
    <w:rsid w:val="009A07F4"/>
    <w:rsid w:val="00AA04EE"/>
    <w:rsid w:val="00AB217D"/>
    <w:rsid w:val="00AC0356"/>
    <w:rsid w:val="00AF1B3A"/>
    <w:rsid w:val="00B64EBB"/>
    <w:rsid w:val="00B7110F"/>
    <w:rsid w:val="00B767DF"/>
    <w:rsid w:val="00B8348C"/>
    <w:rsid w:val="00BB47E6"/>
    <w:rsid w:val="00D04413"/>
    <w:rsid w:val="00D619F3"/>
    <w:rsid w:val="00D657D0"/>
    <w:rsid w:val="00E10AD5"/>
    <w:rsid w:val="00E25471"/>
    <w:rsid w:val="00E46D02"/>
    <w:rsid w:val="00E7443D"/>
    <w:rsid w:val="00EB4986"/>
    <w:rsid w:val="00F906A9"/>
    <w:rsid w:val="00FF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4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6441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6441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06441"/>
    <w:pPr>
      <w:ind w:left="720"/>
      <w:contextualSpacing/>
    </w:pPr>
  </w:style>
  <w:style w:type="paragraph" w:customStyle="1" w:styleId="a">
    <w:name w:val="Прижатый влево"/>
    <w:basedOn w:val="Normal"/>
    <w:next w:val="Normal"/>
    <w:uiPriority w:val="99"/>
    <w:rsid w:val="00906441"/>
    <w:pPr>
      <w:widowControl/>
    </w:pPr>
    <w:rPr>
      <w:rFonts w:ascii="Arial" w:hAnsi="Arial"/>
      <w:sz w:val="24"/>
      <w:szCs w:val="24"/>
    </w:rPr>
  </w:style>
  <w:style w:type="paragraph" w:customStyle="1" w:styleId="ConsPlusNormal">
    <w:name w:val="ConsPlusNormal"/>
    <w:uiPriority w:val="99"/>
    <w:rsid w:val="009064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90644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B21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B21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1147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F3D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3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030246327F32C464500854E4890706C30990B94DD8CEE67CEC76906601F8808D9C6C1248k13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4</Pages>
  <Words>1534</Words>
  <Characters>8744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cp:lastPrinted>2017-11-07T03:59:00Z</cp:lastPrinted>
  <dcterms:created xsi:type="dcterms:W3CDTF">2017-10-05T03:28:00Z</dcterms:created>
  <dcterms:modified xsi:type="dcterms:W3CDTF">2017-11-15T06:59:00Z</dcterms:modified>
</cp:coreProperties>
</file>