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09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БЕЛОКУРИХА</w:t>
      </w:r>
    </w:p>
    <w:p w:rsidR="00397909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397909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РАЗВИТИЮ И ПОДДЕРЖКЕ ПРЕДПРИНИМАТЕЛЬСТВА</w:t>
      </w:r>
    </w:p>
    <w:p w:rsidR="00397909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РЫНОЧНОЙ ИНФРАСТРУКТУРЫ</w:t>
      </w:r>
    </w:p>
    <w:p w:rsidR="00397909" w:rsidRDefault="00397909" w:rsidP="00E7348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C40F9" w:rsidRDefault="005C40F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регулирующего воздействия</w:t>
      </w:r>
    </w:p>
    <w:p w:rsidR="005C40F9" w:rsidRDefault="005C40F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40F9" w:rsidRDefault="005C40F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40F9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E73481" w:rsidRDefault="00E73481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3481" w:rsidRDefault="00E73481" w:rsidP="00E7348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января 2018 г.</w:t>
      </w:r>
    </w:p>
    <w:p w:rsidR="005C40F9" w:rsidRDefault="005C40F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00000" w:rsidRDefault="005C40F9" w:rsidP="005C40F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5C40F9">
        <w:rPr>
          <w:rFonts w:ascii="Times New Roman" w:hAnsi="Times New Roman" w:cs="Times New Roman"/>
          <w:sz w:val="28"/>
          <w:szCs w:val="28"/>
        </w:rPr>
        <w:t>роект «О внесении изменений в муниципальную программу «Поддержка и развитие малого и среднего предпринимательства в городе Белокуриха на 2015 – 2020 годы», утвержденную  постановлением  администрации  города  от 30.10.2014 № 1750,  в  редакции постановлений от 24.03.2015 № 369, от 16.09.2015 № 1321, от 14.10.2015 № 1455, от 09.08.2016 № 1252, от 10.05.2017 № 530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0F9" w:rsidRDefault="005C40F9" w:rsidP="005C40F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Разработчик – Теплова Наталья Павловна, главный специалист ИКЦ отдела по развитию и поддержке предпринимательства и рыночной инфраструктуры, 34-211.</w:t>
      </w:r>
    </w:p>
    <w:p w:rsidR="005C40F9" w:rsidRDefault="005C40F9" w:rsidP="005C40F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связи с уменьшением бюджетных ассигнований на реализацию</w:t>
      </w:r>
      <w:r w:rsidR="00657606" w:rsidRPr="00657606">
        <w:rPr>
          <w:rFonts w:ascii="Times New Roman" w:hAnsi="Times New Roman" w:cs="Times New Roman"/>
          <w:sz w:val="28"/>
          <w:szCs w:val="28"/>
        </w:rPr>
        <w:t xml:space="preserve"> </w:t>
      </w:r>
      <w:r w:rsidR="00657606">
        <w:rPr>
          <w:rFonts w:ascii="Times New Roman" w:hAnsi="Times New Roman" w:cs="Times New Roman"/>
          <w:sz w:val="28"/>
          <w:szCs w:val="28"/>
        </w:rPr>
        <w:t>муниципальной программы,</w:t>
      </w:r>
      <w:r>
        <w:rPr>
          <w:rFonts w:ascii="Times New Roman" w:hAnsi="Times New Roman" w:cs="Times New Roman"/>
          <w:sz w:val="28"/>
          <w:szCs w:val="28"/>
        </w:rPr>
        <w:t xml:space="preserve"> Проектом предполагается внести корректировки в </w:t>
      </w:r>
      <w:r w:rsidR="00657606">
        <w:rPr>
          <w:rFonts w:ascii="Times New Roman" w:hAnsi="Times New Roman" w:cs="Times New Roman"/>
          <w:sz w:val="28"/>
          <w:szCs w:val="28"/>
        </w:rPr>
        <w:t>программные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0F9" w:rsidRDefault="005C40F9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0F9">
        <w:rPr>
          <w:rFonts w:ascii="Times New Roman" w:hAnsi="Times New Roman" w:cs="Times New Roman"/>
          <w:sz w:val="28"/>
          <w:szCs w:val="28"/>
        </w:rPr>
        <w:t xml:space="preserve">4. Проект разработан 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от 24.07.2007 № 209-ФЗ </w:t>
      </w:r>
      <w:r w:rsidRPr="005C40F9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Российской Федерации», Законом Алтайского края от 17.11.2008 № 110-ЗС «О развитии малого и среднего предпринимательства в Алтайском крае», Уставом муниципального образования город Белокуриха Алтайского края.</w:t>
      </w:r>
    </w:p>
    <w:p w:rsidR="00657606" w:rsidRDefault="00657606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B198D">
        <w:rPr>
          <w:rFonts w:ascii="Times New Roman" w:hAnsi="Times New Roman" w:cs="Times New Roman"/>
          <w:sz w:val="28"/>
          <w:szCs w:val="28"/>
        </w:rPr>
        <w:t>В результате утверждения Проекта будут затронуты интересы субъектов малого и среднего предпринимательства, а также администрации города Белокуриха.</w:t>
      </w:r>
    </w:p>
    <w:p w:rsidR="00FB198D" w:rsidRDefault="00FB198D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37E26">
        <w:rPr>
          <w:rFonts w:ascii="Times New Roman" w:hAnsi="Times New Roman" w:cs="Times New Roman"/>
          <w:sz w:val="28"/>
          <w:szCs w:val="28"/>
        </w:rPr>
        <w:t>В результате утверждения Проекта, полномочия органов местного самоуправления не изменятся.</w:t>
      </w:r>
    </w:p>
    <w:p w:rsidR="00B37E26" w:rsidRDefault="00B37E26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результате утверждения Проекта, права и обязанности субъектов предпринимательской и инвестиционной деятельности не изменятся.</w:t>
      </w:r>
    </w:p>
    <w:p w:rsidR="00B37E26" w:rsidRDefault="00B37E26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6E60C9">
        <w:rPr>
          <w:rFonts w:ascii="Times New Roman" w:hAnsi="Times New Roman" w:cs="Times New Roman"/>
          <w:sz w:val="28"/>
          <w:szCs w:val="28"/>
        </w:rPr>
        <w:t>Проектом не предусмотрены расходы субъектов предпринимательской и инвестиционной деятельности. В результате изменения бюджетных ассигнований, расходы органов местного самоуправления составят 100 000 рублей.</w:t>
      </w:r>
    </w:p>
    <w:p w:rsidR="00485F26" w:rsidRDefault="00485F26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Риски негативных последствий в результате принятия Проекта не выявлены.</w:t>
      </w:r>
    </w:p>
    <w:p w:rsidR="00485F26" w:rsidRDefault="00485F26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Предполагаемая дата вступления в силу Проекта – 19 февраля 2018 года. В установлении переходного периода и отсрочки вступления в силу Проекта нет необходимости.</w:t>
      </w:r>
    </w:p>
    <w:p w:rsidR="00485F26" w:rsidRDefault="00485F26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 Для достижения целей, заявленных в Проекте, необходимы информационные мероприятия</w:t>
      </w:r>
      <w:r w:rsidR="0024794B">
        <w:rPr>
          <w:rFonts w:ascii="Times New Roman" w:hAnsi="Times New Roman" w:cs="Times New Roman"/>
          <w:sz w:val="28"/>
          <w:szCs w:val="28"/>
        </w:rPr>
        <w:t xml:space="preserve">, которые будут заключаться в информировании через средства СМИ </w:t>
      </w:r>
      <w:r w:rsidR="00C4246B">
        <w:rPr>
          <w:rFonts w:ascii="Times New Roman" w:hAnsi="Times New Roman" w:cs="Times New Roman"/>
          <w:sz w:val="28"/>
          <w:szCs w:val="28"/>
        </w:rPr>
        <w:t xml:space="preserve">субъектов предпринимательской деятельности о </w:t>
      </w:r>
      <w:r w:rsidR="0024794B">
        <w:rPr>
          <w:rFonts w:ascii="Times New Roman" w:hAnsi="Times New Roman" w:cs="Times New Roman"/>
          <w:sz w:val="28"/>
          <w:szCs w:val="28"/>
        </w:rPr>
        <w:t xml:space="preserve">программных </w:t>
      </w:r>
      <w:r w:rsidR="00C4246B">
        <w:rPr>
          <w:rFonts w:ascii="Times New Roman" w:hAnsi="Times New Roman" w:cs="Times New Roman"/>
          <w:sz w:val="28"/>
          <w:szCs w:val="28"/>
        </w:rPr>
        <w:t>мероприятиях</w:t>
      </w:r>
      <w:r w:rsidR="0024794B">
        <w:rPr>
          <w:rFonts w:ascii="Times New Roman" w:hAnsi="Times New Roman" w:cs="Times New Roman"/>
          <w:sz w:val="28"/>
          <w:szCs w:val="28"/>
        </w:rPr>
        <w:t>.</w:t>
      </w:r>
    </w:p>
    <w:p w:rsidR="00607C1B" w:rsidRDefault="00607C1B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C1B" w:rsidRDefault="00607C1B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C1B" w:rsidRPr="005C40F9" w:rsidRDefault="00607C1B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ИКЦ                                                                  Н.П. Теплова</w:t>
      </w:r>
    </w:p>
    <w:p w:rsidR="005C40F9" w:rsidRPr="005C40F9" w:rsidRDefault="005C40F9" w:rsidP="005C40F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C40F9" w:rsidRPr="005C40F9" w:rsidSect="00E7348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B15" w:rsidRDefault="00BE1B15" w:rsidP="00E73481">
      <w:pPr>
        <w:spacing w:after="0" w:line="240" w:lineRule="auto"/>
      </w:pPr>
      <w:r>
        <w:separator/>
      </w:r>
    </w:p>
  </w:endnote>
  <w:endnote w:type="continuationSeparator" w:id="1">
    <w:p w:rsidR="00BE1B15" w:rsidRDefault="00BE1B15" w:rsidP="00E7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B15" w:rsidRDefault="00BE1B15" w:rsidP="00E73481">
      <w:pPr>
        <w:spacing w:after="0" w:line="240" w:lineRule="auto"/>
      </w:pPr>
      <w:r>
        <w:separator/>
      </w:r>
    </w:p>
  </w:footnote>
  <w:footnote w:type="continuationSeparator" w:id="1">
    <w:p w:rsidR="00BE1B15" w:rsidRDefault="00BE1B15" w:rsidP="00E73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7678"/>
      <w:docPartObj>
        <w:docPartGallery w:val="Page Numbers (Top of Page)"/>
        <w:docPartUnique/>
      </w:docPartObj>
    </w:sdtPr>
    <w:sdtContent>
      <w:p w:rsidR="00E73481" w:rsidRDefault="00E73481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73481" w:rsidRDefault="00E734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A1396"/>
    <w:multiLevelType w:val="multilevel"/>
    <w:tmpl w:val="AC4C7A5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40F9"/>
    <w:rsid w:val="0024794B"/>
    <w:rsid w:val="00397909"/>
    <w:rsid w:val="00485F26"/>
    <w:rsid w:val="005C40F9"/>
    <w:rsid w:val="00607C1B"/>
    <w:rsid w:val="00657606"/>
    <w:rsid w:val="006E60C9"/>
    <w:rsid w:val="00B37E26"/>
    <w:rsid w:val="00BE1B15"/>
    <w:rsid w:val="00C4246B"/>
    <w:rsid w:val="00E73481"/>
    <w:rsid w:val="00F57B91"/>
    <w:rsid w:val="00FB1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3481"/>
  </w:style>
  <w:style w:type="paragraph" w:styleId="a5">
    <w:name w:val="footer"/>
    <w:basedOn w:val="a"/>
    <w:link w:val="a6"/>
    <w:uiPriority w:val="99"/>
    <w:semiHidden/>
    <w:unhideWhenUsed/>
    <w:rsid w:val="00E7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34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14</cp:revision>
  <dcterms:created xsi:type="dcterms:W3CDTF">2018-01-29T01:29:00Z</dcterms:created>
  <dcterms:modified xsi:type="dcterms:W3CDTF">2018-01-29T02:17:00Z</dcterms:modified>
</cp:coreProperties>
</file>