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6D" w:rsidRDefault="00E539E3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B6D" w:rsidRPr="00CB7B6D">
        <w:rPr>
          <w:rFonts w:ascii="Times New Roman" w:hAnsi="Times New Roman" w:cs="Times New Roman"/>
          <w:sz w:val="28"/>
          <w:szCs w:val="28"/>
        </w:rPr>
        <w:t xml:space="preserve">еализуемые </w:t>
      </w:r>
    </w:p>
    <w:p w:rsidR="00615EEC" w:rsidRDefault="00CB7B6D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B6D">
        <w:rPr>
          <w:rFonts w:ascii="Times New Roman" w:hAnsi="Times New Roman" w:cs="Times New Roman"/>
          <w:sz w:val="28"/>
          <w:szCs w:val="28"/>
        </w:rPr>
        <w:t xml:space="preserve">инвестиционные проекты на территории </w:t>
      </w:r>
      <w:proofErr w:type="gramStart"/>
      <w:r w:rsidRPr="00CB7B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7B6D">
        <w:rPr>
          <w:rFonts w:ascii="Times New Roman" w:hAnsi="Times New Roman" w:cs="Times New Roman"/>
          <w:sz w:val="28"/>
          <w:szCs w:val="28"/>
        </w:rPr>
        <w:t>.</w:t>
      </w:r>
      <w:r w:rsidR="00572AEC">
        <w:rPr>
          <w:rFonts w:ascii="Times New Roman" w:hAnsi="Times New Roman" w:cs="Times New Roman"/>
          <w:sz w:val="28"/>
          <w:szCs w:val="28"/>
        </w:rPr>
        <w:t xml:space="preserve"> </w:t>
      </w:r>
      <w:r w:rsidRPr="00CB7B6D">
        <w:rPr>
          <w:rFonts w:ascii="Times New Roman" w:hAnsi="Times New Roman" w:cs="Times New Roman"/>
          <w:sz w:val="28"/>
          <w:szCs w:val="28"/>
        </w:rPr>
        <w:t>Белокуриха</w:t>
      </w:r>
    </w:p>
    <w:p w:rsidR="006C1001" w:rsidRDefault="006C1001" w:rsidP="00CB7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(актуальный перечень)</w:t>
      </w:r>
    </w:p>
    <w:tbl>
      <w:tblPr>
        <w:tblW w:w="9571" w:type="dxa"/>
        <w:tblLook w:val="04A0"/>
      </w:tblPr>
      <w:tblGrid>
        <w:gridCol w:w="9571"/>
      </w:tblGrid>
      <w:tr w:rsidR="00CB7B6D" w:rsidRPr="00CB7B6D" w:rsidTr="009875B0">
        <w:tc>
          <w:tcPr>
            <w:tcW w:w="9571" w:type="dxa"/>
          </w:tcPr>
          <w:p w:rsidR="00D8307F" w:rsidRPr="00D8307F" w:rsidRDefault="00CB7B6D" w:rsidP="000F498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«Гостиница «Радуга» на 60 мест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9B47BA" w:rsidRDefault="00CB7B6D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ООО «Ареда-3».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Построено 6-и этажное здание, произведено устройство кровли, произв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еден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монтаж фасадов, окон, подведены коммун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икации. Ведется внутренняя отделка.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реализации проекта 2011-20</w:t>
            </w:r>
            <w:r w:rsidR="00E539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0F4983" w:rsidRPr="00D8307F" w:rsidRDefault="000F4983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07F" w:rsidRPr="00D8307F" w:rsidRDefault="009B47BA" w:rsidP="000F498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«Конгресс центр».</w:t>
            </w:r>
          </w:p>
          <w:p w:rsidR="009B47BA" w:rsidRDefault="009B47BA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АО «Курорт Белокуриха». Выполнено проектирование </w:t>
            </w:r>
            <w:proofErr w:type="spellStart"/>
            <w:proofErr w:type="gramStart"/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конгресс-центра</w:t>
            </w:r>
            <w:proofErr w:type="spellEnd"/>
            <w:proofErr w:type="gramEnd"/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Выполнена подготовка строительно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й площадки. Выполнены работы по устройству фундаментов. </w:t>
            </w:r>
            <w:r w:rsidR="00E539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Возведен каркас здания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реализации проекта 2014-20</w:t>
            </w:r>
            <w:r w:rsidR="00E539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0F4983" w:rsidRPr="00D8307F" w:rsidRDefault="000F4983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07F" w:rsidRPr="00D8307F" w:rsidRDefault="009B47BA" w:rsidP="000F498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Андреевская слобода» (ТРК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«Белокуриха-2»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47BA" w:rsidRPr="00D8307F" w:rsidRDefault="009B47BA" w:rsidP="000F4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АО «Курорт Белокуриха». Разработана концепция и архитектурно-планировочное решение. 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>лена территория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 </w:t>
            </w:r>
            <w:proofErr w:type="spellStart"/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радонопровода</w:t>
            </w:r>
            <w:proofErr w:type="spellEnd"/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от Искровского месторождения до площадки субкластера. В целях обеспечения транспортной доступности строительной площадки инвестором в 2014 году закончена прокладка технологической дороги длиною 5,6 км. </w:t>
            </w:r>
            <w:r w:rsidR="00E539E3">
              <w:rPr>
                <w:rFonts w:ascii="Times New Roman" w:hAnsi="Times New Roman" w:cs="Times New Roman"/>
                <w:sz w:val="28"/>
                <w:szCs w:val="28"/>
              </w:rPr>
              <w:t>Закончено строительство историко-архитектурного комплекса «Андреевская слобода» с рестораном.</w:t>
            </w:r>
            <w:r w:rsidR="00950D28">
              <w:rPr>
                <w:rFonts w:ascii="Times New Roman" w:hAnsi="Times New Roman" w:cs="Times New Roman"/>
                <w:sz w:val="28"/>
                <w:szCs w:val="28"/>
              </w:rPr>
              <w:t xml:space="preserve"> Открылся ресторан «Гоголь» на 36 посадочных мест. 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B2">
              <w:rPr>
                <w:rFonts w:ascii="Times New Roman" w:hAnsi="Times New Roman" w:cs="Times New Roman"/>
                <w:sz w:val="28"/>
                <w:szCs w:val="28"/>
              </w:rPr>
              <w:t>Устано</w:t>
            </w:r>
            <w:r w:rsidR="00950D28">
              <w:rPr>
                <w:rFonts w:ascii="Times New Roman" w:hAnsi="Times New Roman" w:cs="Times New Roman"/>
                <w:sz w:val="28"/>
                <w:szCs w:val="28"/>
              </w:rPr>
              <w:t>влен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 xml:space="preserve"> бугельный подъемник на 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>горнолыжно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м комплексе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«Мишина гора».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B2">
              <w:rPr>
                <w:rFonts w:ascii="Times New Roman" w:hAnsi="Times New Roman" w:cs="Times New Roman"/>
                <w:sz w:val="28"/>
                <w:szCs w:val="28"/>
              </w:rPr>
              <w:t>Продолжается обустройство</w:t>
            </w:r>
            <w:r w:rsidR="00491BF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комплекса. 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рок реализации проекта 2013-2019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47BA" w:rsidRDefault="009B47BA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07F" w:rsidRPr="00D8307F" w:rsidRDefault="008E6D99" w:rsidP="000F4983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«Расширение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санатория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«Алтай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West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600 мест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47BA" w:rsidRPr="00D8307F" w:rsidRDefault="008E6D99" w:rsidP="000F498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АО «Санаторий «Алтай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». Р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проектно-сметная документация на строительство двух спальных 9-ти этажных корпусов с объектами питания на первом и втором этажах, 4-этажного лечебного корпуса,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>акватермального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(бассейны (закрытый, открытый), бани, детский клуб, </w:t>
            </w:r>
            <w:proofErr w:type="spellStart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>СПА-центр</w:t>
            </w:r>
            <w:proofErr w:type="spellEnd"/>
            <w:r w:rsidR="009B47BA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спортивный зал).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прошел экспертизу. В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ыполнена </w:t>
            </w:r>
            <w:r w:rsidR="009B47BA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документация по объекту.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r w:rsidR="00614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оки реализации проекта 2014-2020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031B2" w:rsidRDefault="00F031B2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07F" w:rsidRPr="00D8307F" w:rsidRDefault="00F031B2" w:rsidP="000F4983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D8307F"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«Гостиничный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комплекс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(ТРК 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Белокуриха-2»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31B2" w:rsidRDefault="00F031B2" w:rsidP="000F498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Е.А. Ведется 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</w:t>
            </w:r>
            <w:r w:rsidR="00AA2DD8" w:rsidRPr="00D830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. Возведено здание </w:t>
            </w:r>
            <w:r w:rsidR="00AA2DD8" w:rsidRPr="00D8307F">
              <w:rPr>
                <w:rFonts w:ascii="Times New Roman" w:hAnsi="Times New Roman" w:cs="Times New Roman"/>
                <w:sz w:val="28"/>
                <w:szCs w:val="28"/>
              </w:rPr>
              <w:t>гостиницы, ведется монтаж второго здания гостиницы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A7844" w:rsidRPr="00D8307F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 </w:t>
            </w:r>
            <w:r w:rsidR="00614DEA">
              <w:rPr>
                <w:rFonts w:ascii="Times New Roman" w:hAnsi="Times New Roman" w:cs="Times New Roman"/>
                <w:sz w:val="28"/>
                <w:szCs w:val="28"/>
              </w:rPr>
              <w:t>проекта 2015-2019</w:t>
            </w:r>
            <w:r w:rsidRPr="00D830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F4983" w:rsidRPr="00D8307F" w:rsidRDefault="000F4983" w:rsidP="000F498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B2" w:rsidRDefault="00F031B2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F3FF7" w:rsidRDefault="009F3FF7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07F" w:rsidRPr="00D8307F" w:rsidRDefault="00F031B2" w:rsidP="000F49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</w:t>
            </w:r>
            <w:r w:rsidR="00D8307F"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«Медицинский центр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F031B2" w:rsidRPr="00D8307F" w:rsidRDefault="00F031B2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Инвестор </w:t>
            </w:r>
            <w:r w:rsidR="00076EB6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Попова</w:t>
            </w:r>
            <w:r w:rsidR="001C63C0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Л.Н</w:t>
            </w:r>
            <w:r w:rsidR="00076EB6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В рамках проекта инвестору предоставлен земельный участок в центральной части города. Выполнено проектные работы. В мае 2015 года выдано разрешение на строительство. </w:t>
            </w:r>
            <w:r w:rsidR="005117DF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Построено здание медицинского центра. Ведутся отделочные работы. </w:t>
            </w:r>
            <w:r w:rsidR="00076EB6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проекта 2015-201</w:t>
            </w:r>
            <w:r w:rsidR="00491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076EB6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5160D3" w:rsidRDefault="005160D3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983" w:rsidRPr="00D8307F" w:rsidRDefault="000F4983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307F" w:rsidRPr="00491BFD" w:rsidRDefault="00D8307F" w:rsidP="000F49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Проект </w:t>
            </w:r>
            <w:r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«Гостиничный комплекс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на территории </w:t>
            </w:r>
            <w:r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Альпийской деревни»</w:t>
            </w:r>
            <w:r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(ТРК «Белокуриха – 2»)</w:t>
            </w:r>
            <w:r w:rsidR="008D52F7" w:rsidRPr="00491BF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. </w:t>
            </w:r>
          </w:p>
          <w:p w:rsidR="008D52F7" w:rsidRDefault="00FE00FC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</w:t>
            </w:r>
            <w:r w:rsidR="00073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3D75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E0633E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вун Н.К. 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Ведется строительство. Построено две гостиницы на 14 мест. Ведется с</w:t>
            </w:r>
            <w:r w:rsidR="00BD4F76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троительство гостиницы на </w:t>
            </w:r>
            <w:r w:rsidR="00F027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F36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91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рестораном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Срок реализации проекта 2016-201</w:t>
            </w:r>
            <w:r w:rsidR="00491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8D52F7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  <w:p w:rsidR="00491BFD" w:rsidRDefault="00491BFD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5237" w:rsidRDefault="007B5237" w:rsidP="007B52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5237" w:rsidRPr="009875B0" w:rsidRDefault="009F3FF7" w:rsidP="007B52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7B52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Проект «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Кафе на 100 мест»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 w:rsid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ТРК </w:t>
            </w:r>
            <w:r w:rsidR="007B5237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«Белокуриха-2»</w:t>
            </w:r>
            <w:r w:rsidR="00DE430B" w:rsidRPr="009875B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  <w:p w:rsidR="007B5237" w:rsidRDefault="007B5237" w:rsidP="007B523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5237" w:rsidRPr="00CB7B6D" w:rsidRDefault="007B5237" w:rsidP="00D010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Инвестор ООО «БПЗ</w:t>
            </w:r>
            <w:r w:rsidR="00DE4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E4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прямая доставка». </w:t>
            </w:r>
            <w:r w:rsidR="00DE4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 участок. Срок реализации проекта 2018</w:t>
            </w:r>
            <w:r w:rsidR="00DE430B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-201</w:t>
            </w:r>
            <w:r w:rsidR="00DE43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DE430B" w:rsidRPr="00D83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годы.</w:t>
            </w:r>
          </w:p>
        </w:tc>
      </w:tr>
      <w:tr w:rsidR="00CB7B6D" w:rsidRPr="00CB7B6D" w:rsidTr="009875B0">
        <w:tc>
          <w:tcPr>
            <w:tcW w:w="9571" w:type="dxa"/>
          </w:tcPr>
          <w:p w:rsidR="00CB7B6D" w:rsidRPr="00CB7B6D" w:rsidRDefault="00CB7B6D" w:rsidP="000F4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B7B6D" w:rsidRDefault="00D0108E" w:rsidP="000F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9. </w:t>
      </w:r>
      <w:r w:rsidRPr="00D0108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Проект </w:t>
      </w:r>
      <w:proofErr w:type="spellStart"/>
      <w:r w:rsidRPr="00D0108E">
        <w:rPr>
          <w:rFonts w:ascii="Times New Roman" w:hAnsi="Times New Roman" w:cs="Times New Roman"/>
          <w:sz w:val="28"/>
          <w:szCs w:val="28"/>
          <w:u w:val="single"/>
          <w:lang w:eastAsia="en-US"/>
        </w:rPr>
        <w:t>туристическо-гостиничный</w:t>
      </w:r>
      <w:proofErr w:type="spellEnd"/>
      <w:r w:rsidRPr="00D0108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комплекс «Горный аптекарь»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875B0">
        <w:rPr>
          <w:rFonts w:ascii="Times New Roman" w:hAnsi="Times New Roman" w:cs="Times New Roman"/>
          <w:sz w:val="28"/>
          <w:szCs w:val="28"/>
          <w:u w:val="single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ТРК </w:t>
      </w:r>
      <w:r w:rsidRPr="009875B0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«Белокуриха-2»)</w:t>
      </w:r>
    </w:p>
    <w:p w:rsidR="00D0108E" w:rsidRDefault="00D0108E" w:rsidP="000F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108E" w:rsidRPr="00CB7B6D" w:rsidRDefault="00D0108E" w:rsidP="000F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Инвестор -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Тырышкин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Г.В. Приобретен участок. Оформляются разрешительные градостроительные документы. Возведен фундамент и частично стены здания. Срок реализации проекта 2018-2020 г.</w:t>
      </w:r>
    </w:p>
    <w:sectPr w:rsidR="00D0108E" w:rsidRPr="00CB7B6D" w:rsidSect="0061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9E6"/>
    <w:multiLevelType w:val="hybridMultilevel"/>
    <w:tmpl w:val="ACDE5FC8"/>
    <w:lvl w:ilvl="0" w:tplc="18B6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B1697"/>
    <w:multiLevelType w:val="hybridMultilevel"/>
    <w:tmpl w:val="838C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4CA"/>
    <w:multiLevelType w:val="hybridMultilevel"/>
    <w:tmpl w:val="B888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FA4"/>
    <w:multiLevelType w:val="hybridMultilevel"/>
    <w:tmpl w:val="B4DA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B6D"/>
    <w:rsid w:val="00073D75"/>
    <w:rsid w:val="00076EB6"/>
    <w:rsid w:val="000D077A"/>
    <w:rsid w:val="000F4983"/>
    <w:rsid w:val="001173A8"/>
    <w:rsid w:val="001C63C0"/>
    <w:rsid w:val="00483559"/>
    <w:rsid w:val="00491BFD"/>
    <w:rsid w:val="005117DF"/>
    <w:rsid w:val="005160D3"/>
    <w:rsid w:val="0054404B"/>
    <w:rsid w:val="00572AEC"/>
    <w:rsid w:val="005C02E1"/>
    <w:rsid w:val="00614DEA"/>
    <w:rsid w:val="00615EEC"/>
    <w:rsid w:val="00670851"/>
    <w:rsid w:val="006A12C5"/>
    <w:rsid w:val="006C1001"/>
    <w:rsid w:val="007B5237"/>
    <w:rsid w:val="008D52F7"/>
    <w:rsid w:val="008E6D99"/>
    <w:rsid w:val="00950D28"/>
    <w:rsid w:val="009875B0"/>
    <w:rsid w:val="009B47BA"/>
    <w:rsid w:val="009D5EAC"/>
    <w:rsid w:val="009F3FF7"/>
    <w:rsid w:val="00AA2DD8"/>
    <w:rsid w:val="00BA3DFF"/>
    <w:rsid w:val="00BD4F76"/>
    <w:rsid w:val="00CB7B6D"/>
    <w:rsid w:val="00D0108E"/>
    <w:rsid w:val="00D8307F"/>
    <w:rsid w:val="00DA7844"/>
    <w:rsid w:val="00DE430B"/>
    <w:rsid w:val="00E0633E"/>
    <w:rsid w:val="00E539E3"/>
    <w:rsid w:val="00EA3032"/>
    <w:rsid w:val="00EE0EB2"/>
    <w:rsid w:val="00EF3362"/>
    <w:rsid w:val="00F02762"/>
    <w:rsid w:val="00F031B2"/>
    <w:rsid w:val="00F10C51"/>
    <w:rsid w:val="00F3644F"/>
    <w:rsid w:val="00FE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951D-B44E-4EC6-B2EE-5029E5FE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Евгений</dc:creator>
  <cp:lastModifiedBy>ССТУ</cp:lastModifiedBy>
  <cp:revision>6</cp:revision>
  <dcterms:created xsi:type="dcterms:W3CDTF">2018-10-31T07:29:00Z</dcterms:created>
  <dcterms:modified xsi:type="dcterms:W3CDTF">2019-02-06T01:34:00Z</dcterms:modified>
</cp:coreProperties>
</file>