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2E" w:rsidRPr="0081482C" w:rsidRDefault="0096012E" w:rsidP="0096012E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96012E" w:rsidRPr="0081482C" w:rsidRDefault="0096012E" w:rsidP="0096012E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АЛТАЙСКОГО КРАЯ</w:t>
      </w:r>
    </w:p>
    <w:p w:rsidR="0096012E" w:rsidRPr="0081482C" w:rsidRDefault="0096012E" w:rsidP="0096012E">
      <w:pPr>
        <w:jc w:val="center"/>
        <w:rPr>
          <w:sz w:val="28"/>
          <w:szCs w:val="28"/>
        </w:rPr>
      </w:pPr>
    </w:p>
    <w:p w:rsidR="0096012E" w:rsidRPr="0081482C" w:rsidRDefault="0096012E" w:rsidP="0096012E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96012E" w:rsidRPr="0081482C" w:rsidRDefault="00ED5E96" w:rsidP="0096012E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</w:rPr>
        <w:t>29.18.</w:t>
      </w:r>
      <w:r w:rsidR="0096012E" w:rsidRPr="00F94573">
        <w:rPr>
          <w:sz w:val="28"/>
        </w:rPr>
        <w:t>201</w:t>
      </w:r>
      <w:r w:rsidR="0096012E">
        <w:rPr>
          <w:sz w:val="28"/>
        </w:rPr>
        <w:t>8</w:t>
      </w:r>
      <w:r w:rsidR="0096012E" w:rsidRPr="00F94573">
        <w:rPr>
          <w:sz w:val="28"/>
        </w:rPr>
        <w:t xml:space="preserve"> № </w:t>
      </w:r>
      <w:r>
        <w:rPr>
          <w:sz w:val="28"/>
        </w:rPr>
        <w:t>1524</w:t>
      </w:r>
      <w:r w:rsidR="0096012E">
        <w:rPr>
          <w:sz w:val="28"/>
          <w:szCs w:val="28"/>
        </w:rPr>
        <w:t xml:space="preserve">   </w:t>
      </w:r>
      <w:r w:rsidR="0096012E" w:rsidRPr="0081482C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</w:t>
      </w:r>
      <w:r w:rsidR="0096012E" w:rsidRPr="0081482C">
        <w:rPr>
          <w:sz w:val="28"/>
          <w:szCs w:val="28"/>
        </w:rPr>
        <w:t xml:space="preserve">  г.  Белокуриха</w:t>
      </w:r>
    </w:p>
    <w:tbl>
      <w:tblPr>
        <w:tblW w:w="9119" w:type="dxa"/>
        <w:tblLook w:val="01E0"/>
      </w:tblPr>
      <w:tblGrid>
        <w:gridCol w:w="4644"/>
        <w:gridCol w:w="4475"/>
      </w:tblGrid>
      <w:tr w:rsidR="0096012E" w:rsidRPr="00A54E3E" w:rsidTr="00C24C02">
        <w:tc>
          <w:tcPr>
            <w:tcW w:w="4644" w:type="dxa"/>
          </w:tcPr>
          <w:p w:rsidR="0096012E" w:rsidRPr="00A54E3E" w:rsidRDefault="0096012E" w:rsidP="00152804">
            <w:pPr>
              <w:jc w:val="both"/>
              <w:rPr>
                <w:sz w:val="28"/>
                <w:szCs w:val="28"/>
              </w:rPr>
            </w:pPr>
          </w:p>
          <w:p w:rsidR="0096012E" w:rsidRPr="0030546A" w:rsidRDefault="0096012E" w:rsidP="00C24C02">
            <w:pPr>
              <w:spacing w:line="240" w:lineRule="exact"/>
              <w:ind w:right="-108"/>
              <w:jc w:val="both"/>
              <w:rPr>
                <w:iCs/>
                <w:color w:val="000000"/>
                <w:sz w:val="28"/>
                <w:szCs w:val="28"/>
              </w:rPr>
            </w:pPr>
            <w:r w:rsidRPr="00B814D9">
              <w:rPr>
                <w:bCs/>
                <w:sz w:val="28"/>
                <w:szCs w:val="28"/>
              </w:rPr>
              <w:t xml:space="preserve">Об утверждении </w:t>
            </w:r>
            <w:r w:rsidRPr="007C0683">
              <w:rPr>
                <w:sz w:val="28"/>
                <w:szCs w:val="28"/>
              </w:rPr>
              <w:t>документаци</w:t>
            </w:r>
            <w:r>
              <w:rPr>
                <w:sz w:val="28"/>
                <w:szCs w:val="28"/>
              </w:rPr>
              <w:t>и</w:t>
            </w:r>
            <w:r w:rsidRPr="007C0683">
              <w:rPr>
                <w:sz w:val="28"/>
                <w:szCs w:val="28"/>
              </w:rPr>
              <w:t xml:space="preserve"> по </w:t>
            </w:r>
            <w:r w:rsidRPr="007741D5">
              <w:rPr>
                <w:color w:val="000000"/>
                <w:spacing w:val="-5"/>
                <w:sz w:val="28"/>
                <w:szCs w:val="28"/>
              </w:rPr>
              <w:t xml:space="preserve">внесению изменений в проект планировки и проект межевания </w:t>
            </w:r>
            <w:r w:rsidR="00C24C02">
              <w:rPr>
                <w:sz w:val="28"/>
                <w:szCs w:val="28"/>
              </w:rPr>
              <w:t>для строительства объекта «Газопровод высокого давления до объектов              курортного субкластера «Белокуриха – 2» и туристского                              субкластера «Сибирское подворье» 2-й этап строительства</w:t>
            </w:r>
          </w:p>
        </w:tc>
        <w:tc>
          <w:tcPr>
            <w:tcW w:w="4475" w:type="dxa"/>
          </w:tcPr>
          <w:p w:rsidR="0096012E" w:rsidRPr="00A54E3E" w:rsidRDefault="0096012E" w:rsidP="00152804">
            <w:pPr>
              <w:jc w:val="both"/>
              <w:rPr>
                <w:sz w:val="28"/>
                <w:szCs w:val="28"/>
              </w:rPr>
            </w:pPr>
          </w:p>
        </w:tc>
      </w:tr>
    </w:tbl>
    <w:p w:rsidR="0096012E" w:rsidRPr="0081482C" w:rsidRDefault="0096012E" w:rsidP="0096012E">
      <w:pPr>
        <w:rPr>
          <w:sz w:val="28"/>
          <w:szCs w:val="28"/>
        </w:rPr>
      </w:pPr>
    </w:p>
    <w:p w:rsidR="0096012E" w:rsidRPr="0081482C" w:rsidRDefault="0096012E" w:rsidP="0096012E">
      <w:pPr>
        <w:ind w:firstLine="709"/>
        <w:jc w:val="both"/>
        <w:rPr>
          <w:sz w:val="28"/>
          <w:szCs w:val="28"/>
        </w:rPr>
      </w:pPr>
      <w:r w:rsidRPr="00B814D9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B814D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рассмотрев представленные материалы по итогам проведения публичных слушаний по </w:t>
      </w:r>
      <w:r w:rsidRPr="007C0683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7C0683">
        <w:rPr>
          <w:sz w:val="28"/>
          <w:szCs w:val="28"/>
        </w:rPr>
        <w:t xml:space="preserve"> по планировке территории</w:t>
      </w:r>
      <w:r w:rsidRPr="007C0683">
        <w:rPr>
          <w:b/>
          <w:sz w:val="28"/>
          <w:szCs w:val="28"/>
        </w:rPr>
        <w:t xml:space="preserve"> </w:t>
      </w:r>
      <w:r w:rsidRPr="007C0683">
        <w:rPr>
          <w:sz w:val="28"/>
          <w:szCs w:val="28"/>
        </w:rPr>
        <w:t xml:space="preserve">по </w:t>
      </w:r>
      <w:r w:rsidRPr="007741D5">
        <w:rPr>
          <w:color w:val="000000"/>
          <w:spacing w:val="-5"/>
          <w:sz w:val="28"/>
          <w:szCs w:val="28"/>
        </w:rPr>
        <w:t xml:space="preserve">внесению изменений в проект планировки и проект межевания </w:t>
      </w:r>
      <w:r w:rsidR="00C24C02">
        <w:rPr>
          <w:sz w:val="28"/>
          <w:szCs w:val="28"/>
        </w:rPr>
        <w:t>для строительства объекта «Газопровод высокого давления до объектов курортного субкластера «Белокуриха – 2» и туристского субкластера «Сибирское подворье» 2-й этап строительства</w:t>
      </w:r>
      <w:r w:rsidRPr="0081482C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руководствуясь,</w:t>
      </w:r>
      <w:r w:rsidRPr="00814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1 </w:t>
      </w:r>
      <w:r w:rsidRPr="0081482C">
        <w:rPr>
          <w:sz w:val="28"/>
          <w:szCs w:val="28"/>
        </w:rPr>
        <w:t xml:space="preserve">ст. </w:t>
      </w:r>
      <w:r>
        <w:rPr>
          <w:sz w:val="28"/>
          <w:szCs w:val="28"/>
        </w:rPr>
        <w:t>44</w:t>
      </w:r>
      <w:r w:rsidRPr="0081482C">
        <w:rPr>
          <w:sz w:val="28"/>
          <w:szCs w:val="28"/>
        </w:rPr>
        <w:t>,</w:t>
      </w:r>
      <w:r>
        <w:rPr>
          <w:sz w:val="28"/>
          <w:szCs w:val="28"/>
        </w:rPr>
        <w:t xml:space="preserve"> ст.</w:t>
      </w:r>
      <w:r w:rsidRPr="0081482C">
        <w:rPr>
          <w:sz w:val="28"/>
          <w:szCs w:val="28"/>
        </w:rPr>
        <w:t xml:space="preserve"> 5</w:t>
      </w:r>
      <w:r>
        <w:rPr>
          <w:sz w:val="28"/>
          <w:szCs w:val="28"/>
        </w:rPr>
        <w:t>4</w:t>
      </w:r>
      <w:r w:rsidRPr="0081482C">
        <w:rPr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96012E" w:rsidRDefault="0096012E" w:rsidP="0096012E">
      <w:pPr>
        <w:ind w:firstLine="720"/>
        <w:jc w:val="both"/>
        <w:rPr>
          <w:sz w:val="28"/>
          <w:szCs w:val="28"/>
        </w:rPr>
      </w:pPr>
      <w:r w:rsidRPr="0081482C">
        <w:rPr>
          <w:sz w:val="28"/>
          <w:szCs w:val="28"/>
        </w:rPr>
        <w:t>ПОСТАНОВЛЯЮ:</w:t>
      </w:r>
    </w:p>
    <w:p w:rsidR="0096012E" w:rsidRPr="00ED7D54" w:rsidRDefault="0096012E" w:rsidP="0096012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7D54">
        <w:rPr>
          <w:sz w:val="28"/>
          <w:szCs w:val="28"/>
        </w:rPr>
        <w:t xml:space="preserve">Утвердить </w:t>
      </w:r>
      <w:r w:rsidRPr="007C0683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7C0683">
        <w:rPr>
          <w:sz w:val="28"/>
          <w:szCs w:val="28"/>
        </w:rPr>
        <w:t xml:space="preserve"> по </w:t>
      </w:r>
      <w:r w:rsidRPr="007C0683">
        <w:rPr>
          <w:color w:val="000000"/>
          <w:spacing w:val="-5"/>
          <w:sz w:val="28"/>
          <w:szCs w:val="28"/>
        </w:rPr>
        <w:t xml:space="preserve">внесению изменений в проект планировки и проект межевания </w:t>
      </w:r>
      <w:r w:rsidR="008801AA">
        <w:rPr>
          <w:sz w:val="28"/>
          <w:szCs w:val="28"/>
        </w:rPr>
        <w:t>для строительства объекта «Газопровод высокого давления до объектов курортного субкластера «Белокуриха – 2» и туристского                              субкластера «Сибирское подворье» 2-й этап строительства</w:t>
      </w:r>
      <w:r w:rsidRPr="007C0683">
        <w:rPr>
          <w:sz w:val="28"/>
          <w:szCs w:val="28"/>
        </w:rPr>
        <w:t>» в городе Белокуриха Алтайского края,</w:t>
      </w:r>
      <w:r w:rsidRPr="001D2AEB">
        <w:rPr>
          <w:sz w:val="28"/>
          <w:szCs w:val="28"/>
        </w:rPr>
        <w:t xml:space="preserve"> утвержденный постановлением администрации города </w:t>
      </w:r>
      <w:r w:rsidR="00BB18B9">
        <w:rPr>
          <w:sz w:val="28"/>
          <w:szCs w:val="28"/>
        </w:rPr>
        <w:t>09.10.2015 № 1428</w:t>
      </w:r>
      <w:r w:rsidRPr="001D2AEB">
        <w:rPr>
          <w:sz w:val="28"/>
          <w:szCs w:val="28"/>
        </w:rPr>
        <w:t xml:space="preserve">, </w:t>
      </w:r>
      <w:r w:rsidRPr="00ED7D54">
        <w:rPr>
          <w:sz w:val="28"/>
          <w:szCs w:val="28"/>
        </w:rPr>
        <w:t>разработанн</w:t>
      </w:r>
      <w:r>
        <w:rPr>
          <w:sz w:val="28"/>
          <w:szCs w:val="28"/>
        </w:rPr>
        <w:t>ую</w:t>
      </w:r>
      <w:r w:rsidRPr="00ED7D54">
        <w:rPr>
          <w:sz w:val="28"/>
          <w:szCs w:val="28"/>
        </w:rPr>
        <w:t xml:space="preserve"> в 201</w:t>
      </w:r>
      <w:r w:rsidR="00BB18B9">
        <w:rPr>
          <w:sz w:val="28"/>
          <w:szCs w:val="28"/>
        </w:rPr>
        <w:t>8</w:t>
      </w:r>
      <w:r w:rsidRPr="00ED7D54">
        <w:rPr>
          <w:sz w:val="28"/>
          <w:szCs w:val="28"/>
        </w:rPr>
        <w:t xml:space="preserve"> году </w:t>
      </w:r>
      <w:r w:rsidRPr="007741D5">
        <w:rPr>
          <w:sz w:val="28"/>
          <w:szCs w:val="28"/>
        </w:rPr>
        <w:t>ООО «Алтай-Кадастр»</w:t>
      </w:r>
      <w:r w:rsidR="00F466F1">
        <w:rPr>
          <w:sz w:val="28"/>
          <w:szCs w:val="28"/>
        </w:rPr>
        <w:t xml:space="preserve"> </w:t>
      </w:r>
      <w:r w:rsidR="00BB18B9">
        <w:rPr>
          <w:sz w:val="28"/>
          <w:szCs w:val="28"/>
        </w:rPr>
        <w:t xml:space="preserve"> </w:t>
      </w:r>
      <w:r w:rsidRPr="00ED7D54">
        <w:rPr>
          <w:sz w:val="28"/>
          <w:szCs w:val="28"/>
        </w:rPr>
        <w:t xml:space="preserve">г. </w:t>
      </w:r>
      <w:r>
        <w:rPr>
          <w:sz w:val="28"/>
          <w:szCs w:val="28"/>
        </w:rPr>
        <w:t>Барнаул</w:t>
      </w:r>
      <w:r w:rsidRPr="00ED7D54">
        <w:rPr>
          <w:sz w:val="28"/>
          <w:szCs w:val="28"/>
        </w:rPr>
        <w:t>.</w:t>
      </w:r>
      <w:r w:rsidR="00BB18B9">
        <w:rPr>
          <w:sz w:val="28"/>
          <w:szCs w:val="28"/>
        </w:rPr>
        <w:t xml:space="preserve"> </w:t>
      </w:r>
    </w:p>
    <w:p w:rsidR="0096012E" w:rsidRDefault="0096012E" w:rsidP="0096012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51B18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96012E" w:rsidRPr="005D18DB" w:rsidRDefault="0096012E" w:rsidP="0096012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18DB">
        <w:rPr>
          <w:sz w:val="28"/>
          <w:szCs w:val="28"/>
        </w:rPr>
        <w:t xml:space="preserve">Контроль исполнения настоящего постановления возложить на первого </w:t>
      </w:r>
      <w:r w:rsidRPr="005D18DB">
        <w:rPr>
          <w:sz w:val="28"/>
        </w:rPr>
        <w:t>заместителя главы администрации города по общим вопросам</w:t>
      </w:r>
      <w:r w:rsidRPr="005D18DB">
        <w:rPr>
          <w:sz w:val="28"/>
          <w:szCs w:val="28"/>
        </w:rPr>
        <w:t xml:space="preserve"> </w:t>
      </w:r>
      <w:r w:rsidRPr="005D18DB">
        <w:rPr>
          <w:sz w:val="28"/>
          <w:szCs w:val="28"/>
        </w:rPr>
        <w:br/>
        <w:t>А.В. Киунова.</w:t>
      </w:r>
    </w:p>
    <w:p w:rsidR="0096012E" w:rsidRPr="0081482C" w:rsidRDefault="0096012E" w:rsidP="0096012E">
      <w:pPr>
        <w:jc w:val="both"/>
        <w:rPr>
          <w:sz w:val="28"/>
          <w:szCs w:val="28"/>
        </w:rPr>
      </w:pPr>
    </w:p>
    <w:p w:rsidR="0096012E" w:rsidRPr="0081482C" w:rsidRDefault="0096012E" w:rsidP="0096012E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96012E" w:rsidRPr="00A54E3E" w:rsidTr="00152804">
        <w:tc>
          <w:tcPr>
            <w:tcW w:w="4927" w:type="dxa"/>
          </w:tcPr>
          <w:p w:rsidR="0096012E" w:rsidRPr="00A54E3E" w:rsidRDefault="0096012E" w:rsidP="00152804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A54E3E">
              <w:rPr>
                <w:sz w:val="28"/>
                <w:szCs w:val="28"/>
              </w:rPr>
              <w:t>Глава города</w:t>
            </w:r>
            <w:r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96012E" w:rsidRPr="00A54E3E" w:rsidRDefault="0096012E" w:rsidP="00152804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 w:rsidRPr="00A54E3E">
              <w:rPr>
                <w:sz w:val="28"/>
                <w:szCs w:val="28"/>
              </w:rPr>
              <w:t>К.И. Базаров</w:t>
            </w:r>
          </w:p>
        </w:tc>
      </w:tr>
    </w:tbl>
    <w:p w:rsidR="0096012E" w:rsidRPr="0081482C" w:rsidRDefault="0096012E" w:rsidP="0096012E">
      <w:pPr>
        <w:tabs>
          <w:tab w:val="left" w:pos="851"/>
          <w:tab w:val="left" w:pos="4253"/>
        </w:tabs>
        <w:jc w:val="both"/>
      </w:pPr>
    </w:p>
    <w:p w:rsidR="00F939D1" w:rsidRDefault="00F939D1"/>
    <w:sectPr w:rsidR="00F939D1" w:rsidSect="0096012E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CE" w:rsidRDefault="00F242CE" w:rsidP="00C4494F">
      <w:r>
        <w:separator/>
      </w:r>
    </w:p>
  </w:endnote>
  <w:endnote w:type="continuationSeparator" w:id="1">
    <w:p w:rsidR="00F242CE" w:rsidRDefault="00F242CE" w:rsidP="00C4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CE" w:rsidRDefault="00F242CE" w:rsidP="00C4494F">
      <w:r>
        <w:separator/>
      </w:r>
    </w:p>
  </w:footnote>
  <w:footnote w:type="continuationSeparator" w:id="1">
    <w:p w:rsidR="00F242CE" w:rsidRDefault="00F242CE" w:rsidP="00C44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C449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8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1D7" w:rsidRDefault="00F242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C449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8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012E">
      <w:rPr>
        <w:rStyle w:val="a5"/>
        <w:noProof/>
      </w:rPr>
      <w:t>2</w:t>
    </w:r>
    <w:r>
      <w:rPr>
        <w:rStyle w:val="a5"/>
      </w:rPr>
      <w:fldChar w:fldCharType="end"/>
    </w:r>
  </w:p>
  <w:p w:rsidR="007631D7" w:rsidRDefault="00F242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A5B30"/>
    <w:multiLevelType w:val="hybridMultilevel"/>
    <w:tmpl w:val="CC9C1CF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12E"/>
    <w:rsid w:val="00494712"/>
    <w:rsid w:val="00873A1A"/>
    <w:rsid w:val="008801AA"/>
    <w:rsid w:val="00945BEF"/>
    <w:rsid w:val="0096012E"/>
    <w:rsid w:val="00BB18B9"/>
    <w:rsid w:val="00C24C02"/>
    <w:rsid w:val="00C4494F"/>
    <w:rsid w:val="00ED5E96"/>
    <w:rsid w:val="00F242CE"/>
    <w:rsid w:val="00F466F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1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601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60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2018-12-27T04:58:00Z</cp:lastPrinted>
  <dcterms:created xsi:type="dcterms:W3CDTF">2018-12-27T04:04:00Z</dcterms:created>
  <dcterms:modified xsi:type="dcterms:W3CDTF">2018-12-29T02:17:00Z</dcterms:modified>
</cp:coreProperties>
</file>