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D351A3" w:rsidP="004970CA">
      <w:pPr>
        <w:rPr>
          <w:sz w:val="28"/>
        </w:rPr>
      </w:pPr>
      <w:r>
        <w:rPr>
          <w:sz w:val="28"/>
        </w:rPr>
        <w:t>15.03.</w:t>
      </w:r>
      <w:r w:rsidR="00742A6C">
        <w:rPr>
          <w:sz w:val="28"/>
        </w:rPr>
        <w:t>2019</w:t>
      </w:r>
      <w:r w:rsidR="004970CA">
        <w:rPr>
          <w:sz w:val="28"/>
        </w:rPr>
        <w:t xml:space="preserve"> № </w:t>
      </w:r>
      <w:r>
        <w:rPr>
          <w:sz w:val="28"/>
        </w:rPr>
        <w:t>226</w:t>
      </w:r>
      <w:r w:rsidR="004970CA">
        <w:rPr>
          <w:sz w:val="28"/>
          <w:szCs w:val="28"/>
        </w:rPr>
        <w:t xml:space="preserve">                            </w:t>
      </w:r>
      <w:r w:rsidR="00030015"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Pr="000F2112" w:rsidRDefault="004970CA" w:rsidP="004970CA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</w:t>
      </w:r>
      <w:r w:rsidRPr="000F2112">
        <w:rPr>
          <w:sz w:val="28"/>
          <w:szCs w:val="28"/>
        </w:rPr>
        <w:t xml:space="preserve"> и разви</w:t>
      </w:r>
      <w:r>
        <w:rPr>
          <w:sz w:val="28"/>
          <w:szCs w:val="28"/>
        </w:rPr>
        <w:t>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 xml:space="preserve">ха на 2015 – 2020 годы», утвержденную постановлением администрации города от 30.10.2014 № 1750, в редакции </w:t>
      </w:r>
      <w:r w:rsidR="004517C8">
        <w:rPr>
          <w:sz w:val="28"/>
          <w:szCs w:val="28"/>
        </w:rPr>
        <w:t xml:space="preserve">  </w:t>
      </w:r>
      <w:r>
        <w:rPr>
          <w:sz w:val="28"/>
          <w:szCs w:val="28"/>
        </w:rPr>
        <w:t>постановлений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24.03.2015 № 369,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4517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16.09.2015 № 1321, от 14.10.2015 № 1455, от </w:t>
      </w:r>
      <w:r w:rsidRPr="0078091D">
        <w:rPr>
          <w:spacing w:val="-6"/>
          <w:sz w:val="28"/>
          <w:szCs w:val="28"/>
        </w:rPr>
        <w:t>09.08.2016 № 1252</w:t>
      </w:r>
      <w:r w:rsidR="00A268AF" w:rsidRPr="0078091D">
        <w:rPr>
          <w:spacing w:val="-6"/>
          <w:sz w:val="28"/>
          <w:szCs w:val="28"/>
        </w:rPr>
        <w:t xml:space="preserve"> </w:t>
      </w:r>
      <w:r w:rsidR="00C60665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от 10.05.2017 №</w:t>
      </w:r>
      <w:r w:rsidR="0078091D" w:rsidRPr="0078091D">
        <w:rPr>
          <w:spacing w:val="-6"/>
          <w:sz w:val="28"/>
          <w:szCs w:val="28"/>
        </w:rPr>
        <w:t xml:space="preserve"> </w:t>
      </w:r>
      <w:r w:rsidR="00A268AF" w:rsidRPr="0078091D">
        <w:rPr>
          <w:spacing w:val="-6"/>
          <w:sz w:val="28"/>
          <w:szCs w:val="28"/>
        </w:rPr>
        <w:t>530</w:t>
      </w:r>
      <w:r w:rsidR="00F0311F">
        <w:rPr>
          <w:spacing w:val="-6"/>
          <w:sz w:val="28"/>
          <w:szCs w:val="28"/>
        </w:rPr>
        <w:t>, от 22.02.2018 № 149</w:t>
      </w:r>
      <w:r w:rsidR="00742A6C">
        <w:rPr>
          <w:spacing w:val="-6"/>
          <w:sz w:val="28"/>
          <w:szCs w:val="28"/>
        </w:rPr>
        <w:t>, от 22.10.2018 №1231</w:t>
      </w:r>
      <w:proofErr w:type="gramEnd"/>
    </w:p>
    <w:p w:rsidR="004970CA" w:rsidRDefault="004970CA" w:rsidP="004970CA">
      <w:pPr>
        <w:spacing w:line="240" w:lineRule="exact"/>
        <w:jc w:val="both"/>
        <w:rPr>
          <w:sz w:val="28"/>
          <w:szCs w:val="28"/>
        </w:rPr>
      </w:pPr>
    </w:p>
    <w:p w:rsidR="004970CA" w:rsidRPr="009C170D" w:rsidRDefault="004970CA" w:rsidP="004970CA">
      <w:pPr>
        <w:ind w:firstLine="709"/>
        <w:jc w:val="both"/>
        <w:rPr>
          <w:sz w:val="28"/>
          <w:szCs w:val="28"/>
        </w:rPr>
      </w:pPr>
      <w:proofErr w:type="gramStart"/>
      <w:r w:rsidRPr="009C170D">
        <w:rPr>
          <w:spacing w:val="-6"/>
          <w:sz w:val="28"/>
          <w:szCs w:val="28"/>
        </w:rPr>
        <w:t>В соответствии с Федеральным законом от 24.07.2007 № 209-ФЗ</w:t>
      </w:r>
      <w:r w:rsidRPr="009C170D">
        <w:rPr>
          <w:spacing w:val="-6"/>
          <w:sz w:val="28"/>
          <w:szCs w:val="28"/>
        </w:rPr>
        <w:br/>
        <w:t>«О развитии малого и среднего предпринимательства в Российской Федерации»,</w:t>
      </w:r>
      <w:r w:rsidRPr="009C170D">
        <w:rPr>
          <w:sz w:val="28"/>
          <w:szCs w:val="28"/>
        </w:rPr>
        <w:t xml:space="preserve"> </w:t>
      </w:r>
      <w:r w:rsidRPr="009C170D">
        <w:rPr>
          <w:spacing w:val="-6"/>
          <w:sz w:val="28"/>
          <w:szCs w:val="28"/>
        </w:rPr>
        <w:t>Законом Алтайского края от 17.11.2008 № 110-ЗС «О развитии малого</w:t>
      </w:r>
      <w:r w:rsidR="00C76977" w:rsidRPr="009C170D">
        <w:rPr>
          <w:spacing w:val="-6"/>
          <w:sz w:val="28"/>
          <w:szCs w:val="28"/>
        </w:rPr>
        <w:t xml:space="preserve"> </w:t>
      </w:r>
      <w:r w:rsidRPr="009C170D">
        <w:rPr>
          <w:spacing w:val="-6"/>
          <w:sz w:val="28"/>
          <w:szCs w:val="28"/>
        </w:rPr>
        <w:t xml:space="preserve"> и</w:t>
      </w:r>
      <w:r w:rsidR="00C76977" w:rsidRPr="009C170D">
        <w:rPr>
          <w:spacing w:val="-6"/>
          <w:sz w:val="28"/>
          <w:szCs w:val="28"/>
        </w:rPr>
        <w:t xml:space="preserve"> </w:t>
      </w:r>
      <w:r w:rsidRPr="009C170D">
        <w:rPr>
          <w:spacing w:val="-6"/>
          <w:sz w:val="28"/>
          <w:szCs w:val="28"/>
        </w:rPr>
        <w:t xml:space="preserve"> среднего предпринимательства в Алтайском крае»,</w:t>
      </w:r>
      <w:r w:rsidR="005A6C71" w:rsidRPr="009C170D">
        <w:rPr>
          <w:spacing w:val="-6"/>
          <w:sz w:val="28"/>
          <w:szCs w:val="28"/>
        </w:rPr>
        <w:t xml:space="preserve"> на основании заключения по результатам оценки регулирующ</w:t>
      </w:r>
      <w:r w:rsidR="00F0311F" w:rsidRPr="009C170D">
        <w:rPr>
          <w:spacing w:val="-6"/>
          <w:sz w:val="28"/>
          <w:szCs w:val="28"/>
        </w:rPr>
        <w:t xml:space="preserve">его воздействия от </w:t>
      </w:r>
      <w:r w:rsidR="006C08F5" w:rsidRPr="009C170D">
        <w:rPr>
          <w:spacing w:val="-6"/>
          <w:sz w:val="28"/>
          <w:szCs w:val="28"/>
        </w:rPr>
        <w:t>08.02.2019</w:t>
      </w:r>
      <w:r w:rsidR="00F0311F" w:rsidRPr="009C170D">
        <w:rPr>
          <w:spacing w:val="-6"/>
          <w:sz w:val="28"/>
          <w:szCs w:val="28"/>
        </w:rPr>
        <w:t xml:space="preserve"> №</w:t>
      </w:r>
      <w:r w:rsidR="006C08F5" w:rsidRPr="009C170D">
        <w:rPr>
          <w:spacing w:val="-6"/>
          <w:sz w:val="28"/>
          <w:szCs w:val="28"/>
        </w:rPr>
        <w:t>1</w:t>
      </w:r>
      <w:r w:rsidR="005A6C71" w:rsidRPr="009C170D">
        <w:rPr>
          <w:spacing w:val="-6"/>
          <w:sz w:val="28"/>
          <w:szCs w:val="28"/>
        </w:rPr>
        <w:t>,</w:t>
      </w:r>
      <w:r w:rsidR="005A6C71" w:rsidRPr="009C170D">
        <w:rPr>
          <w:sz w:val="28"/>
          <w:szCs w:val="28"/>
        </w:rPr>
        <w:t xml:space="preserve"> руководствуясь</w:t>
      </w:r>
      <w:r w:rsidRPr="009C170D">
        <w:rPr>
          <w:sz w:val="28"/>
          <w:szCs w:val="28"/>
        </w:rPr>
        <w:t xml:space="preserve"> ст. 44 Устава муниципального образования город Белокуриха Алтайского края,</w:t>
      </w:r>
      <w:proofErr w:type="gramEnd"/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Default="004970CA" w:rsidP="00C76977">
      <w:pPr>
        <w:numPr>
          <w:ilvl w:val="0"/>
          <w:numId w:val="1"/>
        </w:numPr>
        <w:ind w:left="0" w:firstLine="709"/>
        <w:jc w:val="both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муниципальную </w:t>
      </w:r>
      <w:r w:rsidRPr="000F2112">
        <w:rPr>
          <w:sz w:val="28"/>
          <w:szCs w:val="28"/>
        </w:rPr>
        <w:t>программ</w:t>
      </w:r>
      <w:r>
        <w:rPr>
          <w:sz w:val="28"/>
          <w:szCs w:val="28"/>
        </w:rPr>
        <w:t>у «Поддержка и развитие</w:t>
      </w:r>
      <w:r w:rsidRPr="000F2112">
        <w:rPr>
          <w:sz w:val="28"/>
          <w:szCs w:val="28"/>
        </w:rPr>
        <w:t xml:space="preserve"> малого </w:t>
      </w:r>
      <w:r>
        <w:rPr>
          <w:sz w:val="28"/>
          <w:szCs w:val="28"/>
        </w:rPr>
        <w:t xml:space="preserve">и среднего </w:t>
      </w:r>
      <w:r w:rsidRPr="000F2112">
        <w:rPr>
          <w:sz w:val="28"/>
          <w:szCs w:val="28"/>
        </w:rPr>
        <w:t>предпринимательства в городе Белокури</w:t>
      </w:r>
      <w:r>
        <w:rPr>
          <w:sz w:val="28"/>
          <w:szCs w:val="28"/>
        </w:rPr>
        <w:t>ха на 2015 – 2020 годы</w:t>
      </w:r>
      <w:r w:rsidRPr="005A6C71">
        <w:rPr>
          <w:spacing w:val="-8"/>
          <w:sz w:val="28"/>
          <w:szCs w:val="28"/>
        </w:rPr>
        <w:t>», утвержденную постановлением администрации города</w:t>
      </w:r>
      <w:r w:rsidR="00C76977" w:rsidRPr="005A6C71">
        <w:rPr>
          <w:spacing w:val="-8"/>
          <w:sz w:val="28"/>
          <w:szCs w:val="28"/>
        </w:rPr>
        <w:t xml:space="preserve"> </w:t>
      </w:r>
      <w:r w:rsidRPr="005A6C71">
        <w:rPr>
          <w:spacing w:val="-8"/>
          <w:sz w:val="28"/>
          <w:szCs w:val="28"/>
        </w:rPr>
        <w:t>от 30.10.2014 № 1750,</w:t>
      </w:r>
      <w:r>
        <w:rPr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в редакции</w:t>
      </w:r>
      <w:r w:rsidR="005A6C71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постановлений от 24.03.2015</w:t>
      </w:r>
      <w:r w:rsidR="00C76977" w:rsidRPr="00B54318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№ 369, от 16.09.2015 № 1321,</w:t>
      </w:r>
      <w:r w:rsidR="00242BD0">
        <w:rPr>
          <w:spacing w:val="-4"/>
          <w:sz w:val="28"/>
          <w:szCs w:val="28"/>
        </w:rPr>
        <w:t xml:space="preserve"> </w:t>
      </w:r>
      <w:r w:rsidRPr="00B54318">
        <w:rPr>
          <w:spacing w:val="-4"/>
          <w:sz w:val="28"/>
          <w:szCs w:val="28"/>
        </w:rPr>
        <w:t>от 14.10.2015 № 1455, от 09.08.2016 № 1252</w:t>
      </w:r>
      <w:r w:rsidR="00A268AF" w:rsidRPr="00B54318">
        <w:rPr>
          <w:spacing w:val="-4"/>
          <w:sz w:val="28"/>
          <w:szCs w:val="28"/>
        </w:rPr>
        <w:t>, от 10.05.2017 №</w:t>
      </w:r>
      <w:r w:rsidR="009D406F" w:rsidRPr="00B54318">
        <w:rPr>
          <w:spacing w:val="-4"/>
          <w:sz w:val="28"/>
          <w:szCs w:val="28"/>
        </w:rPr>
        <w:t xml:space="preserve"> </w:t>
      </w:r>
      <w:r w:rsidR="00A268AF" w:rsidRPr="00B54318">
        <w:rPr>
          <w:spacing w:val="-4"/>
          <w:sz w:val="28"/>
          <w:szCs w:val="28"/>
        </w:rPr>
        <w:t>530</w:t>
      </w:r>
      <w:r w:rsidR="00F0311F">
        <w:rPr>
          <w:spacing w:val="-4"/>
          <w:sz w:val="28"/>
          <w:szCs w:val="28"/>
        </w:rPr>
        <w:t>, от 22.02.2018 № 149</w:t>
      </w:r>
      <w:r w:rsidR="00301DF7">
        <w:rPr>
          <w:spacing w:val="-4"/>
          <w:sz w:val="28"/>
          <w:szCs w:val="28"/>
        </w:rPr>
        <w:t>, от 22.10.2018 №1231</w:t>
      </w:r>
      <w:r w:rsidR="00375FD4">
        <w:rPr>
          <w:spacing w:val="-4"/>
          <w:sz w:val="28"/>
          <w:szCs w:val="28"/>
        </w:rPr>
        <w:t xml:space="preserve"> (далее - Программа)</w:t>
      </w:r>
      <w:r w:rsidRPr="00B54318">
        <w:rPr>
          <w:spacing w:val="-4"/>
          <w:sz w:val="28"/>
          <w:szCs w:val="28"/>
        </w:rPr>
        <w:t xml:space="preserve"> следующие изменения:</w:t>
      </w:r>
      <w:r w:rsidRPr="005A6C71">
        <w:rPr>
          <w:sz w:val="28"/>
          <w:szCs w:val="28"/>
        </w:rPr>
        <w:t xml:space="preserve"> </w:t>
      </w:r>
      <w:proofErr w:type="gramEnd"/>
    </w:p>
    <w:p w:rsidR="00640B03" w:rsidRDefault="00640B03" w:rsidP="00640B03">
      <w:pPr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1.1. Строку 9 Паспорта Программы изложить в новой редакции:</w:t>
      </w:r>
    </w:p>
    <w:p w:rsidR="00640B03" w:rsidRPr="009C170D" w:rsidRDefault="00640B03" w:rsidP="00640B03">
      <w:pPr>
        <w:ind w:left="709"/>
        <w:jc w:val="both"/>
        <w:rPr>
          <w:sz w:val="16"/>
          <w:szCs w:val="16"/>
        </w:rPr>
      </w:pPr>
      <w:r w:rsidRPr="005A6C71">
        <w:t>«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6"/>
        <w:gridCol w:w="6885"/>
      </w:tblGrid>
      <w:tr w:rsidR="00640B03" w:rsidRPr="00705D71" w:rsidTr="00CC79F4">
        <w:tc>
          <w:tcPr>
            <w:tcW w:w="2896" w:type="dxa"/>
          </w:tcPr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Объемы и источники финансирования</w:t>
            </w:r>
            <w:r>
              <w:rPr>
                <w:sz w:val="28"/>
                <w:szCs w:val="28"/>
              </w:rPr>
              <w:t xml:space="preserve"> программы по годам</w:t>
            </w:r>
          </w:p>
        </w:tc>
        <w:tc>
          <w:tcPr>
            <w:tcW w:w="6885" w:type="dxa"/>
          </w:tcPr>
          <w:p w:rsidR="00640B03" w:rsidRPr="001174C6" w:rsidRDefault="00640B03" w:rsidP="00CC79F4">
            <w:pPr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общий объем финансирования </w:t>
            </w:r>
            <w:r w:rsidRPr="00722471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1 5</w:t>
            </w:r>
            <w:r w:rsidR="004B46E0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1174C6">
              <w:rPr>
                <w:sz w:val="28"/>
                <w:szCs w:val="28"/>
              </w:rPr>
              <w:t xml:space="preserve"> тыс. рублей,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40B03" w:rsidRPr="001174C6" w:rsidRDefault="00640B03" w:rsidP="00CC79F4">
            <w:pPr>
              <w:pStyle w:val="ConsPlusNonformat"/>
              <w:spacing w:line="280" w:lineRule="exact"/>
              <w:ind w:left="-6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1 5</w:t>
            </w:r>
            <w:r w:rsidR="004B46E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1174C6">
              <w:rPr>
                <w:rFonts w:ascii="Times New Roman" w:hAnsi="Times New Roman" w:cs="Times New Roman"/>
                <w:sz w:val="28"/>
                <w:szCs w:val="28"/>
              </w:rPr>
              <w:t>рублей;</w:t>
            </w:r>
          </w:p>
          <w:p w:rsidR="00640B03" w:rsidRPr="001174C6" w:rsidRDefault="00640B03" w:rsidP="00CC79F4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>в том числе по годам: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1174C6">
              <w:rPr>
                <w:sz w:val="28"/>
                <w:szCs w:val="28"/>
              </w:rPr>
              <w:t xml:space="preserve">                              2015г.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575,0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2016г.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505,0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2017г.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100</w:t>
            </w:r>
            <w:r w:rsidRPr="00722471">
              <w:rPr>
                <w:sz w:val="28"/>
                <w:szCs w:val="28"/>
              </w:rPr>
              <w:t>,0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 xml:space="preserve">                      2018г. – 1</w:t>
            </w:r>
            <w:r w:rsidR="00301DF7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722471" w:rsidRDefault="00640B03" w:rsidP="00CC79F4">
            <w:pPr>
              <w:autoSpaceDE w:val="0"/>
              <w:autoSpaceDN w:val="0"/>
              <w:adjustRightInd w:val="0"/>
              <w:spacing w:line="280" w:lineRule="exact"/>
              <w:ind w:right="252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2019г.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301DF7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  <w:p w:rsidR="00640B03" w:rsidRPr="005F25EA" w:rsidRDefault="00640B03" w:rsidP="004B46E0">
            <w:pPr>
              <w:autoSpaceDE w:val="0"/>
              <w:autoSpaceDN w:val="0"/>
              <w:adjustRightInd w:val="0"/>
              <w:spacing w:line="280" w:lineRule="exact"/>
              <w:rPr>
                <w:sz w:val="28"/>
                <w:szCs w:val="28"/>
              </w:rPr>
            </w:pPr>
            <w:r w:rsidRPr="00722471">
              <w:rPr>
                <w:sz w:val="28"/>
                <w:szCs w:val="28"/>
              </w:rPr>
              <w:t xml:space="preserve">                              2020г. </w:t>
            </w:r>
            <w:r>
              <w:rPr>
                <w:sz w:val="28"/>
                <w:szCs w:val="28"/>
              </w:rPr>
              <w:t>–</w:t>
            </w:r>
            <w:r w:rsidRPr="0072247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 w:rsidR="004B46E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,0</w:t>
            </w:r>
            <w:r w:rsidRPr="00722471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40B03" w:rsidRPr="005A6C71" w:rsidRDefault="00640B03" w:rsidP="00640B03">
      <w:pPr>
        <w:tabs>
          <w:tab w:val="left" w:pos="4140"/>
          <w:tab w:val="left" w:pos="4500"/>
          <w:tab w:val="left" w:pos="4680"/>
          <w:tab w:val="left" w:pos="5220"/>
          <w:tab w:val="left" w:pos="6840"/>
          <w:tab w:val="left" w:pos="7200"/>
        </w:tabs>
        <w:ind w:firstLine="709"/>
        <w:jc w:val="both"/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="002D28F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   </w:t>
      </w:r>
      <w:r w:rsidRPr="005A6C71">
        <w:t xml:space="preserve"> ».</w:t>
      </w:r>
    </w:p>
    <w:p w:rsidR="00640B03" w:rsidRDefault="00640B03" w:rsidP="00640B03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Раздел 3 «Перечень программных мероприятий» </w:t>
      </w:r>
      <w:r w:rsidR="00433CDD">
        <w:rPr>
          <w:sz w:val="28"/>
          <w:szCs w:val="28"/>
        </w:rPr>
        <w:t xml:space="preserve">Программы </w:t>
      </w:r>
      <w:r>
        <w:rPr>
          <w:sz w:val="28"/>
          <w:szCs w:val="28"/>
        </w:rPr>
        <w:t>изложить в следующей редакции: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</w:pPr>
      <w:r>
        <w:rPr>
          <w:sz w:val="28"/>
          <w:szCs w:val="28"/>
        </w:rPr>
        <w:t>«3. Перечень программных мероприятий</w:t>
      </w:r>
    </w:p>
    <w:p w:rsidR="00640B03" w:rsidRDefault="00640B03" w:rsidP="00640B03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640B03" w:rsidSect="00D724B4">
          <w:headerReference w:type="even" r:id="rId8"/>
          <w:headerReference w:type="default" r:id="rId9"/>
          <w:headerReference w:type="first" r:id="rId10"/>
          <w:pgSz w:w="11906" w:h="16838" w:code="9"/>
          <w:pgMar w:top="1134" w:right="567" w:bottom="567" w:left="1701" w:header="709" w:footer="709" w:gutter="0"/>
          <w:pgNumType w:start="1"/>
          <w:cols w:space="708"/>
          <w:titlePg/>
          <w:docGrid w:linePitch="360"/>
        </w:sectPr>
      </w:pPr>
      <w:r>
        <w:rPr>
          <w:sz w:val="28"/>
          <w:szCs w:val="28"/>
        </w:rPr>
        <w:t>Реализация муниципальной программы рассчитана на 2015 -2020 годы.</w:t>
      </w:r>
    </w:p>
    <w:tbl>
      <w:tblPr>
        <w:tblW w:w="5162" w:type="pct"/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2159"/>
        <w:gridCol w:w="704"/>
        <w:gridCol w:w="911"/>
        <w:gridCol w:w="750"/>
        <w:gridCol w:w="696"/>
        <w:gridCol w:w="49"/>
        <w:gridCol w:w="717"/>
        <w:gridCol w:w="799"/>
        <w:gridCol w:w="775"/>
        <w:gridCol w:w="125"/>
        <w:gridCol w:w="1750"/>
        <w:gridCol w:w="1783"/>
        <w:gridCol w:w="9"/>
        <w:gridCol w:w="1725"/>
        <w:gridCol w:w="9"/>
        <w:gridCol w:w="1607"/>
        <w:gridCol w:w="9"/>
      </w:tblGrid>
      <w:tr w:rsidR="004970CA" w:rsidRPr="000D0C96" w:rsidTr="004970CA">
        <w:trPr>
          <w:cantSplit/>
          <w:trHeight w:val="1572"/>
        </w:trPr>
        <w:tc>
          <w:tcPr>
            <w:tcW w:w="2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lastRenderedPageBreak/>
              <w:t>№</w:t>
            </w:r>
          </w:p>
          <w:p w:rsidR="004970CA" w:rsidRPr="000D0C96" w:rsidRDefault="004970CA" w:rsidP="004970CA">
            <w:pPr>
              <w:jc w:val="center"/>
            </w:pPr>
            <w:proofErr w:type="spellStart"/>
            <w:proofErr w:type="gramStart"/>
            <w:r w:rsidRPr="000D0C96">
              <w:t>п</w:t>
            </w:r>
            <w:proofErr w:type="spellEnd"/>
            <w:proofErr w:type="gramEnd"/>
            <w:r w:rsidRPr="000D0C96">
              <w:t>/</w:t>
            </w:r>
            <w:proofErr w:type="spellStart"/>
            <w:r w:rsidRPr="000D0C96">
              <w:t>п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 xml:space="preserve">Задача, </w:t>
            </w:r>
            <w:r w:rsidRPr="000D0C96">
              <w:t>мероприя</w:t>
            </w:r>
            <w:r>
              <w:t>тие</w:t>
            </w:r>
          </w:p>
        </w:tc>
        <w:tc>
          <w:tcPr>
            <w:tcW w:w="1778" w:type="pct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Финансовые затраты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на реализацию мероприятий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(тыс. рублей)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 w:rsidRPr="000D0C96">
              <w:t>Получатель финансовых средств местного бюджета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Исполнитель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t>Источники финансирования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Ожидаемые результаты</w:t>
            </w:r>
          </w:p>
          <w:p w:rsidR="004970CA" w:rsidRPr="000D0C96" w:rsidRDefault="004970CA" w:rsidP="004970CA">
            <w:pPr>
              <w:jc w:val="center"/>
            </w:pPr>
            <w:r w:rsidRPr="000D0C96">
              <w:t>от реализации мероприятия</w:t>
            </w:r>
          </w:p>
        </w:tc>
      </w:tr>
      <w:tr w:rsidR="004970CA" w:rsidRPr="000D0C96" w:rsidTr="004970CA">
        <w:trPr>
          <w:cantSplit/>
          <w:trHeight w:val="266"/>
        </w:trPr>
        <w:tc>
          <w:tcPr>
            <w:tcW w:w="20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1523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>
              <w:t>Сумма затрат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Всего </w:t>
            </w:r>
          </w:p>
        </w:tc>
        <w:tc>
          <w:tcPr>
            <w:tcW w:w="61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cantSplit/>
          <w:trHeight w:val="345"/>
        </w:trPr>
        <w:tc>
          <w:tcPr>
            <w:tcW w:w="2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2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5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  <w:r w:rsidRPr="000D0C96">
              <w:t>201</w:t>
            </w:r>
            <w:r>
              <w:t>6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r>
              <w:t>2017</w:t>
            </w: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2019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2020 </w:t>
            </w: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0CA" w:rsidRPr="000D0C96" w:rsidRDefault="004970CA" w:rsidP="004970CA">
            <w:pPr>
              <w:jc w:val="center"/>
            </w:pPr>
          </w:p>
        </w:tc>
      </w:tr>
      <w:tr w:rsidR="004970CA" w:rsidRPr="000D0C96" w:rsidTr="004970CA">
        <w:trPr>
          <w:trHeight w:val="28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286"/>
        </w:trPr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 xml:space="preserve">1. </w:t>
            </w:r>
          </w:p>
        </w:tc>
        <w:tc>
          <w:tcPr>
            <w:tcW w:w="4796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Развитие инфраструктуры поддержки малого и среднего предпринимательства</w:t>
            </w:r>
          </w:p>
        </w:tc>
      </w:tr>
      <w:tr w:rsidR="004970CA" w:rsidRPr="000D0C96" w:rsidTr="004970CA">
        <w:trPr>
          <w:gridAfter w:val="1"/>
          <w:wAfter w:w="3" w:type="pct"/>
          <w:trHeight w:val="877"/>
        </w:trPr>
        <w:tc>
          <w:tcPr>
            <w:tcW w:w="20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 w:rsidRPr="000D0C96">
              <w:t>1</w:t>
            </w:r>
            <w:r>
              <w:t>.1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 xml:space="preserve">Субсидирование </w:t>
            </w:r>
            <w:r>
              <w:t xml:space="preserve">процентной </w:t>
            </w:r>
            <w:r w:rsidRPr="00E7357F">
              <w:t xml:space="preserve">ставки по кредитам, </w:t>
            </w:r>
            <w:r>
              <w:t xml:space="preserve">выданным </w:t>
            </w:r>
            <w:r w:rsidRPr="00E7357F">
              <w:t>субъекта</w:t>
            </w:r>
            <w:r>
              <w:t>м</w:t>
            </w:r>
            <w:r w:rsidRPr="00E7357F">
              <w:t xml:space="preserve"> малого и среднего предпринимательства </w:t>
            </w:r>
          </w:p>
        </w:tc>
        <w:tc>
          <w:tcPr>
            <w:tcW w:w="232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60,0</w:t>
            </w: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742073" w:rsidRDefault="004970CA" w:rsidP="004970CA">
            <w:pPr>
              <w:spacing w:line="240" w:lineRule="exact"/>
            </w:pPr>
          </w:p>
        </w:tc>
        <w:tc>
          <w:tcPr>
            <w:tcW w:w="300" w:type="pct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Pr="0058203D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2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58203D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60,0</w:t>
            </w:r>
          </w:p>
          <w:p w:rsidR="004970CA" w:rsidRDefault="004970CA" w:rsidP="004970CA"/>
          <w:p w:rsidR="004970CA" w:rsidRPr="004970CA" w:rsidRDefault="004970CA" w:rsidP="004970CA"/>
        </w:tc>
        <w:tc>
          <w:tcPr>
            <w:tcW w:w="6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063E76">
            <w:pPr>
              <w:spacing w:line="240" w:lineRule="exact"/>
            </w:pPr>
            <w:r w:rsidRPr="00235590">
              <w:t xml:space="preserve">Отдел по </w:t>
            </w:r>
            <w:r w:rsidR="00063E76">
              <w:t xml:space="preserve">развитию </w:t>
            </w:r>
            <w:r>
              <w:t xml:space="preserve">и </w:t>
            </w:r>
            <w:r w:rsidR="00063E76">
              <w:t xml:space="preserve">поддержке </w:t>
            </w:r>
            <w:r w:rsidRPr="00235590">
              <w:t xml:space="preserve">предпринимательства и рыночной инфраструктуры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снижение уровня напряженности на рынке труда</w:t>
            </w:r>
            <w:r w:rsidRPr="000D0C96">
              <w:t xml:space="preserve"> </w:t>
            </w:r>
          </w:p>
        </w:tc>
      </w:tr>
      <w:tr w:rsidR="004970CA" w:rsidRPr="000D0C96" w:rsidTr="004970CA">
        <w:trPr>
          <w:gridAfter w:val="1"/>
          <w:wAfter w:w="3" w:type="pct"/>
          <w:trHeight w:val="26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</w:t>
            </w:r>
            <w:r w:rsidRPr="000D0C96">
              <w:t>2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/>
          <w:p w:rsidR="004970CA" w:rsidRDefault="004970CA" w:rsidP="004970CA">
            <w:pPr>
              <w:jc w:val="center"/>
            </w:pPr>
          </w:p>
          <w:p w:rsidR="004970CA" w:rsidRPr="000D0C96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lastRenderedPageBreak/>
              <w:t xml:space="preserve">Предоставление грантов начинающим субъектам малого предпринимательства 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25,0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100,0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>50,0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0</w:t>
            </w:r>
            <w:r w:rsidR="004970CA">
              <w:t>0,0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</w:pPr>
            <w:r>
              <w:lastRenderedPageBreak/>
              <w:t>175</w:t>
            </w:r>
            <w:r w:rsidR="004970CA">
              <w:t>,0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063E76" w:rsidRDefault="00063E76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lastRenderedPageBreak/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Default="004970CA" w:rsidP="004970CA">
            <w:pPr>
              <w:spacing w:line="240" w:lineRule="exact"/>
              <w:jc w:val="both"/>
            </w:pPr>
            <w:r>
              <w:t xml:space="preserve">- увеличение налоговых поступлений </w:t>
            </w: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lastRenderedPageBreak/>
              <w:t>1.3.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Поддержка социального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center"/>
            </w:pPr>
            <w:r>
              <w:t>400,0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количества субъектов малого предпринимательства осуществляющих социально ответвленную деятельность</w:t>
            </w:r>
          </w:p>
        </w:tc>
      </w:tr>
      <w:tr w:rsidR="004970CA" w:rsidRPr="000D0C96" w:rsidTr="004970CA">
        <w:trPr>
          <w:gridAfter w:val="1"/>
          <w:wAfter w:w="3" w:type="pct"/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1.4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9C74A8"/>
          <w:p w:rsidR="001C5E1D" w:rsidRDefault="001C5E1D" w:rsidP="009C74A8"/>
          <w:p w:rsidR="001C5E1D" w:rsidRDefault="001C5E1D" w:rsidP="009C74A8"/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Субсидирование части затрат, связанных с присоединением к коммунальным сетям (электрическим, тепловым, газораспределительным, водопроводным, канализационным)</w:t>
            </w:r>
            <w:r w:rsidRPr="00E7357F">
              <w:t xml:space="preserve"> субъектам среднего и малого предпринимательства до 50% затра</w:t>
            </w:r>
            <w:proofErr w:type="gramStart"/>
            <w:r w:rsidRPr="00E7357F">
              <w:t>т(</w:t>
            </w:r>
            <w:proofErr w:type="gramEnd"/>
            <w:r w:rsidRPr="00E7357F">
              <w:t>не более 200,0 тыс. рублей на 1 субъект малого и сред него предпринимательства)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E7357F" w:rsidRDefault="004970CA" w:rsidP="004970CA">
            <w:pPr>
              <w:spacing w:line="240" w:lineRule="exact"/>
              <w:jc w:val="center"/>
            </w:pPr>
            <w:r>
              <w:lastRenderedPageBreak/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0,00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5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6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8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200,0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Pr="0033696C" w:rsidRDefault="004970CA" w:rsidP="004970CA">
            <w:pPr>
              <w:spacing w:line="240" w:lineRule="exact"/>
              <w:jc w:val="center"/>
            </w:pPr>
            <w:r>
              <w:lastRenderedPageBreak/>
              <w:t>9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  <w:r w:rsidR="004970CA" w:rsidRPr="00235590">
              <w:t xml:space="preserve"> </w:t>
            </w: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1C5E1D" w:rsidRDefault="001C5E1D" w:rsidP="009C74A8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  <w:jc w:val="center"/>
            </w:pPr>
            <w:r>
              <w:lastRenderedPageBreak/>
              <w:t>10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lastRenderedPageBreak/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063E76" w:rsidRDefault="00063E76" w:rsidP="004970CA">
            <w:pPr>
              <w:spacing w:line="240" w:lineRule="exact"/>
            </w:pPr>
          </w:p>
          <w:p w:rsidR="004970CA" w:rsidRDefault="004970CA" w:rsidP="009C74A8">
            <w:pPr>
              <w:spacing w:line="240" w:lineRule="exact"/>
              <w:jc w:val="center"/>
            </w:pPr>
            <w:r>
              <w:lastRenderedPageBreak/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1C5E1D" w:rsidRDefault="001C5E1D" w:rsidP="004970CA">
            <w:pPr>
              <w:spacing w:line="240" w:lineRule="exact"/>
              <w:jc w:val="center"/>
            </w:pPr>
          </w:p>
          <w:p w:rsidR="004970CA" w:rsidRDefault="004970CA" w:rsidP="009C74A8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  <w:jc w:val="center"/>
            </w:pPr>
            <w:r>
              <w:lastRenderedPageBreak/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lastRenderedPageBreak/>
              <w:t>- содействие развитию предпринимательской деятельности среди приоритетных направлений;</w:t>
            </w:r>
          </w:p>
          <w:p w:rsidR="004970CA" w:rsidRDefault="004970CA" w:rsidP="004970CA">
            <w:pPr>
              <w:spacing w:line="240" w:lineRule="exact"/>
              <w:jc w:val="both"/>
            </w:pPr>
            <w:r w:rsidRPr="000D0C96">
              <w:t xml:space="preserve"> </w:t>
            </w:r>
            <w:r>
              <w:t>- сохранение количества рабочих мест на предприятиях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1C5E1D" w:rsidRDefault="001C5E1D" w:rsidP="004970CA">
            <w:pPr>
              <w:spacing w:line="240" w:lineRule="exact"/>
              <w:jc w:val="both"/>
            </w:pPr>
          </w:p>
          <w:p w:rsidR="004970CA" w:rsidRPr="000D0C96" w:rsidRDefault="004970CA" w:rsidP="009C74A8">
            <w:pPr>
              <w:spacing w:line="240" w:lineRule="exact"/>
              <w:jc w:val="center"/>
            </w:pPr>
            <w:r>
              <w:lastRenderedPageBreak/>
              <w:t>13</w:t>
            </w:r>
          </w:p>
        </w:tc>
      </w:tr>
      <w:tr w:rsidR="004970CA" w:rsidRPr="000D0C96" w:rsidTr="004970CA">
        <w:trPr>
          <w:gridAfter w:val="1"/>
          <w:wAfter w:w="3" w:type="pct"/>
          <w:trHeight w:val="123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 xml:space="preserve">1.5. 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Субсидирование части затрат, связанных с приобретением оборудования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0,00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A268AF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131596" w:rsidP="004970CA">
            <w:pPr>
              <w:spacing w:line="240" w:lineRule="exact"/>
              <w:jc w:val="center"/>
            </w:pPr>
            <w:r>
              <w:t>1</w:t>
            </w:r>
            <w:r w:rsidR="0078091D">
              <w:t>3</w:t>
            </w:r>
            <w:r w:rsidR="004970CA">
              <w:t>0,0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  <w:jc w:val="both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Default="004970CA" w:rsidP="004970CA">
            <w:pPr>
              <w:spacing w:line="240" w:lineRule="exact"/>
            </w:pPr>
          </w:p>
          <w:p w:rsidR="004970CA" w:rsidRPr="000D0C96" w:rsidRDefault="004970CA" w:rsidP="004970CA">
            <w:pPr>
              <w:spacing w:line="240" w:lineRule="exact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 xml:space="preserve">- увеличение количества субъектов малого и среднего предпринимательства; </w:t>
            </w:r>
          </w:p>
          <w:p w:rsidR="004970CA" w:rsidRDefault="004970CA" w:rsidP="004970CA">
            <w:pPr>
              <w:spacing w:line="240" w:lineRule="exact"/>
            </w:pPr>
            <w:r>
              <w:t>- увеличение количества рабочих мест;</w:t>
            </w:r>
          </w:p>
          <w:p w:rsidR="004970CA" w:rsidRPr="000D0C96" w:rsidRDefault="004970CA" w:rsidP="004970CA">
            <w:pPr>
              <w:spacing w:line="240" w:lineRule="exact"/>
              <w:jc w:val="both"/>
            </w:pPr>
            <w:r>
              <w:t>- увеличение налоговых поступлений во все уровни бюджета.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 xml:space="preserve">2. 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 xml:space="preserve">Повышение образовательного уровня в сфере правового и финансового обеспечения малого и среднего предпринимательства </w:t>
            </w:r>
          </w:p>
        </w:tc>
      </w:tr>
      <w:tr w:rsidR="004970CA" w:rsidRPr="000D0C96" w:rsidTr="004970CA">
        <w:trPr>
          <w:trHeight w:val="88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 w:rsidRPr="00E7357F">
              <w:t>Организация и проведение обучения субъектов малого и среднего предпринимательства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25,0</w:t>
            </w: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Pr="00742073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  <w:p w:rsidR="004970CA" w:rsidRDefault="004970CA" w:rsidP="004970CA">
            <w:pPr>
              <w:spacing w:line="240" w:lineRule="exact"/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15,0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0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B46E0" w:rsidP="004970CA">
            <w:pPr>
              <w:spacing w:line="240" w:lineRule="exact"/>
              <w:jc w:val="center"/>
            </w:pPr>
            <w:r>
              <w:t>00</w:t>
            </w:r>
            <w:r w:rsidR="004970C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B46E0" w:rsidP="004970CA">
            <w:pPr>
              <w:spacing w:line="240" w:lineRule="exact"/>
              <w:jc w:val="center"/>
            </w:pPr>
            <w:r>
              <w:t>00</w:t>
            </w:r>
            <w:r w:rsidR="004970CA">
              <w:t>,0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B46E0" w:rsidP="004970CA">
            <w:pPr>
              <w:spacing w:line="240" w:lineRule="exact"/>
              <w:jc w:val="center"/>
            </w:pPr>
            <w:r>
              <w:t>5</w:t>
            </w:r>
            <w:r w:rsidR="004970CA">
              <w:t>5,0</w:t>
            </w:r>
          </w:p>
        </w:tc>
        <w:tc>
          <w:tcPr>
            <w:tcW w:w="617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Бюджет муниципального образования город Белокуриха Алтайского края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- совершенствование уровня знаний субъектов предпринимательства </w:t>
            </w:r>
          </w:p>
        </w:tc>
      </w:tr>
      <w:tr w:rsidR="004970CA" w:rsidRPr="000D0C96" w:rsidTr="004970CA">
        <w:trPr>
          <w:gridAfter w:val="1"/>
          <w:wAfter w:w="3" w:type="pct"/>
          <w:trHeight w:val="34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</w:t>
            </w:r>
          </w:p>
        </w:tc>
        <w:tc>
          <w:tcPr>
            <w:tcW w:w="4796" w:type="pct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Повышение предпринимательской культуры населения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  <w:r>
              <w:t>3.1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 w:rsidRPr="00E7357F">
              <w:t>Изготовление рекламной продукции (баннер и т.д.), подарочн</w:t>
            </w:r>
            <w:proofErr w:type="gramStart"/>
            <w:r w:rsidRPr="00E7357F">
              <w:t>о-</w:t>
            </w:r>
            <w:proofErr w:type="gramEnd"/>
            <w:r w:rsidRPr="00E7357F">
              <w:t xml:space="preserve"> презентационной продукции (блокноты, ручки и т.д.)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742073" w:rsidRDefault="004970CA" w:rsidP="004970CA">
            <w:pPr>
              <w:spacing w:line="240" w:lineRule="exact"/>
              <w:jc w:val="center"/>
            </w:pPr>
            <w:r>
              <w:t>100,0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5E1D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063E76" w:rsidRDefault="00063E76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  <w:p w:rsidR="00C801F4" w:rsidRDefault="00C801F4" w:rsidP="004970CA">
            <w:pPr>
              <w:spacing w:line="240" w:lineRule="exact"/>
            </w:pPr>
          </w:p>
          <w:p w:rsidR="001C5E1D" w:rsidRDefault="001C5E1D" w:rsidP="004970CA">
            <w:pPr>
              <w:spacing w:line="240" w:lineRule="exact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spacing w:line="240" w:lineRule="exact"/>
              <w:jc w:val="both"/>
            </w:pPr>
            <w:r>
              <w:t xml:space="preserve">- пропаганда предпринимательской деятельности. </w:t>
            </w:r>
          </w:p>
        </w:tc>
      </w:tr>
      <w:tr w:rsidR="004970CA" w:rsidRPr="000D0C96" w:rsidTr="00C801F4">
        <w:trPr>
          <w:trHeight w:val="269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lastRenderedPageBreak/>
              <w:t>1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center"/>
            </w:pPr>
            <w:r>
              <w:t>2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4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5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6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7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8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9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10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E87D73" w:rsidRDefault="004970CA" w:rsidP="004970CA">
            <w:pPr>
              <w:spacing w:line="240" w:lineRule="exact"/>
              <w:jc w:val="center"/>
            </w:pPr>
            <w:r>
              <w:t>11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12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13</w:t>
            </w:r>
          </w:p>
        </w:tc>
      </w:tr>
      <w:tr w:rsidR="004970CA" w:rsidRPr="000D0C96" w:rsidTr="004970CA">
        <w:trPr>
          <w:trHeight w:val="1358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3.2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Предоставление услуг в организации оформления площадок для выставок и ярмарок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</w:pPr>
            <w:r>
              <w:t>00,0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10,0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3B4765" w:rsidP="004970CA">
            <w:pPr>
              <w:spacing w:line="240" w:lineRule="exact"/>
              <w:jc w:val="center"/>
            </w:pPr>
            <w:r>
              <w:t>1</w:t>
            </w:r>
            <w:r w:rsidR="004970C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20,0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center"/>
            </w:pPr>
            <w:r>
              <w:t>30,0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78091D" w:rsidP="004970CA">
            <w:pPr>
              <w:spacing w:line="240" w:lineRule="exact"/>
              <w:jc w:val="center"/>
            </w:pPr>
            <w:r>
              <w:t>8</w:t>
            </w:r>
            <w:r w:rsidR="004970CA">
              <w:t>0,0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063E76" w:rsidP="004970CA">
            <w:pPr>
              <w:spacing w:line="240" w:lineRule="exact"/>
            </w:pPr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>предпринимательства и рыночной инфраструктуры</w:t>
            </w: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Default="004970CA" w:rsidP="004970CA">
            <w:pPr>
              <w:spacing w:line="240" w:lineRule="exact"/>
              <w:jc w:val="both"/>
            </w:pPr>
            <w:r>
              <w:t>- п</w:t>
            </w:r>
            <w:r w:rsidRPr="00E7357F">
              <w:t>ривлечение к участию в выставках и ярмарках субъектов малого и среднего предпринимательства</w:t>
            </w:r>
            <w:r>
              <w:t>, в том числе социально направленных</w:t>
            </w:r>
          </w:p>
        </w:tc>
      </w:tr>
      <w:tr w:rsidR="004970CA" w:rsidRPr="000D0C96" w:rsidTr="004970CA">
        <w:trPr>
          <w:trHeight w:val="260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3.3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E7357F" w:rsidRDefault="004970CA" w:rsidP="004970CA">
            <w:pPr>
              <w:spacing w:line="240" w:lineRule="exact"/>
              <w:jc w:val="both"/>
            </w:pPr>
            <w:r w:rsidRPr="00E7357F">
              <w:t>Проведение конкурсов среди субъектов малого и среднего предпринимательства</w:t>
            </w:r>
            <w:r>
              <w:t>,</w:t>
            </w:r>
            <w:r w:rsidRPr="00E7357F">
              <w:t xml:space="preserve"> проведение мероприятий </w:t>
            </w:r>
            <w:proofErr w:type="gramStart"/>
            <w:r w:rsidRPr="00E7357F">
              <w:t>к</w:t>
            </w:r>
            <w:proofErr w:type="gramEnd"/>
            <w:r w:rsidRPr="00E7357F">
              <w:t xml:space="preserve"> Дню города и Дню российского предприним</w:t>
            </w:r>
            <w:r>
              <w:t>а</w:t>
            </w:r>
            <w:r w:rsidRPr="00E7357F">
              <w:t>те</w:t>
            </w:r>
            <w:r>
              <w:t>льст</w:t>
            </w:r>
            <w:r w:rsidRPr="00E7357F">
              <w:t xml:space="preserve">ва (организационные затраты, приобретение призов и </w:t>
            </w:r>
            <w:r>
              <w:t xml:space="preserve">подарков) 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45,0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4970CA" w:rsidP="004970CA">
            <w:pPr>
              <w:jc w:val="center"/>
            </w:pPr>
            <w:r>
              <w:t>30,0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25,0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F0311F" w:rsidP="004970CA">
            <w:pPr>
              <w:jc w:val="center"/>
            </w:pPr>
            <w:r>
              <w:t>7</w:t>
            </w:r>
            <w:r w:rsidR="004970CA">
              <w:t>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131596" w:rsidP="004970CA">
            <w:pPr>
              <w:jc w:val="center"/>
            </w:pPr>
            <w:r>
              <w:t>70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center"/>
            </w:pPr>
            <w:r>
              <w:t>70,0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F0311F" w:rsidP="004970CA">
            <w:pPr>
              <w:jc w:val="center"/>
            </w:pPr>
            <w:r>
              <w:t>3</w:t>
            </w:r>
            <w:r w:rsidR="00131596">
              <w:t>10</w:t>
            </w:r>
            <w:r w:rsidR="004970CA">
              <w:t>,0</w:t>
            </w: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063E76" w:rsidP="004970CA">
            <w:r w:rsidRPr="00235590">
              <w:t xml:space="preserve">Отдел по </w:t>
            </w:r>
            <w:r>
              <w:t xml:space="preserve">развитию и поддержке </w:t>
            </w:r>
            <w:r w:rsidRPr="00235590">
              <w:t xml:space="preserve">предпринимательства и рыночной инфраструктуры </w:t>
            </w:r>
          </w:p>
          <w:p w:rsidR="004970CA" w:rsidRDefault="004970CA" w:rsidP="004970CA"/>
          <w:p w:rsidR="004970CA" w:rsidRDefault="004970CA" w:rsidP="004970CA"/>
          <w:p w:rsidR="004970CA" w:rsidRDefault="004970CA" w:rsidP="004970CA">
            <w:pPr>
              <w:jc w:val="center"/>
            </w:pPr>
          </w:p>
        </w:tc>
        <w:tc>
          <w:tcPr>
            <w:tcW w:w="571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Default="004970CA" w:rsidP="004970CA">
            <w:pPr>
              <w:jc w:val="both"/>
            </w:pPr>
            <w:r>
              <w:t xml:space="preserve">Бюджет муниципального образования город Белокуриха Алтайского края </w:t>
            </w: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both"/>
            </w:pPr>
          </w:p>
          <w:p w:rsidR="004970CA" w:rsidRDefault="004970CA" w:rsidP="004970CA">
            <w:pPr>
              <w:jc w:val="center"/>
            </w:pPr>
          </w:p>
        </w:tc>
        <w:tc>
          <w:tcPr>
            <w:tcW w:w="53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663575" w:rsidRDefault="004970CA" w:rsidP="004970CA">
            <w:pPr>
              <w:jc w:val="both"/>
            </w:pPr>
            <w:r w:rsidRPr="00663575">
              <w:t>- пропаганда достижений, роли и места малого и среднего предпринимательства в социально-экономическом развитии горо</w:t>
            </w:r>
            <w:r>
              <w:t>да Белокуриха</w:t>
            </w:r>
          </w:p>
        </w:tc>
      </w:tr>
      <w:tr w:rsidR="004970CA" w:rsidRPr="000D0C96" w:rsidTr="004970CA">
        <w:trPr>
          <w:trHeight w:val="496"/>
        </w:trPr>
        <w:tc>
          <w:tcPr>
            <w:tcW w:w="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both"/>
            </w:pPr>
            <w:r w:rsidRPr="006B43AA">
              <w:t>ВСЕГО по программе:</w:t>
            </w:r>
          </w:p>
        </w:tc>
        <w:tc>
          <w:tcPr>
            <w:tcW w:w="2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575,0</w:t>
            </w:r>
          </w:p>
        </w:tc>
        <w:tc>
          <w:tcPr>
            <w:tcW w:w="3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505,0</w:t>
            </w:r>
          </w:p>
        </w:tc>
        <w:tc>
          <w:tcPr>
            <w:tcW w:w="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4970CA" w:rsidP="004970CA">
            <w:pPr>
              <w:jc w:val="center"/>
            </w:pPr>
            <w:r w:rsidRPr="006B43AA">
              <w:t>100,0</w:t>
            </w:r>
          </w:p>
        </w:tc>
        <w:tc>
          <w:tcPr>
            <w:tcW w:w="24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3B4765" w:rsidP="004970CA">
            <w:pPr>
              <w:jc w:val="center"/>
            </w:pPr>
            <w:r>
              <w:t>10</w:t>
            </w:r>
            <w:r w:rsidR="004970CA" w:rsidRPr="006B43AA">
              <w:t>0,0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B46E0">
            <w:pPr>
              <w:jc w:val="center"/>
            </w:pPr>
            <w:r>
              <w:t>1</w:t>
            </w:r>
            <w:r w:rsidR="004B46E0">
              <w:t>10</w:t>
            </w:r>
            <w:r w:rsidR="004970CA" w:rsidRPr="006B43AA">
              <w:t>,0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0CA" w:rsidRPr="006B43AA" w:rsidRDefault="00131596" w:rsidP="004B46E0">
            <w:pPr>
              <w:jc w:val="center"/>
            </w:pPr>
            <w:r>
              <w:t>1</w:t>
            </w:r>
            <w:r w:rsidR="004B46E0">
              <w:t>20</w:t>
            </w:r>
            <w:r w:rsidR="004970CA" w:rsidRPr="006B43AA">
              <w:t>,0</w:t>
            </w:r>
          </w:p>
        </w:tc>
        <w:tc>
          <w:tcPr>
            <w:tcW w:w="2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970CA" w:rsidRPr="006B43AA" w:rsidRDefault="004B46E0" w:rsidP="004970CA">
            <w:pPr>
              <w:jc w:val="center"/>
            </w:pPr>
            <w:r>
              <w:t>151</w:t>
            </w:r>
            <w:r w:rsidR="00131596">
              <w:t>0</w:t>
            </w:r>
            <w:r w:rsidR="004970CA" w:rsidRPr="006B43AA">
              <w:t>,0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70CA" w:rsidRPr="000D0C96" w:rsidRDefault="004970CA" w:rsidP="004970CA">
            <w:pPr>
              <w:jc w:val="center"/>
            </w:pPr>
          </w:p>
        </w:tc>
        <w:tc>
          <w:tcPr>
            <w:tcW w:w="590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970CA" w:rsidRPr="000D0C96" w:rsidRDefault="004970CA" w:rsidP="004970CA">
            <w:pPr>
              <w:jc w:val="both"/>
            </w:pPr>
          </w:p>
        </w:tc>
        <w:tc>
          <w:tcPr>
            <w:tcW w:w="57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  <w:tc>
          <w:tcPr>
            <w:tcW w:w="532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970CA" w:rsidRPr="000D0C96" w:rsidRDefault="004970CA" w:rsidP="004970CA"/>
        </w:tc>
      </w:tr>
    </w:tbl>
    <w:p w:rsidR="002B67B4" w:rsidRDefault="001C5E1D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2B67B4" w:rsidSect="002B67B4">
          <w:headerReference w:type="even" r:id="rId11"/>
          <w:headerReference w:type="default" r:id="rId12"/>
          <w:headerReference w:type="first" r:id="rId13"/>
          <w:pgSz w:w="16838" w:h="11906" w:orient="landscape" w:code="9"/>
          <w:pgMar w:top="1560" w:right="1134" w:bottom="567" w:left="1134" w:header="709" w:footer="709" w:gutter="0"/>
          <w:pgNumType w:start="2"/>
          <w:cols w:space="708"/>
          <w:docGrid w:linePitch="360"/>
        </w:sect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</w:t>
      </w:r>
      <w:r w:rsidR="002D28F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».</w:t>
      </w:r>
    </w:p>
    <w:p w:rsidR="004970CA" w:rsidRDefault="004970CA" w:rsidP="004970CA">
      <w:pPr>
        <w:tabs>
          <w:tab w:val="left" w:pos="0"/>
        </w:tabs>
        <w:ind w:right="-82" w:firstLine="720"/>
        <w:jc w:val="both"/>
        <w:rPr>
          <w:sz w:val="28"/>
          <w:szCs w:val="28"/>
        </w:rPr>
        <w:sectPr w:rsidR="004970CA" w:rsidSect="002B67B4">
          <w:type w:val="continuous"/>
          <w:pgSz w:w="16838" w:h="11906" w:orient="landscape" w:code="9"/>
          <w:pgMar w:top="1560" w:right="1134" w:bottom="567" w:left="1134" w:header="709" w:footer="709" w:gutter="0"/>
          <w:pgNumType w:start="2"/>
          <w:cols w:space="708"/>
          <w:docGrid w:linePitch="360"/>
        </w:sectPr>
      </w:pPr>
    </w:p>
    <w:p w:rsidR="00640B03" w:rsidRPr="00640B03" w:rsidRDefault="00640B03" w:rsidP="00640B03">
      <w:pPr>
        <w:tabs>
          <w:tab w:val="left" w:pos="9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1.3. </w:t>
      </w:r>
      <w:r w:rsidRPr="00640B03">
        <w:rPr>
          <w:sz w:val="28"/>
          <w:szCs w:val="28"/>
        </w:rPr>
        <w:t>Раздел 4. «Обоснование финансового обеспечения программы»</w:t>
      </w:r>
      <w:r w:rsidR="00B51670">
        <w:rPr>
          <w:sz w:val="28"/>
          <w:szCs w:val="28"/>
        </w:rPr>
        <w:t xml:space="preserve"> Программы </w:t>
      </w:r>
      <w:r w:rsidRPr="00640B03">
        <w:rPr>
          <w:sz w:val="28"/>
          <w:szCs w:val="28"/>
        </w:rPr>
        <w:t>изложить в следующей редакции: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«Обоснование финансового обеспечения программы.</w:t>
      </w:r>
    </w:p>
    <w:p w:rsidR="00640B03" w:rsidRDefault="00640B03" w:rsidP="00640B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программы осуществляется за счёт средств муниципального бюджета.</w:t>
      </w:r>
    </w:p>
    <w:p w:rsidR="00640B03" w:rsidRPr="003A66C7" w:rsidRDefault="00640B03" w:rsidP="00640B03">
      <w:pPr>
        <w:ind w:firstLine="709"/>
        <w:jc w:val="both"/>
        <w:rPr>
          <w:sz w:val="28"/>
          <w:szCs w:val="28"/>
        </w:rPr>
      </w:pPr>
      <w:r w:rsidRPr="00A61182">
        <w:rPr>
          <w:sz w:val="28"/>
          <w:szCs w:val="28"/>
        </w:rPr>
        <w:t xml:space="preserve">На </w:t>
      </w:r>
      <w:r>
        <w:rPr>
          <w:sz w:val="28"/>
          <w:szCs w:val="28"/>
        </w:rPr>
        <w:t>реализацию П</w:t>
      </w:r>
      <w:r w:rsidRPr="00A61182">
        <w:rPr>
          <w:sz w:val="28"/>
          <w:szCs w:val="28"/>
        </w:rPr>
        <w:t xml:space="preserve">рограммы требуется </w:t>
      </w:r>
      <w:r>
        <w:rPr>
          <w:sz w:val="28"/>
          <w:szCs w:val="28"/>
        </w:rPr>
        <w:t>1 5</w:t>
      </w:r>
      <w:r w:rsidR="004B46E0">
        <w:rPr>
          <w:sz w:val="28"/>
          <w:szCs w:val="28"/>
        </w:rPr>
        <w:t>1</w:t>
      </w:r>
      <w:r>
        <w:rPr>
          <w:sz w:val="28"/>
          <w:szCs w:val="28"/>
        </w:rPr>
        <w:t xml:space="preserve">0,0 </w:t>
      </w:r>
      <w:r w:rsidRPr="003A66C7">
        <w:rPr>
          <w:sz w:val="28"/>
          <w:szCs w:val="28"/>
        </w:rPr>
        <w:t>тыс. рублей</w:t>
      </w:r>
      <w:r w:rsidRPr="00333E48">
        <w:rPr>
          <w:sz w:val="28"/>
          <w:szCs w:val="28"/>
        </w:rPr>
        <w:t xml:space="preserve"> </w:t>
      </w:r>
      <w:r w:rsidRPr="003A66C7">
        <w:rPr>
          <w:sz w:val="28"/>
          <w:szCs w:val="28"/>
        </w:rPr>
        <w:t>за счёт средств муниципального бюджета, в том числе: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2015 году 575, 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2016 году 505,0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2017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2018 году 100,0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2019 году 1</w:t>
      </w:r>
      <w:r w:rsidR="004B46E0">
        <w:rPr>
          <w:sz w:val="28"/>
          <w:szCs w:val="28"/>
        </w:rPr>
        <w:t>10</w:t>
      </w:r>
      <w:r>
        <w:rPr>
          <w:sz w:val="28"/>
          <w:szCs w:val="28"/>
        </w:rPr>
        <w:t>,00 тыс. рублей;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2020 году 1</w:t>
      </w:r>
      <w:r w:rsidR="004B46E0">
        <w:rPr>
          <w:sz w:val="28"/>
          <w:szCs w:val="28"/>
        </w:rPr>
        <w:t>20</w:t>
      </w:r>
      <w:r>
        <w:rPr>
          <w:sz w:val="28"/>
          <w:szCs w:val="28"/>
        </w:rPr>
        <w:t>,00 тыс. рублей.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Утвержденная Программа реализуется за счет или с использованием средств бюджета города и других источников, не запрещенных действующим законодательством.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 муниципальное образование город Белокуриха Алтайского края участвует в конкурсном отборе муниципальных образований Алтайского края для предоставления субсидий в целях поддержки мероприятий муниципальных программ развития малого и среднего предпринимательства на условиях софинансирования. </w:t>
      </w:r>
      <w:proofErr w:type="gramStart"/>
      <w:r>
        <w:rPr>
          <w:sz w:val="28"/>
          <w:szCs w:val="28"/>
        </w:rPr>
        <w:t xml:space="preserve">Результатом участия в конкурсном отборе является заключение соглашения между администрацией города </w:t>
      </w:r>
      <w:r w:rsidRPr="00A52CE1">
        <w:rPr>
          <w:sz w:val="28"/>
          <w:szCs w:val="28"/>
        </w:rPr>
        <w:t xml:space="preserve">Белокуриха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и Управлением Алтайского края по развитию предпринимательства</w:t>
      </w:r>
      <w:r>
        <w:rPr>
          <w:sz w:val="28"/>
          <w:szCs w:val="28"/>
        </w:rPr>
        <w:t xml:space="preserve"> и рыночной инфраструктуры </w:t>
      </w:r>
      <w:r w:rsidRPr="00A52CE1">
        <w:rPr>
          <w:sz w:val="28"/>
          <w:szCs w:val="28"/>
        </w:rPr>
        <w:t>о предоставлении субсидии из федерального и краевого бюджетов бюд</w:t>
      </w:r>
      <w:r>
        <w:rPr>
          <w:sz w:val="28"/>
          <w:szCs w:val="28"/>
        </w:rPr>
        <w:t>жету города Белокуриха</w:t>
      </w:r>
      <w:r w:rsidRPr="00A52C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Алтайского края </w:t>
      </w:r>
      <w:r w:rsidRPr="00A52CE1">
        <w:rPr>
          <w:sz w:val="28"/>
          <w:szCs w:val="28"/>
        </w:rPr>
        <w:t>на поддержку малого и среднего предпринимательства</w:t>
      </w:r>
      <w:r>
        <w:rPr>
          <w:sz w:val="28"/>
          <w:szCs w:val="28"/>
        </w:rPr>
        <w:t>.</w:t>
      </w:r>
      <w:proofErr w:type="gramEnd"/>
    </w:p>
    <w:p w:rsidR="00640B03" w:rsidRDefault="00640B03" w:rsidP="00640B03">
      <w:pPr>
        <w:ind w:firstLine="720"/>
        <w:jc w:val="both"/>
        <w:rPr>
          <w:sz w:val="28"/>
          <w:szCs w:val="28"/>
        </w:rPr>
      </w:pPr>
      <w:r w:rsidRPr="00A61182">
        <w:rPr>
          <w:sz w:val="28"/>
          <w:szCs w:val="28"/>
        </w:rPr>
        <w:t>При поступлении средств из иных источников, потребность в средствах на соответствующие цели корректируется</w:t>
      </w:r>
      <w:r>
        <w:rPr>
          <w:sz w:val="28"/>
          <w:szCs w:val="28"/>
        </w:rPr>
        <w:t xml:space="preserve">. </w:t>
      </w:r>
    </w:p>
    <w:p w:rsidR="00640B03" w:rsidRDefault="00640B03" w:rsidP="00640B03">
      <w:pPr>
        <w:ind w:firstLine="720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40B03" w:rsidRDefault="00640B03" w:rsidP="00640B03">
      <w:pPr>
        <w:ind w:right="-144" w:firstLine="709"/>
        <w:jc w:val="both"/>
        <w:rPr>
          <w:sz w:val="28"/>
          <w:szCs w:val="28"/>
        </w:rPr>
      </w:pPr>
    </w:p>
    <w:p w:rsidR="00652451" w:rsidRDefault="00652451" w:rsidP="00640B03">
      <w:pPr>
        <w:ind w:right="-144" w:firstLine="709"/>
        <w:jc w:val="both"/>
        <w:rPr>
          <w:sz w:val="28"/>
          <w:szCs w:val="28"/>
        </w:rPr>
      </w:pPr>
    </w:p>
    <w:p w:rsidR="00640B03" w:rsidRPr="00D93737" w:rsidRDefault="00640B03" w:rsidP="00640B03">
      <w:pPr>
        <w:ind w:right="-144"/>
        <w:jc w:val="both"/>
        <w:rPr>
          <w:sz w:val="28"/>
          <w:szCs w:val="28"/>
        </w:rPr>
      </w:pPr>
    </w:p>
    <w:tbl>
      <w:tblPr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234"/>
        <w:gridCol w:w="841"/>
        <w:gridCol w:w="680"/>
        <w:gridCol w:w="680"/>
        <w:gridCol w:w="680"/>
        <w:gridCol w:w="680"/>
        <w:gridCol w:w="680"/>
        <w:gridCol w:w="680"/>
        <w:gridCol w:w="1633"/>
      </w:tblGrid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Источники и </w:t>
            </w:r>
          </w:p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направления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br/>
              <w:t>расходов</w:t>
            </w:r>
          </w:p>
        </w:tc>
        <w:tc>
          <w:tcPr>
            <w:tcW w:w="49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Сумма затрат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 по годам</w:t>
            </w:r>
          </w:p>
        </w:tc>
        <w:tc>
          <w:tcPr>
            <w:tcW w:w="1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2015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2016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2017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ind w:left="-119" w:firstLine="108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2019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CC158E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36"/>
                <w:sz w:val="28"/>
                <w:szCs w:val="28"/>
              </w:rPr>
            </w:pPr>
            <w:r w:rsidRPr="00CC158E">
              <w:rPr>
                <w:rFonts w:ascii="Times New Roman" w:hAnsi="Times New Roman" w:cs="Times New Roman"/>
                <w:spacing w:val="-36"/>
                <w:sz w:val="28"/>
                <w:szCs w:val="28"/>
              </w:rPr>
              <w:t>2020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proofErr w:type="gramStart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финансовых</w:t>
            </w:r>
            <w:proofErr w:type="gramEnd"/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4B46E0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4B46E0"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ind w:left="-120" w:right="-148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4B46E0">
              <w:rPr>
                <w:spacing w:val="-20"/>
                <w:sz w:val="28"/>
                <w:szCs w:val="28"/>
              </w:rPr>
              <w:t>20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20" w:right="-148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ind w:left="-120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ind w:left="-119" w:right="-75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346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B03" w:rsidRPr="00414C0A" w:rsidRDefault="00640B03" w:rsidP="004B46E0">
            <w:pPr>
              <w:pStyle w:val="ConsPlusCell"/>
              <w:ind w:right="-75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19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 w:rsidRPr="00414C0A">
              <w:rPr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ind w:left="-119" w:right="-75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ind w:left="-120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4B46E0">
              <w:rPr>
                <w:spacing w:val="-20"/>
                <w:sz w:val="28"/>
                <w:szCs w:val="28"/>
              </w:rPr>
              <w:t>10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ind w:left="-120" w:right="-7"/>
              <w:jc w:val="center"/>
              <w:rPr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1</w:t>
            </w:r>
            <w:r w:rsidR="004B46E0">
              <w:rPr>
                <w:spacing w:val="-20"/>
                <w:sz w:val="28"/>
                <w:szCs w:val="28"/>
              </w:rPr>
              <w:t>20</w:t>
            </w:r>
            <w:r w:rsidRPr="00414C0A">
              <w:rPr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right="-7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 бюджета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внебюджетных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Капитальные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вложения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31011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ind w:left="-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119" w:right="-7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ind w:left="-2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9F4B86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510A52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ind w:left="-120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 w:right="-75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510A52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rPr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Default="00640B03" w:rsidP="00CC79F4">
            <w:pPr>
              <w:ind w:left="-119"/>
              <w:jc w:val="center"/>
              <w:rPr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краевого бюджета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0A223B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бюджета  (на условиях софинансиро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вания)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источников  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Прочие расходы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4B46E0">
            <w:pPr>
              <w:pStyle w:val="ConsPlusCell"/>
              <w:jc w:val="both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4B46E0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15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575,0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505,0</w:t>
            </w: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CC79F4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10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414C0A" w:rsidRDefault="00640B03" w:rsidP="004B46E0">
            <w:pPr>
              <w:pStyle w:val="ConsPlusCell"/>
              <w:rPr>
                <w:rFonts w:ascii="Times New Roman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1</w:t>
            </w:r>
            <w:r w:rsidR="004B46E0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,</w:t>
            </w:r>
            <w:r w:rsidRPr="00414C0A">
              <w:rPr>
                <w:rFonts w:ascii="Times New Roman" w:hAnsi="Times New Roman" w:cs="Times New Roman"/>
                <w:spacing w:val="-20"/>
                <w:sz w:val="28"/>
                <w:szCs w:val="28"/>
              </w:rPr>
              <w:t>0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краевого бюджета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rHeight w:val="400"/>
          <w:tblCellSpacing w:w="5" w:type="nil"/>
        </w:trPr>
        <w:tc>
          <w:tcPr>
            <w:tcW w:w="32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федерального бюджета (на </w:t>
            </w: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условиях софинансирова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B03" w:rsidRPr="00711C93" w:rsidTr="00CC79F4">
        <w:trPr>
          <w:tblCellSpacing w:w="5" w:type="nil"/>
        </w:trPr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 xml:space="preserve">из внебюджетных </w:t>
            </w:r>
          </w:p>
          <w:p w:rsidR="00640B03" w:rsidRPr="00711C93" w:rsidRDefault="00640B03" w:rsidP="00CC79F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11C93">
              <w:rPr>
                <w:rFonts w:ascii="Times New Roman" w:hAnsi="Times New Roman" w:cs="Times New Roman"/>
                <w:sz w:val="28"/>
                <w:szCs w:val="28"/>
              </w:rPr>
              <w:t>источни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ков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0B03" w:rsidRPr="00711C93" w:rsidRDefault="00640B03" w:rsidP="00CC79F4">
            <w:pPr>
              <w:pStyle w:val="ConsPlusCel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B03" w:rsidRDefault="00640B03" w:rsidP="00640B03">
      <w:pPr>
        <w:ind w:right="-285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064BE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».</w:t>
      </w:r>
    </w:p>
    <w:p w:rsidR="00640B03" w:rsidRPr="00652451" w:rsidRDefault="00640B03" w:rsidP="004970CA">
      <w:pPr>
        <w:ind w:firstLine="720"/>
        <w:jc w:val="both"/>
        <w:rPr>
          <w:sz w:val="2"/>
          <w:szCs w:val="2"/>
        </w:rPr>
      </w:pP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E375C" w:rsidRPr="002003D5">
        <w:rPr>
          <w:sz w:val="28"/>
          <w:szCs w:val="28"/>
        </w:rPr>
        <w:t xml:space="preserve">Контроль исполнения настоящего постановления возложить на заведующего отделом по развитию предпринимательства и рыночной инфраструктуры администрации города Белокуриха Алтайского края </w:t>
      </w:r>
      <w:r w:rsidR="00DE375C">
        <w:rPr>
          <w:sz w:val="28"/>
          <w:szCs w:val="28"/>
        </w:rPr>
        <w:t xml:space="preserve">         </w:t>
      </w:r>
      <w:r w:rsidR="00DE375C" w:rsidRPr="002003D5">
        <w:rPr>
          <w:sz w:val="28"/>
          <w:szCs w:val="28"/>
        </w:rPr>
        <w:t>А.А. Беляева.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DE375C" w:rsidRDefault="00DE375C" w:rsidP="004970CA">
      <w:pPr>
        <w:tabs>
          <w:tab w:val="left" w:pos="9720"/>
        </w:tabs>
        <w:ind w:right="198"/>
        <w:jc w:val="both"/>
      </w:pPr>
    </w:p>
    <w:p w:rsidR="00652451" w:rsidRDefault="00652451" w:rsidP="00893ECE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7474D2" w:rsidRPr="00893ECE" w:rsidRDefault="00652451" w:rsidP="00893ECE">
      <w:pPr>
        <w:tabs>
          <w:tab w:val="left" w:pos="9720"/>
        </w:tabs>
        <w:ind w:right="1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                                                                         А.В. </w:t>
      </w:r>
      <w:proofErr w:type="spellStart"/>
      <w:r>
        <w:rPr>
          <w:sz w:val="28"/>
          <w:szCs w:val="28"/>
        </w:rPr>
        <w:t>Киунов</w:t>
      </w:r>
      <w:proofErr w:type="spellEnd"/>
    </w:p>
    <w:sectPr w:rsidR="007474D2" w:rsidRPr="00893ECE" w:rsidSect="00652451">
      <w:pgSz w:w="11906" w:h="16838"/>
      <w:pgMar w:top="1134" w:right="567" w:bottom="851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7C6B" w:rsidRDefault="005E7C6B" w:rsidP="004970CA">
      <w:r>
        <w:separator/>
      </w:r>
    </w:p>
  </w:endnote>
  <w:endnote w:type="continuationSeparator" w:id="1">
    <w:p w:rsidR="005E7C6B" w:rsidRDefault="005E7C6B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7C6B" w:rsidRDefault="005E7C6B" w:rsidP="004970CA">
      <w:r>
        <w:separator/>
      </w:r>
    </w:p>
  </w:footnote>
  <w:footnote w:type="continuationSeparator" w:id="1">
    <w:p w:rsidR="005E7C6B" w:rsidRDefault="005E7C6B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B03" w:rsidRDefault="00CD0BDE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40B0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0B03">
      <w:rPr>
        <w:rStyle w:val="a5"/>
        <w:noProof/>
      </w:rPr>
      <w:t>4</w:t>
    </w:r>
    <w:r>
      <w:rPr>
        <w:rStyle w:val="a5"/>
      </w:rPr>
      <w:fldChar w:fldCharType="end"/>
    </w:r>
  </w:p>
  <w:p w:rsidR="00640B03" w:rsidRDefault="00640B0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59720"/>
      <w:docPartObj>
        <w:docPartGallery w:val="Page Numbers (Top of Page)"/>
        <w:docPartUnique/>
      </w:docPartObj>
    </w:sdtPr>
    <w:sdtContent>
      <w:p w:rsidR="00D724B4" w:rsidRDefault="00D724B4">
        <w:pPr>
          <w:pStyle w:val="a3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640B03" w:rsidRDefault="00640B03" w:rsidP="009C74A8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BEE" w:rsidRDefault="00064BEE">
    <w:pPr>
      <w:pStyle w:val="a3"/>
      <w:jc w:val="center"/>
    </w:pPr>
  </w:p>
  <w:p w:rsidR="00640B03" w:rsidRDefault="00640B03">
    <w:pPr>
      <w:pStyle w:val="a3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CD0BDE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1609212"/>
      <w:docPartObj>
        <w:docPartGallery w:val="Page Numbers (Top of Page)"/>
        <w:docPartUnique/>
      </w:docPartObj>
    </w:sdtPr>
    <w:sdtContent>
      <w:p w:rsidR="002B67B4" w:rsidRDefault="00CD0BDE">
        <w:pPr>
          <w:pStyle w:val="a3"/>
          <w:jc w:val="center"/>
        </w:pPr>
        <w:fldSimple w:instr=" PAGE   \* MERGEFORMAT ">
          <w:r w:rsidR="00D724B4">
            <w:rPr>
              <w:noProof/>
            </w:rPr>
            <w:t>7</w:t>
          </w:r>
        </w:fldSimple>
      </w:p>
    </w:sdtContent>
  </w:sdt>
  <w:p w:rsidR="004970CA" w:rsidRPr="00064BEE" w:rsidRDefault="004970CA" w:rsidP="002B67B4">
    <w:pPr>
      <w:pStyle w:val="a3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06F" w:rsidRDefault="009D406F">
    <w:pPr>
      <w:pStyle w:val="a3"/>
      <w:jc w:val="center"/>
    </w:pPr>
  </w:p>
  <w:p w:rsidR="004970CA" w:rsidRDefault="004970C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4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6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457057C"/>
    <w:multiLevelType w:val="multilevel"/>
    <w:tmpl w:val="3126F1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9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0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17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6"/>
  </w:num>
  <w:num w:numId="5">
    <w:abstractNumId w:val="14"/>
  </w:num>
  <w:num w:numId="6">
    <w:abstractNumId w:val="0"/>
  </w:num>
  <w:num w:numId="7">
    <w:abstractNumId w:val="9"/>
  </w:num>
  <w:num w:numId="8">
    <w:abstractNumId w:val="18"/>
  </w:num>
  <w:num w:numId="9">
    <w:abstractNumId w:val="2"/>
  </w:num>
  <w:num w:numId="10">
    <w:abstractNumId w:val="11"/>
  </w:num>
  <w:num w:numId="11">
    <w:abstractNumId w:val="17"/>
  </w:num>
  <w:num w:numId="12">
    <w:abstractNumId w:val="13"/>
  </w:num>
  <w:num w:numId="13">
    <w:abstractNumId w:val="6"/>
  </w:num>
  <w:num w:numId="14">
    <w:abstractNumId w:val="15"/>
  </w:num>
  <w:num w:numId="15">
    <w:abstractNumId w:val="7"/>
  </w:num>
  <w:num w:numId="16">
    <w:abstractNumId w:val="12"/>
  </w:num>
  <w:num w:numId="17">
    <w:abstractNumId w:val="10"/>
  </w:num>
  <w:num w:numId="18">
    <w:abstractNumId w:val="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30015"/>
    <w:rsid w:val="00063E76"/>
    <w:rsid w:val="00064BEE"/>
    <w:rsid w:val="000852D8"/>
    <w:rsid w:val="000C7461"/>
    <w:rsid w:val="000D16AE"/>
    <w:rsid w:val="000F52B7"/>
    <w:rsid w:val="0010781E"/>
    <w:rsid w:val="00113679"/>
    <w:rsid w:val="00131596"/>
    <w:rsid w:val="00131789"/>
    <w:rsid w:val="001366A9"/>
    <w:rsid w:val="00153C34"/>
    <w:rsid w:val="001C5E1D"/>
    <w:rsid w:val="00242BD0"/>
    <w:rsid w:val="002704D3"/>
    <w:rsid w:val="0029616D"/>
    <w:rsid w:val="00296B78"/>
    <w:rsid w:val="002B4EAD"/>
    <w:rsid w:val="002B67B4"/>
    <w:rsid w:val="002D28F6"/>
    <w:rsid w:val="00301DF7"/>
    <w:rsid w:val="00316970"/>
    <w:rsid w:val="00363856"/>
    <w:rsid w:val="00367E37"/>
    <w:rsid w:val="00375FD4"/>
    <w:rsid w:val="003A36A6"/>
    <w:rsid w:val="003B4765"/>
    <w:rsid w:val="00433B7D"/>
    <w:rsid w:val="00433CDD"/>
    <w:rsid w:val="004517C8"/>
    <w:rsid w:val="00462802"/>
    <w:rsid w:val="00465976"/>
    <w:rsid w:val="00466740"/>
    <w:rsid w:val="00491571"/>
    <w:rsid w:val="004970CA"/>
    <w:rsid w:val="004B46E0"/>
    <w:rsid w:val="004E219A"/>
    <w:rsid w:val="005360DF"/>
    <w:rsid w:val="0057321E"/>
    <w:rsid w:val="00596C4B"/>
    <w:rsid w:val="005A6C71"/>
    <w:rsid w:val="005C2181"/>
    <w:rsid w:val="005E7C6B"/>
    <w:rsid w:val="00603A41"/>
    <w:rsid w:val="0060400B"/>
    <w:rsid w:val="006252E7"/>
    <w:rsid w:val="00640B03"/>
    <w:rsid w:val="0064407C"/>
    <w:rsid w:val="00652451"/>
    <w:rsid w:val="00664B17"/>
    <w:rsid w:val="006672F0"/>
    <w:rsid w:val="00697173"/>
    <w:rsid w:val="006C08F5"/>
    <w:rsid w:val="00742A6C"/>
    <w:rsid w:val="007474D2"/>
    <w:rsid w:val="00755946"/>
    <w:rsid w:val="0076711D"/>
    <w:rsid w:val="0078091D"/>
    <w:rsid w:val="007821F3"/>
    <w:rsid w:val="007914EC"/>
    <w:rsid w:val="007D2001"/>
    <w:rsid w:val="007D4318"/>
    <w:rsid w:val="008231D0"/>
    <w:rsid w:val="00893ECE"/>
    <w:rsid w:val="008B3293"/>
    <w:rsid w:val="008F6D25"/>
    <w:rsid w:val="00907FCF"/>
    <w:rsid w:val="00925E05"/>
    <w:rsid w:val="00942C09"/>
    <w:rsid w:val="00950C34"/>
    <w:rsid w:val="009C170D"/>
    <w:rsid w:val="009C74A8"/>
    <w:rsid w:val="009D406F"/>
    <w:rsid w:val="009D40E7"/>
    <w:rsid w:val="00A268AF"/>
    <w:rsid w:val="00A52613"/>
    <w:rsid w:val="00AC4190"/>
    <w:rsid w:val="00B4103B"/>
    <w:rsid w:val="00B51670"/>
    <w:rsid w:val="00B54318"/>
    <w:rsid w:val="00B60AB1"/>
    <w:rsid w:val="00C60665"/>
    <w:rsid w:val="00C76977"/>
    <w:rsid w:val="00C76EA9"/>
    <w:rsid w:val="00C801F4"/>
    <w:rsid w:val="00CD0BDE"/>
    <w:rsid w:val="00D02429"/>
    <w:rsid w:val="00D17FB1"/>
    <w:rsid w:val="00D351A3"/>
    <w:rsid w:val="00D5231F"/>
    <w:rsid w:val="00D724B4"/>
    <w:rsid w:val="00DD7513"/>
    <w:rsid w:val="00DE2254"/>
    <w:rsid w:val="00DE375C"/>
    <w:rsid w:val="00DE5187"/>
    <w:rsid w:val="00E60701"/>
    <w:rsid w:val="00E71749"/>
    <w:rsid w:val="00EB04C5"/>
    <w:rsid w:val="00EF51DF"/>
    <w:rsid w:val="00F0311F"/>
    <w:rsid w:val="00F20264"/>
    <w:rsid w:val="00F50C99"/>
    <w:rsid w:val="00FC2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4C73F-5FEA-4505-8CE6-B8368B22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1855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ССТУ</cp:lastModifiedBy>
  <cp:revision>53</cp:revision>
  <cp:lastPrinted>2019-02-08T06:52:00Z</cp:lastPrinted>
  <dcterms:created xsi:type="dcterms:W3CDTF">2017-04-24T02:33:00Z</dcterms:created>
  <dcterms:modified xsi:type="dcterms:W3CDTF">2019-03-15T04:09:00Z</dcterms:modified>
</cp:coreProperties>
</file>