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BD" w:rsidRDefault="00C15ABD" w:rsidP="00C15AB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noProof/>
          <w:color w:val="0070C0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4863465</wp:posOffset>
            </wp:positionH>
            <wp:positionV relativeFrom="margin">
              <wp:posOffset>-287655</wp:posOffset>
            </wp:positionV>
            <wp:extent cx="952500" cy="952500"/>
            <wp:effectExtent l="76200" t="0" r="0" b="762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i/>
          <w:noProof/>
          <w:color w:val="0070C0"/>
          <w:kern w:val="36"/>
          <w:sz w:val="24"/>
          <w:szCs w:val="24"/>
          <w:lang w:eastAsia="ru-RU"/>
        </w:rPr>
        <w:t>Пресс-релиз</w:t>
      </w:r>
    </w:p>
    <w:p w:rsidR="00C15ABD" w:rsidRDefault="00C15ABD" w:rsidP="00C15AB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color w:val="0070C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70C0"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i/>
          <w:color w:val="0070C0"/>
          <w:kern w:val="36"/>
          <w:sz w:val="24"/>
          <w:szCs w:val="24"/>
          <w:lang w:eastAsia="ru-RU"/>
        </w:rPr>
        <w:t>5.04.2019</w:t>
      </w:r>
    </w:p>
    <w:p w:rsidR="00C15ABD" w:rsidRDefault="00C15ABD" w:rsidP="00C15AB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color w:val="0070C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9A7BE8" w:rsidRPr="00C15ABD" w:rsidRDefault="009D04D9" w:rsidP="00F23191">
      <w:pPr>
        <w:pStyle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C15ABD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8478CA" w:rsidRPr="00C15ABD">
        <w:rPr>
          <w:rFonts w:ascii="Times New Roman" w:hAnsi="Times New Roman" w:cs="Times New Roman"/>
          <w:sz w:val="28"/>
          <w:szCs w:val="28"/>
        </w:rPr>
        <w:t xml:space="preserve"> ПФР</w:t>
      </w:r>
      <w:r w:rsidRPr="00C15ABD">
        <w:rPr>
          <w:rFonts w:ascii="Times New Roman" w:hAnsi="Times New Roman" w:cs="Times New Roman"/>
          <w:sz w:val="28"/>
          <w:szCs w:val="28"/>
        </w:rPr>
        <w:t xml:space="preserve">: </w:t>
      </w:r>
      <w:r w:rsidR="00C15ABD" w:rsidRPr="00C15ABD">
        <w:rPr>
          <w:rFonts w:ascii="Times New Roman" w:hAnsi="Times New Roman" w:cs="Times New Roman"/>
          <w:sz w:val="28"/>
          <w:szCs w:val="28"/>
        </w:rPr>
        <w:t xml:space="preserve">как </w:t>
      </w:r>
      <w:r w:rsidR="0087089F" w:rsidRPr="00C15ABD">
        <w:rPr>
          <w:rFonts w:ascii="Times New Roman" w:hAnsi="Times New Roman" w:cs="Times New Roman"/>
          <w:sz w:val="28"/>
          <w:szCs w:val="28"/>
        </w:rPr>
        <w:t>семьи Алтайского края распоряжаются материнским капиталом</w:t>
      </w:r>
    </w:p>
    <w:p w:rsidR="00E45C97" w:rsidRPr="00C15ABD" w:rsidRDefault="00E45C97" w:rsidP="00E45C97">
      <w:pPr>
        <w:rPr>
          <w:rFonts w:ascii="Times New Roman" w:hAnsi="Times New Roman" w:cs="Times New Roman"/>
          <w:sz w:val="28"/>
          <w:szCs w:val="28"/>
        </w:rPr>
      </w:pPr>
    </w:p>
    <w:p w:rsidR="009A7BE8" w:rsidRPr="00C15ABD" w:rsidRDefault="00E45C97" w:rsidP="00F231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ABD">
        <w:rPr>
          <w:rFonts w:ascii="Times New Roman" w:hAnsi="Times New Roman" w:cs="Times New Roman"/>
          <w:b/>
          <w:sz w:val="28"/>
          <w:szCs w:val="28"/>
        </w:rPr>
        <w:t xml:space="preserve">По данным регионального Отделения ПФР на 1 апреля 2019 года сертификаты на материнский семейный капитал получили 163 907 семей. Распорядились средствами материнского капитала полностью - </w:t>
      </w:r>
      <w:r w:rsidR="009A7BE8" w:rsidRPr="00C15ABD">
        <w:rPr>
          <w:rFonts w:ascii="Times New Roman" w:hAnsi="Times New Roman" w:cs="Times New Roman"/>
          <w:b/>
          <w:sz w:val="28"/>
          <w:szCs w:val="28"/>
        </w:rPr>
        <w:t>106 366 семей</w:t>
      </w:r>
      <w:r w:rsidRPr="00C15ABD">
        <w:rPr>
          <w:rFonts w:ascii="Times New Roman" w:hAnsi="Times New Roman" w:cs="Times New Roman"/>
          <w:b/>
          <w:sz w:val="28"/>
          <w:szCs w:val="28"/>
        </w:rPr>
        <w:t>.</w:t>
      </w:r>
    </w:p>
    <w:p w:rsidR="009A7BE8" w:rsidRPr="00C15ABD" w:rsidRDefault="00A51219" w:rsidP="00F231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AB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911FD" w:rsidRPr="00C15ABD">
        <w:rPr>
          <w:rFonts w:ascii="Times New Roman" w:hAnsi="Times New Roman" w:cs="Times New Roman"/>
          <w:i/>
          <w:sz w:val="28"/>
          <w:szCs w:val="28"/>
        </w:rPr>
        <w:t>Улучшение жилищных условий семей</w:t>
      </w:r>
      <w:r w:rsidR="00336B9A" w:rsidRPr="00C15A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5ABD" w:rsidRPr="00C15AB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23191" w:rsidRPr="00C15ABD">
        <w:rPr>
          <w:rFonts w:ascii="Times New Roman" w:hAnsi="Times New Roman" w:cs="Times New Roman"/>
          <w:i/>
          <w:sz w:val="28"/>
          <w:szCs w:val="28"/>
        </w:rPr>
        <w:t>неизменно</w:t>
      </w:r>
      <w:r w:rsidR="00336B9A" w:rsidRPr="00C15A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3191" w:rsidRPr="00C15ABD">
        <w:rPr>
          <w:rFonts w:ascii="Times New Roman" w:hAnsi="Times New Roman" w:cs="Times New Roman"/>
          <w:i/>
          <w:sz w:val="28"/>
          <w:szCs w:val="28"/>
        </w:rPr>
        <w:t>само</w:t>
      </w:r>
      <w:r w:rsidR="002911FD" w:rsidRPr="00C15ABD">
        <w:rPr>
          <w:rFonts w:ascii="Times New Roman" w:hAnsi="Times New Roman" w:cs="Times New Roman"/>
          <w:i/>
          <w:sz w:val="28"/>
          <w:szCs w:val="28"/>
        </w:rPr>
        <w:t>е востребованное направлением в расходовании</w:t>
      </w:r>
      <w:r w:rsidR="009A7BE8" w:rsidRPr="00C15ABD">
        <w:rPr>
          <w:rFonts w:ascii="Times New Roman" w:hAnsi="Times New Roman" w:cs="Times New Roman"/>
          <w:i/>
          <w:sz w:val="28"/>
          <w:szCs w:val="28"/>
        </w:rPr>
        <w:t xml:space="preserve"> средств семейного капитала,</w:t>
      </w:r>
      <w:r w:rsidR="002911FD" w:rsidRPr="00C15ABD">
        <w:rPr>
          <w:rFonts w:ascii="Times New Roman" w:hAnsi="Times New Roman" w:cs="Times New Roman"/>
          <w:i/>
          <w:sz w:val="28"/>
          <w:szCs w:val="28"/>
        </w:rPr>
        <w:t xml:space="preserve"> - рассказывает</w:t>
      </w:r>
      <w:r w:rsidR="009A7BE8" w:rsidRPr="00C15A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11FD" w:rsidRPr="00C15ABD">
        <w:rPr>
          <w:rFonts w:ascii="Times New Roman" w:hAnsi="Times New Roman" w:cs="Times New Roman"/>
          <w:i/>
          <w:sz w:val="28"/>
          <w:szCs w:val="28"/>
        </w:rPr>
        <w:t xml:space="preserve">начальник отдела социальных выплат краевого </w:t>
      </w:r>
      <w:r w:rsidR="00C15ABD" w:rsidRPr="00C15ABD">
        <w:rPr>
          <w:rFonts w:ascii="Times New Roman" w:hAnsi="Times New Roman" w:cs="Times New Roman"/>
          <w:i/>
          <w:sz w:val="28"/>
          <w:szCs w:val="28"/>
        </w:rPr>
        <w:t>П</w:t>
      </w:r>
      <w:r w:rsidR="002911FD" w:rsidRPr="00C15ABD">
        <w:rPr>
          <w:rFonts w:ascii="Times New Roman" w:hAnsi="Times New Roman" w:cs="Times New Roman"/>
          <w:i/>
          <w:sz w:val="28"/>
          <w:szCs w:val="28"/>
        </w:rPr>
        <w:t>енсионного фонда Яна Позднякова</w:t>
      </w:r>
      <w:r w:rsidRPr="00C15ABD">
        <w:rPr>
          <w:rFonts w:ascii="Times New Roman" w:hAnsi="Times New Roman" w:cs="Times New Roman"/>
          <w:i/>
          <w:sz w:val="28"/>
          <w:szCs w:val="28"/>
        </w:rPr>
        <w:t>.</w:t>
      </w:r>
      <w:r w:rsidR="002911FD" w:rsidRPr="00C15AB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5B7B38" w:rsidRPr="00C15ABD">
        <w:rPr>
          <w:rFonts w:ascii="Times New Roman" w:hAnsi="Times New Roman" w:cs="Times New Roman"/>
          <w:i/>
          <w:sz w:val="28"/>
          <w:szCs w:val="28"/>
        </w:rPr>
        <w:t>Стабильно востребованным является направление капитала на образование детей, в том числе и на оплату детских садов. Этим правом в крае уже воспользо</w:t>
      </w:r>
      <w:r w:rsidR="00336B9A" w:rsidRPr="00C15ABD">
        <w:rPr>
          <w:rFonts w:ascii="Times New Roman" w:hAnsi="Times New Roman" w:cs="Times New Roman"/>
          <w:i/>
          <w:sz w:val="28"/>
          <w:szCs w:val="28"/>
        </w:rPr>
        <w:t xml:space="preserve">вались 7058 семей, потратив на эти цели </w:t>
      </w:r>
      <w:r w:rsidR="005B7B38" w:rsidRPr="00C15ABD">
        <w:rPr>
          <w:rFonts w:ascii="Times New Roman" w:hAnsi="Times New Roman" w:cs="Times New Roman"/>
          <w:i/>
          <w:sz w:val="28"/>
          <w:szCs w:val="28"/>
        </w:rPr>
        <w:t xml:space="preserve">305 </w:t>
      </w:r>
      <w:proofErr w:type="gramStart"/>
      <w:r w:rsidR="005B7B38" w:rsidRPr="00C15ABD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="00336B9A" w:rsidRPr="00C15A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7B38" w:rsidRPr="00C15ABD">
        <w:rPr>
          <w:rFonts w:ascii="Times New Roman" w:hAnsi="Times New Roman" w:cs="Times New Roman"/>
          <w:i/>
          <w:sz w:val="28"/>
          <w:szCs w:val="28"/>
        </w:rPr>
        <w:t>рублей.</w:t>
      </w:r>
      <w:r w:rsidR="00F23191" w:rsidRPr="00C15A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04D9" w:rsidRPr="00C15ABD">
        <w:rPr>
          <w:rFonts w:ascii="Times New Roman" w:hAnsi="Times New Roman" w:cs="Times New Roman"/>
          <w:i/>
          <w:sz w:val="28"/>
          <w:szCs w:val="28"/>
        </w:rPr>
        <w:t>Еще одно из возможных направлений</w:t>
      </w:r>
      <w:r w:rsidR="009A7BE8" w:rsidRPr="00C15ABD">
        <w:rPr>
          <w:rFonts w:ascii="Times New Roman" w:hAnsi="Times New Roman" w:cs="Times New Roman"/>
          <w:i/>
          <w:sz w:val="28"/>
          <w:szCs w:val="28"/>
        </w:rPr>
        <w:t xml:space="preserve"> – перевод средств на накопительную п</w:t>
      </w:r>
      <w:r w:rsidR="009D04D9" w:rsidRPr="00C15ABD">
        <w:rPr>
          <w:rFonts w:ascii="Times New Roman" w:hAnsi="Times New Roman" w:cs="Times New Roman"/>
          <w:i/>
          <w:sz w:val="28"/>
          <w:szCs w:val="28"/>
        </w:rPr>
        <w:t xml:space="preserve">енсию мамы. </w:t>
      </w:r>
      <w:proofErr w:type="gramStart"/>
      <w:r w:rsidR="00336B9A" w:rsidRPr="00C15ABD">
        <w:rPr>
          <w:rFonts w:ascii="Times New Roman" w:hAnsi="Times New Roman" w:cs="Times New Roman"/>
          <w:i/>
          <w:sz w:val="28"/>
          <w:szCs w:val="28"/>
        </w:rPr>
        <w:t>Улучшить</w:t>
      </w:r>
      <w:proofErr w:type="gramEnd"/>
      <w:r w:rsidR="005B7B38" w:rsidRPr="00C15ABD">
        <w:rPr>
          <w:rFonts w:ascii="Times New Roman" w:hAnsi="Times New Roman" w:cs="Times New Roman"/>
          <w:i/>
          <w:sz w:val="28"/>
          <w:szCs w:val="28"/>
        </w:rPr>
        <w:t xml:space="preserve"> таким образом </w:t>
      </w:r>
      <w:r w:rsidR="00F23191" w:rsidRPr="00C15ABD">
        <w:rPr>
          <w:rFonts w:ascii="Times New Roman" w:hAnsi="Times New Roman" w:cs="Times New Roman"/>
          <w:i/>
          <w:sz w:val="28"/>
          <w:szCs w:val="28"/>
        </w:rPr>
        <w:t xml:space="preserve">пенсионное </w:t>
      </w:r>
      <w:r w:rsidR="009D04D9" w:rsidRPr="00C15ABD">
        <w:rPr>
          <w:rFonts w:ascii="Times New Roman" w:hAnsi="Times New Roman" w:cs="Times New Roman"/>
          <w:i/>
          <w:sz w:val="28"/>
          <w:szCs w:val="28"/>
        </w:rPr>
        <w:t>будущее мамы решились</w:t>
      </w:r>
      <w:r w:rsidR="00F23191" w:rsidRPr="00C15ABD">
        <w:rPr>
          <w:rFonts w:ascii="Times New Roman" w:hAnsi="Times New Roman" w:cs="Times New Roman"/>
          <w:i/>
          <w:sz w:val="28"/>
          <w:szCs w:val="28"/>
        </w:rPr>
        <w:t xml:space="preserve"> в крае </w:t>
      </w:r>
      <w:r w:rsidR="009D04D9" w:rsidRPr="00C15ABD">
        <w:rPr>
          <w:rFonts w:ascii="Times New Roman" w:hAnsi="Times New Roman" w:cs="Times New Roman"/>
          <w:i/>
          <w:sz w:val="28"/>
          <w:szCs w:val="28"/>
        </w:rPr>
        <w:t xml:space="preserve">66 </w:t>
      </w:r>
      <w:r w:rsidR="00336B9A" w:rsidRPr="00C15ABD">
        <w:rPr>
          <w:rFonts w:ascii="Times New Roman" w:hAnsi="Times New Roman" w:cs="Times New Roman"/>
          <w:i/>
          <w:sz w:val="28"/>
          <w:szCs w:val="28"/>
        </w:rPr>
        <w:t>семей.</w:t>
      </w:r>
    </w:p>
    <w:p w:rsidR="00336B9A" w:rsidRPr="00C15ABD" w:rsidRDefault="009A7BE8" w:rsidP="00F23191">
      <w:pPr>
        <w:jc w:val="both"/>
        <w:rPr>
          <w:rFonts w:ascii="Times New Roman" w:hAnsi="Times New Roman" w:cs="Times New Roman"/>
          <w:sz w:val="28"/>
          <w:szCs w:val="28"/>
        </w:rPr>
      </w:pPr>
      <w:r w:rsidRPr="00C15ABD">
        <w:rPr>
          <w:rFonts w:ascii="Times New Roman" w:hAnsi="Times New Roman" w:cs="Times New Roman"/>
          <w:sz w:val="28"/>
          <w:szCs w:val="28"/>
        </w:rPr>
        <w:t xml:space="preserve">Напомним, с 2018 года в семьях, где родились или были усыновлены вторые дети, появилась еще одна возможность использования материнского капитала - получение ежемесячной выплаты. Необходимо только соблюсти обязательное условие: документально подтвердить доход ниже </w:t>
      </w:r>
      <w:r w:rsidR="00C15ABD" w:rsidRPr="00C15ABD">
        <w:rPr>
          <w:rFonts w:ascii="Times New Roman" w:hAnsi="Times New Roman" w:cs="Times New Roman"/>
          <w:sz w:val="28"/>
          <w:szCs w:val="28"/>
        </w:rPr>
        <w:t>полуторакратного</w:t>
      </w:r>
      <w:r w:rsidRPr="00C15ABD">
        <w:rPr>
          <w:rFonts w:ascii="Times New Roman" w:hAnsi="Times New Roman" w:cs="Times New Roman"/>
          <w:sz w:val="28"/>
          <w:szCs w:val="28"/>
        </w:rPr>
        <w:t xml:space="preserve"> прожиточного минимума работающего гражданина, установленного в регионе проживания на определенный период. </w:t>
      </w:r>
      <w:r w:rsidR="00336B9A" w:rsidRPr="00C15ABD">
        <w:rPr>
          <w:rFonts w:ascii="Times New Roman" w:hAnsi="Times New Roman" w:cs="Times New Roman"/>
          <w:sz w:val="28"/>
          <w:szCs w:val="28"/>
        </w:rPr>
        <w:t>На начало апреля в крае принято 904 заявления на ежемесячную выплату.</w:t>
      </w:r>
    </w:p>
    <w:p w:rsidR="009A7BE8" w:rsidRPr="00C15ABD" w:rsidRDefault="00336B9A" w:rsidP="00F23191">
      <w:pPr>
        <w:jc w:val="both"/>
        <w:rPr>
          <w:rFonts w:ascii="Times New Roman" w:hAnsi="Times New Roman" w:cs="Times New Roman"/>
          <w:sz w:val="28"/>
          <w:szCs w:val="28"/>
        </w:rPr>
      </w:pPr>
      <w:r w:rsidRPr="00C15ABD">
        <w:rPr>
          <w:rFonts w:ascii="Times New Roman" w:hAnsi="Times New Roman" w:cs="Times New Roman"/>
          <w:sz w:val="28"/>
          <w:szCs w:val="28"/>
        </w:rPr>
        <w:t xml:space="preserve">Программа государственной поддержки семей с детьми </w:t>
      </w:r>
      <w:r w:rsidR="009A7BE8" w:rsidRPr="00C15ABD">
        <w:rPr>
          <w:rFonts w:ascii="Times New Roman" w:hAnsi="Times New Roman" w:cs="Times New Roman"/>
          <w:sz w:val="28"/>
          <w:szCs w:val="28"/>
        </w:rPr>
        <w:t>п</w:t>
      </w:r>
      <w:r w:rsidRPr="00C15ABD">
        <w:rPr>
          <w:rFonts w:ascii="Times New Roman" w:hAnsi="Times New Roman" w:cs="Times New Roman"/>
          <w:sz w:val="28"/>
          <w:szCs w:val="28"/>
        </w:rPr>
        <w:t xml:space="preserve">родлена до конца </w:t>
      </w:r>
      <w:r w:rsidR="009A7BE8" w:rsidRPr="00C15ABD">
        <w:rPr>
          <w:rFonts w:ascii="Times New Roman" w:hAnsi="Times New Roman" w:cs="Times New Roman"/>
          <w:sz w:val="28"/>
          <w:szCs w:val="28"/>
        </w:rPr>
        <w:t>2021 года. Условия прежние – рождение или усыновление второго или третьего, или последующего ребенка. Размер материнского капитала в 2019 году составляет 453 026 руб.</w:t>
      </w:r>
    </w:p>
    <w:p w:rsidR="00880AA4" w:rsidRPr="00C15ABD" w:rsidRDefault="009A7BE8" w:rsidP="00F23191">
      <w:pPr>
        <w:jc w:val="both"/>
        <w:rPr>
          <w:rFonts w:ascii="Times New Roman" w:hAnsi="Times New Roman" w:cs="Times New Roman"/>
          <w:sz w:val="28"/>
          <w:szCs w:val="28"/>
        </w:rPr>
      </w:pPr>
      <w:r w:rsidRPr="00C15ABD">
        <w:rPr>
          <w:rFonts w:ascii="Times New Roman" w:hAnsi="Times New Roman" w:cs="Times New Roman"/>
          <w:sz w:val="28"/>
          <w:szCs w:val="28"/>
        </w:rPr>
        <w:t xml:space="preserve">Подать заявление в электронном виде на получение сертификата и распоряжение его средствами можно как через Личный кабинет гражданина на сайте ПФР, так и через портал </w:t>
      </w:r>
      <w:proofErr w:type="spellStart"/>
      <w:r w:rsidRPr="00C15AB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15ABD">
        <w:rPr>
          <w:rFonts w:ascii="Times New Roman" w:hAnsi="Times New Roman" w:cs="Times New Roman"/>
          <w:sz w:val="28"/>
          <w:szCs w:val="28"/>
        </w:rPr>
        <w:t>.</w:t>
      </w:r>
    </w:p>
    <w:p w:rsidR="00336B9A" w:rsidRPr="00C15ABD" w:rsidRDefault="00336B9A" w:rsidP="00F231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6B9A" w:rsidRPr="00C1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53"/>
    <w:rsid w:val="000F1953"/>
    <w:rsid w:val="001C48AF"/>
    <w:rsid w:val="002911FD"/>
    <w:rsid w:val="002963A9"/>
    <w:rsid w:val="00336B9A"/>
    <w:rsid w:val="003A11BB"/>
    <w:rsid w:val="004D3BAE"/>
    <w:rsid w:val="005B7B38"/>
    <w:rsid w:val="006B7A11"/>
    <w:rsid w:val="008478CA"/>
    <w:rsid w:val="0087089F"/>
    <w:rsid w:val="00880AA4"/>
    <w:rsid w:val="009A7BE8"/>
    <w:rsid w:val="009B6FEC"/>
    <w:rsid w:val="009D04D9"/>
    <w:rsid w:val="00A51219"/>
    <w:rsid w:val="00C15ABD"/>
    <w:rsid w:val="00E45C97"/>
    <w:rsid w:val="00F2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3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3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3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3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3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3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Стешенкова Юлия Владимировна</dc:creator>
  <cp:lastModifiedBy>Егорова Т.А.</cp:lastModifiedBy>
  <cp:revision>7</cp:revision>
  <dcterms:created xsi:type="dcterms:W3CDTF">2019-04-15T01:06:00Z</dcterms:created>
  <dcterms:modified xsi:type="dcterms:W3CDTF">2019-04-15T03:32:00Z</dcterms:modified>
</cp:coreProperties>
</file>