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CF" w:rsidRPr="005972BA" w:rsidRDefault="00B43BCF" w:rsidP="00B43BCF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B43BCF" w:rsidRPr="005972BA" w:rsidRDefault="00B43BCF" w:rsidP="00B43BCF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B43BCF" w:rsidRPr="005972BA" w:rsidRDefault="00B43BCF" w:rsidP="00B43BCF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B43BCF" w:rsidRPr="005972BA" w:rsidRDefault="00B43BCF" w:rsidP="00B43BCF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B43BCF" w:rsidRPr="005972BA" w:rsidRDefault="00B43BCF" w:rsidP="00B43BCF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B43BCF" w:rsidRPr="005972BA" w:rsidRDefault="00A263DC" w:rsidP="00B43BCF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</w:rPr>
        <w:t>03.04.</w:t>
      </w:r>
      <w:r w:rsidR="00B43BCF" w:rsidRPr="005972BA">
        <w:rPr>
          <w:rFonts w:ascii="Times New Roman" w:hAnsi="Times New Roman" w:cs="Times New Roman"/>
          <w:spacing w:val="-8"/>
          <w:sz w:val="28"/>
        </w:rPr>
        <w:t xml:space="preserve">2019 № </w:t>
      </w:r>
      <w:r>
        <w:rPr>
          <w:rFonts w:ascii="Times New Roman" w:hAnsi="Times New Roman" w:cs="Times New Roman"/>
          <w:spacing w:val="-8"/>
          <w:sz w:val="28"/>
        </w:rPr>
        <w:t>287</w:t>
      </w:r>
      <w:r w:rsidR="00B43BCF" w:rsidRPr="005972BA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  </w:t>
      </w:r>
      <w:r w:rsidR="00B43BCF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            </w:t>
      </w:r>
      <w:r w:rsidR="00B43BCF">
        <w:rPr>
          <w:rFonts w:ascii="Times New Roman" w:hAnsi="Times New Roman" w:cs="Times New Roman"/>
          <w:spacing w:val="-8"/>
          <w:sz w:val="28"/>
          <w:szCs w:val="28"/>
        </w:rPr>
        <w:t xml:space="preserve">               </w:t>
      </w:r>
      <w:r w:rsidR="00B43BCF"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B43BCF" w:rsidRPr="005972BA" w:rsidTr="00B537F7">
        <w:tc>
          <w:tcPr>
            <w:tcW w:w="4644" w:type="dxa"/>
          </w:tcPr>
          <w:p w:rsidR="00B43BCF" w:rsidRPr="005972BA" w:rsidRDefault="00B43BCF" w:rsidP="00B537F7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  <w:p w:rsidR="00B43BCF" w:rsidRPr="005972BA" w:rsidRDefault="00B43BCF" w:rsidP="00B43BCF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5972B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22:64: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011502</w:t>
            </w:r>
            <w:r w:rsidRPr="005972B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:1</w:t>
            </w:r>
            <w:r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  <w:lang w:eastAsia="en-US"/>
              </w:rPr>
              <w:t>9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, расположенного по адресу: Алтайский край,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г</w:t>
            </w:r>
            <w:proofErr w:type="gramEnd"/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. Белокуриха,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ул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Юбилейная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            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д.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31</w:t>
            </w:r>
            <w:r w:rsidRPr="005972BA"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 xml:space="preserve">, кв. 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926" w:type="dxa"/>
          </w:tcPr>
          <w:p w:rsidR="00B43BCF" w:rsidRPr="005972BA" w:rsidRDefault="00B43BCF" w:rsidP="00B537F7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  <w:lang w:eastAsia="en-US"/>
              </w:rPr>
            </w:pPr>
          </w:p>
        </w:tc>
      </w:tr>
    </w:tbl>
    <w:p w:rsidR="00B43BCF" w:rsidRPr="005972BA" w:rsidRDefault="00B43BCF" w:rsidP="00B43BCF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B43BCF" w:rsidRPr="005972BA" w:rsidRDefault="00B43BCF" w:rsidP="00B43BCF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Хайдарова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Владимира Борисовича,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Макуси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 xml:space="preserve"> Лидии Никифоровны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pacing w:val="-8"/>
          <w:sz w:val="28"/>
          <w:szCs w:val="28"/>
        </w:rPr>
        <w:t>30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.01.2019 № </w:t>
      </w:r>
      <w:r>
        <w:rPr>
          <w:rFonts w:ascii="Times New Roman" w:hAnsi="Times New Roman" w:cs="Times New Roman"/>
          <w:spacing w:val="-8"/>
          <w:sz w:val="28"/>
          <w:szCs w:val="28"/>
        </w:rPr>
        <w:t>321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 от 04.03.2019 № 183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«О назначении публичных слушаний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 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20.03.2019 № 20, заключение о результатах публичных слушаний, состоявшихся 20.02.2019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рекомендации комиссии о предоставлении разрешения на условно разрешенный вид использования земельного участка от 28.03.2019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от 25.12.2013</w:t>
      </w:r>
      <w:proofErr w:type="gram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№ 180, в редакции решений от 09.04.2015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№ 279, от 26.11.2015 № 331,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от 27.04.2016 № 367, от 30.06.2016 № 383, от 16.03.2017 № 61, от 14.12.2017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№ 118, руководствуясь </w:t>
      </w:r>
      <w:proofErr w:type="gramStart"/>
      <w:r w:rsidRPr="005972BA">
        <w:rPr>
          <w:rFonts w:ascii="Times New Roman" w:hAnsi="Times New Roman" w:cs="Times New Roman"/>
          <w:spacing w:val="-8"/>
          <w:sz w:val="28"/>
          <w:szCs w:val="28"/>
        </w:rPr>
        <w:t>ч</w:t>
      </w:r>
      <w:proofErr w:type="gram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 1 ст. 44, ст. 54 Устава муниципального образования город Белокуриха Алтайского края, </w:t>
      </w:r>
    </w:p>
    <w:p w:rsidR="00B43BCF" w:rsidRPr="005972BA" w:rsidRDefault="00B43BCF" w:rsidP="00B43BCF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B43BCF" w:rsidRPr="005972BA" w:rsidRDefault="00B43BCF" w:rsidP="00B43BCF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011502:19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площадью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768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кв.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Алтайский край, </w:t>
      </w:r>
      <w:proofErr w:type="gramStart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</w:t>
      </w:r>
      <w:proofErr w:type="gramEnd"/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 Белокуриха,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ул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Юбилейная 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д.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31</w:t>
      </w:r>
      <w:r w:rsidRPr="005972BA">
        <w:rPr>
          <w:rFonts w:ascii="Times New Roman" w:hAnsi="Times New Roman" w:cs="Times New Roman"/>
          <w:spacing w:val="-8"/>
          <w:sz w:val="28"/>
          <w:szCs w:val="28"/>
          <w:lang w:eastAsia="en-US"/>
        </w:rPr>
        <w:t xml:space="preserve">, кв. </w:t>
      </w:r>
      <w:r>
        <w:rPr>
          <w:rFonts w:ascii="Times New Roman" w:hAnsi="Times New Roman" w:cs="Times New Roman"/>
          <w:spacing w:val="-8"/>
          <w:sz w:val="28"/>
          <w:szCs w:val="28"/>
          <w:lang w:eastAsia="en-US"/>
        </w:rPr>
        <w:t>1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«блокированная жилая застройка».</w:t>
      </w:r>
    </w:p>
    <w:p w:rsidR="00B43BCF" w:rsidRPr="005972BA" w:rsidRDefault="00B43BCF" w:rsidP="00B43BCF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5972BA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B43BCF" w:rsidRPr="005972BA" w:rsidRDefault="00B43BCF" w:rsidP="00B43BCF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5972BA">
        <w:rPr>
          <w:rFonts w:ascii="Times New Roman" w:hAnsi="Times New Roman" w:cs="Times New Roman"/>
          <w:spacing w:val="-8"/>
          <w:sz w:val="28"/>
          <w:szCs w:val="28"/>
        </w:rPr>
        <w:t>Контроль исполнения настоящего постановления</w:t>
      </w:r>
      <w:r w:rsidRPr="005972BA">
        <w:rPr>
          <w:spacing w:val="-8"/>
          <w:sz w:val="28"/>
          <w:szCs w:val="28"/>
        </w:rPr>
        <w:t xml:space="preserve"> </w:t>
      </w:r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Pr="005972BA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5972BA">
        <w:rPr>
          <w:rFonts w:ascii="Times New Roman" w:hAnsi="Times New Roman" w:cs="Times New Roman"/>
          <w:spacing w:val="-8"/>
          <w:sz w:val="28"/>
          <w:szCs w:val="28"/>
        </w:rPr>
        <w:t xml:space="preserve">. </w:t>
      </w:r>
    </w:p>
    <w:p w:rsidR="00B43BCF" w:rsidRPr="005972BA" w:rsidRDefault="00B43BCF" w:rsidP="00B43BCF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B43BCF" w:rsidRPr="005972BA" w:rsidTr="00B537F7">
        <w:tc>
          <w:tcPr>
            <w:tcW w:w="5637" w:type="dxa"/>
            <w:hideMark/>
          </w:tcPr>
          <w:p w:rsidR="00B43BCF" w:rsidRPr="005972BA" w:rsidRDefault="00B43BCF" w:rsidP="00B537F7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 xml:space="preserve">Глава города Белокуриха </w:t>
            </w:r>
          </w:p>
        </w:tc>
        <w:tc>
          <w:tcPr>
            <w:tcW w:w="4252" w:type="dxa"/>
            <w:hideMark/>
          </w:tcPr>
          <w:p w:rsidR="00B43BCF" w:rsidRPr="005972BA" w:rsidRDefault="00B43BCF" w:rsidP="00B537F7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</w:pPr>
            <w:r w:rsidRPr="005972BA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  <w:lang w:eastAsia="en-US"/>
              </w:rPr>
              <w:t>К.И. Базаров</w:t>
            </w:r>
          </w:p>
        </w:tc>
      </w:tr>
    </w:tbl>
    <w:p w:rsidR="00F939D1" w:rsidRDefault="00F939D1"/>
    <w:sectPr w:rsidR="00F939D1" w:rsidSect="005972BA">
      <w:pgSz w:w="11907" w:h="16840" w:code="9"/>
      <w:pgMar w:top="993" w:right="567" w:bottom="426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B43BCF"/>
    <w:rsid w:val="00494712"/>
    <w:rsid w:val="00873A1A"/>
    <w:rsid w:val="009F4311"/>
    <w:rsid w:val="00A263DC"/>
    <w:rsid w:val="00B43BCF"/>
    <w:rsid w:val="00E60F8F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C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3B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2116</Characters>
  <Application>Microsoft Office Word</Application>
  <DocSecurity>0</DocSecurity>
  <Lines>17</Lines>
  <Paragraphs>4</Paragraphs>
  <ScaleCrop>false</ScaleCrop>
  <Company>Microsoft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2</cp:revision>
  <cp:lastPrinted>2019-04-01T03:08:00Z</cp:lastPrinted>
  <dcterms:created xsi:type="dcterms:W3CDTF">2019-04-01T03:04:00Z</dcterms:created>
  <dcterms:modified xsi:type="dcterms:W3CDTF">2019-04-11T04:35:00Z</dcterms:modified>
</cp:coreProperties>
</file>