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42" w:rsidRDefault="007F1342" w:rsidP="007F134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4863465</wp:posOffset>
            </wp:positionH>
            <wp:positionV relativeFrom="margin">
              <wp:posOffset>-287655</wp:posOffset>
            </wp:positionV>
            <wp:extent cx="952500" cy="952500"/>
            <wp:effectExtent l="76200" t="0" r="0" b="762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  <w:t>Пресс-релиз</w:t>
      </w:r>
    </w:p>
    <w:p w:rsidR="007F1342" w:rsidRDefault="007F1342" w:rsidP="007F134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  <w:t>.04.2019</w:t>
      </w:r>
    </w:p>
    <w:p w:rsidR="007F1342" w:rsidRDefault="007F1342" w:rsidP="007F134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noProof/>
          <w:color w:val="0070C0"/>
          <w:kern w:val="36"/>
          <w:sz w:val="24"/>
          <w:szCs w:val="24"/>
          <w:lang w:eastAsia="ru-RU"/>
        </w:rPr>
      </w:pPr>
    </w:p>
    <w:p w:rsidR="008A72AF" w:rsidRPr="007F1342" w:rsidRDefault="003C3F58" w:rsidP="008A72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7F134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Доставка </w:t>
      </w:r>
      <w:r w:rsidR="008A72AF" w:rsidRPr="007F134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 xml:space="preserve">пенсий в праздничные дни </w:t>
      </w:r>
      <w:r w:rsidR="005F1FE8" w:rsidRPr="007F1342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ru-RU"/>
        </w:rPr>
        <w:t>мая</w:t>
      </w:r>
    </w:p>
    <w:p w:rsidR="009D4CEE" w:rsidRDefault="009D4CEE" w:rsidP="009D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EE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предстоящими   праздничными и выходными днями </w:t>
      </w:r>
      <w:r w:rsidR="005F1F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D4CEE">
        <w:rPr>
          <w:rFonts w:ascii="Times New Roman" w:eastAsia="Times New Roman" w:hAnsi="Times New Roman"/>
          <w:sz w:val="28"/>
          <w:szCs w:val="28"/>
          <w:lang w:eastAsia="ru-RU"/>
        </w:rPr>
        <w:t>в мае 2019 года 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доставка 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осуществляться 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каких-либо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изменений, в соответствии с действующим графиком,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 и режимов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</w:t>
      </w:r>
      <w:r w:rsidR="000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отделений почтовой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1DB" w:rsidRPr="00BD21DB" w:rsidRDefault="000D3BAB" w:rsidP="009D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отделениях почтовой связи </w:t>
      </w:r>
      <w:r w:rsidR="00BD21DB" w:rsidRPr="00BD21DB">
        <w:rPr>
          <w:rFonts w:ascii="Times New Roman" w:hAnsi="Times New Roman" w:cs="Times New Roman"/>
          <w:color w:val="000000"/>
          <w:sz w:val="28"/>
          <w:szCs w:val="28"/>
        </w:rPr>
        <w:t>выходными (праздничны</w:t>
      </w:r>
      <w:r w:rsidR="005F1FE8">
        <w:rPr>
          <w:rFonts w:ascii="Times New Roman" w:hAnsi="Times New Roman" w:cs="Times New Roman"/>
          <w:color w:val="000000"/>
          <w:sz w:val="28"/>
          <w:szCs w:val="28"/>
        </w:rPr>
        <w:t>ми) днями в                  мае 2019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являются</w:t>
      </w:r>
      <w:r w:rsidR="00BD21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21DB" w:rsidRPr="00BD21DB">
        <w:rPr>
          <w:rFonts w:ascii="Times New Roman" w:hAnsi="Times New Roman" w:cs="Times New Roman"/>
          <w:color w:val="000000"/>
          <w:sz w:val="28"/>
          <w:szCs w:val="28"/>
        </w:rPr>
        <w:t>1 и 9 число.</w:t>
      </w:r>
    </w:p>
    <w:p w:rsidR="009D4CEE" w:rsidRDefault="009D4CEE" w:rsidP="009D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режимов работы </w:t>
      </w:r>
      <w:r w:rsid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отделений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пенсии в мае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начнется  </w:t>
      </w:r>
      <w:r w:rsidR="005F1FE8" w:rsidRP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2019 года</w:t>
      </w:r>
      <w:r w:rsid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графиком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D4CEE" w:rsidRDefault="009D4CEE" w:rsidP="003C3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пенсии за 9 мая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отделениями почтовой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осуществляться в </w:t>
      </w:r>
      <w:r w:rsidR="00504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D0" w:rsidRPr="008A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графиком</w:t>
      </w:r>
      <w:r w:rsidR="000D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доставки </w:t>
      </w:r>
      <w:r w:rsidR="005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7,8 мая </w:t>
      </w:r>
      <w:proofErr w:type="spellStart"/>
      <w:r w:rsidR="00504CD0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="00504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3F58" w:rsidRDefault="003C3F58" w:rsidP="003C3F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10 мая 2019 </w:t>
      </w:r>
      <w:r w:rsidR="005F1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3C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доставка пенсии </w:t>
      </w:r>
      <w:r w:rsidR="005F1FE8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других выплат отделениями почтовой связи </w:t>
      </w:r>
      <w:r w:rsidRPr="003C3F58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производиться  в  с</w:t>
      </w:r>
      <w:r w:rsidR="00EC3975">
        <w:rPr>
          <w:rFonts w:ascii="Times New Roman" w:eastAsia="Times New Roman" w:hAnsi="Times New Roman"/>
          <w:sz w:val="28"/>
          <w:szCs w:val="28"/>
          <w:lang w:eastAsia="ru-RU"/>
        </w:rPr>
        <w:t>оответствии  с графиком</w:t>
      </w:r>
      <w:r w:rsidRPr="003C3F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3F58" w:rsidRPr="007F1342" w:rsidRDefault="000D3BAB" w:rsidP="000D3B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F134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3C3F58" w:rsidRPr="007F1342">
        <w:rPr>
          <w:rFonts w:ascii="Times New Roman" w:eastAsia="Times New Roman" w:hAnsi="Times New Roman"/>
          <w:i/>
          <w:sz w:val="28"/>
          <w:szCs w:val="28"/>
          <w:lang w:eastAsia="ru-RU"/>
        </w:rPr>
        <w:t>рафик перечисления пенсий и иных социальных выплат через кредитные учреждения не изменится.</w:t>
      </w:r>
    </w:p>
    <w:p w:rsidR="003C3F58" w:rsidRPr="003C3F58" w:rsidRDefault="003C3F58" w:rsidP="003C3F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C3F58" w:rsidRPr="003C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AF"/>
    <w:rsid w:val="000D3BAB"/>
    <w:rsid w:val="003C3F58"/>
    <w:rsid w:val="003E5307"/>
    <w:rsid w:val="004C1881"/>
    <w:rsid w:val="004D7417"/>
    <w:rsid w:val="00504CD0"/>
    <w:rsid w:val="005F1FE8"/>
    <w:rsid w:val="007F1342"/>
    <w:rsid w:val="008A72AF"/>
    <w:rsid w:val="009D4CEE"/>
    <w:rsid w:val="00A55569"/>
    <w:rsid w:val="00BD21DB"/>
    <w:rsid w:val="00DA7506"/>
    <w:rsid w:val="00EC3975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8A7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8A7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Фурсова М.М.</dc:creator>
  <cp:lastModifiedBy>Егорова Т.А.</cp:lastModifiedBy>
  <cp:revision>14</cp:revision>
  <cp:lastPrinted>2019-04-19T04:58:00Z</cp:lastPrinted>
  <dcterms:created xsi:type="dcterms:W3CDTF">2019-04-19T04:05:00Z</dcterms:created>
  <dcterms:modified xsi:type="dcterms:W3CDTF">2019-04-24T06:19:00Z</dcterms:modified>
</cp:coreProperties>
</file>