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70" w:rsidRDefault="006E1570" w:rsidP="006E157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6E1570" w:rsidRDefault="006E1570" w:rsidP="006E1570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6E1570" w:rsidRDefault="006E1570" w:rsidP="006E1570">
      <w:pPr>
        <w:jc w:val="center"/>
        <w:rPr>
          <w:sz w:val="28"/>
          <w:szCs w:val="28"/>
        </w:rPr>
      </w:pPr>
    </w:p>
    <w:p w:rsidR="008D7069" w:rsidRDefault="008D7069" w:rsidP="008D7069">
      <w:pPr>
        <w:spacing w:line="240" w:lineRule="exact"/>
        <w:ind w:right="5114"/>
        <w:jc w:val="both"/>
        <w:rPr>
          <w:sz w:val="28"/>
          <w:szCs w:val="28"/>
        </w:rPr>
      </w:pPr>
    </w:p>
    <w:p w:rsidR="006E1570" w:rsidRDefault="006E1570" w:rsidP="006E157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E1570" w:rsidRDefault="006E1570" w:rsidP="006E1570">
      <w:pPr>
        <w:spacing w:line="240" w:lineRule="exact"/>
        <w:jc w:val="center"/>
        <w:rPr>
          <w:sz w:val="28"/>
          <w:szCs w:val="28"/>
        </w:rPr>
      </w:pPr>
    </w:p>
    <w:p w:rsidR="006E1570" w:rsidRDefault="006E1570" w:rsidP="008D7069">
      <w:pPr>
        <w:spacing w:line="240" w:lineRule="exact"/>
        <w:ind w:right="5114"/>
        <w:jc w:val="both"/>
        <w:rPr>
          <w:sz w:val="28"/>
          <w:szCs w:val="28"/>
        </w:rPr>
      </w:pPr>
    </w:p>
    <w:p w:rsidR="006E1570" w:rsidRDefault="00B12BF2" w:rsidP="006E1570">
      <w:pPr>
        <w:rPr>
          <w:sz w:val="28"/>
          <w:szCs w:val="28"/>
        </w:rPr>
      </w:pPr>
      <w:r>
        <w:rPr>
          <w:sz w:val="28"/>
          <w:szCs w:val="28"/>
        </w:rPr>
        <w:t xml:space="preserve">18.07.2019 </w:t>
      </w:r>
      <w:r w:rsidR="006E1570">
        <w:rPr>
          <w:sz w:val="28"/>
          <w:szCs w:val="28"/>
        </w:rPr>
        <w:t xml:space="preserve"> № </w:t>
      </w:r>
      <w:r>
        <w:rPr>
          <w:sz w:val="28"/>
          <w:szCs w:val="28"/>
        </w:rPr>
        <w:t>791</w:t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6E1570">
        <w:rPr>
          <w:sz w:val="28"/>
          <w:szCs w:val="28"/>
        </w:rPr>
        <w:tab/>
      </w:r>
      <w:r w:rsidR="007A7B5F">
        <w:rPr>
          <w:sz w:val="28"/>
          <w:szCs w:val="28"/>
        </w:rPr>
        <w:t xml:space="preserve">  </w:t>
      </w:r>
      <w:r w:rsidR="006E1570">
        <w:rPr>
          <w:sz w:val="28"/>
          <w:szCs w:val="28"/>
        </w:rPr>
        <w:t>г. Белокуриха</w:t>
      </w:r>
    </w:p>
    <w:p w:rsidR="006E1570" w:rsidRDefault="006E1570" w:rsidP="006E1570">
      <w:pPr>
        <w:rPr>
          <w:sz w:val="28"/>
          <w:szCs w:val="28"/>
        </w:rPr>
      </w:pPr>
    </w:p>
    <w:p w:rsidR="006E1570" w:rsidRDefault="0034163F" w:rsidP="008D7069">
      <w:pPr>
        <w:spacing w:line="240" w:lineRule="exact"/>
        <w:ind w:right="5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A34DBD">
        <w:rPr>
          <w:sz w:val="28"/>
          <w:szCs w:val="28"/>
        </w:rPr>
        <w:t>админис</w:t>
      </w:r>
      <w:r w:rsidR="00A34DBD">
        <w:rPr>
          <w:sz w:val="28"/>
          <w:szCs w:val="28"/>
        </w:rPr>
        <w:t>т</w:t>
      </w:r>
      <w:r w:rsidR="00A34DBD">
        <w:rPr>
          <w:sz w:val="28"/>
          <w:szCs w:val="28"/>
        </w:rPr>
        <w:t xml:space="preserve">ративный регламент предоставления муниципальной услуги </w:t>
      </w:r>
      <w:r w:rsidR="006E1570">
        <w:rPr>
          <w:sz w:val="28"/>
          <w:szCs w:val="28"/>
        </w:rPr>
        <w:t>«Предоста</w:t>
      </w:r>
      <w:r w:rsidR="006E1570">
        <w:rPr>
          <w:sz w:val="28"/>
          <w:szCs w:val="28"/>
        </w:rPr>
        <w:t>в</w:t>
      </w:r>
      <w:r w:rsidR="006E1570">
        <w:rPr>
          <w:sz w:val="28"/>
          <w:szCs w:val="28"/>
        </w:rPr>
        <w:t>ление информации об организации общедоступного и бесплатного д</w:t>
      </w:r>
      <w:r w:rsidR="006E1570">
        <w:rPr>
          <w:sz w:val="28"/>
          <w:szCs w:val="28"/>
        </w:rPr>
        <w:t>о</w:t>
      </w:r>
      <w:r w:rsidR="006E1570">
        <w:rPr>
          <w:sz w:val="28"/>
          <w:szCs w:val="28"/>
        </w:rPr>
        <w:t>школьного, начального общего, о</w:t>
      </w:r>
      <w:r w:rsidR="006E1570">
        <w:rPr>
          <w:sz w:val="28"/>
          <w:szCs w:val="28"/>
        </w:rPr>
        <w:t>с</w:t>
      </w:r>
      <w:r w:rsidR="006E1570">
        <w:rPr>
          <w:sz w:val="28"/>
          <w:szCs w:val="28"/>
        </w:rPr>
        <w:t>новного общего, среднего общего образования, а также дополнительн</w:t>
      </w:r>
      <w:r w:rsidR="006E1570">
        <w:rPr>
          <w:sz w:val="28"/>
          <w:szCs w:val="28"/>
        </w:rPr>
        <w:t>о</w:t>
      </w:r>
      <w:r w:rsidR="006E1570">
        <w:rPr>
          <w:sz w:val="28"/>
          <w:szCs w:val="28"/>
        </w:rPr>
        <w:t>го образования в образовательных организациях, расположенных на территории города Белокуриха</w:t>
      </w:r>
      <w:r>
        <w:rPr>
          <w:sz w:val="28"/>
          <w:szCs w:val="28"/>
        </w:rPr>
        <w:t>»</w:t>
      </w:r>
      <w:r w:rsidR="00A34DBD">
        <w:rPr>
          <w:sz w:val="28"/>
          <w:szCs w:val="28"/>
        </w:rPr>
        <w:t>, у</w:t>
      </w:r>
      <w:r w:rsidR="00A34DBD">
        <w:rPr>
          <w:sz w:val="28"/>
          <w:szCs w:val="28"/>
        </w:rPr>
        <w:t>т</w:t>
      </w:r>
      <w:r w:rsidR="00A34DBD">
        <w:rPr>
          <w:sz w:val="28"/>
          <w:szCs w:val="28"/>
        </w:rPr>
        <w:t>вержденный постановлением адм</w:t>
      </w:r>
      <w:r w:rsidR="00A34DBD">
        <w:rPr>
          <w:sz w:val="28"/>
          <w:szCs w:val="28"/>
        </w:rPr>
        <w:t>и</w:t>
      </w:r>
      <w:r w:rsidR="00A34DBD">
        <w:rPr>
          <w:sz w:val="28"/>
          <w:szCs w:val="28"/>
        </w:rPr>
        <w:t>нистрации города Белокуриха</w:t>
      </w:r>
      <w:r w:rsidR="00825494">
        <w:rPr>
          <w:sz w:val="28"/>
          <w:szCs w:val="28"/>
        </w:rPr>
        <w:t xml:space="preserve"> </w:t>
      </w:r>
      <w:r w:rsidR="00A34DBD">
        <w:rPr>
          <w:sz w:val="28"/>
          <w:szCs w:val="28"/>
        </w:rPr>
        <w:t xml:space="preserve">от 23.04.2015 № 564, </w:t>
      </w:r>
      <w:r>
        <w:rPr>
          <w:sz w:val="28"/>
          <w:szCs w:val="28"/>
        </w:rPr>
        <w:t xml:space="preserve"> в редакции пост</w:t>
      </w:r>
      <w:r>
        <w:rPr>
          <w:sz w:val="28"/>
          <w:szCs w:val="28"/>
        </w:rPr>
        <w:t>а</w:t>
      </w:r>
      <w:r w:rsidR="00A703D9">
        <w:rPr>
          <w:sz w:val="28"/>
          <w:szCs w:val="28"/>
        </w:rPr>
        <w:t>новлений</w:t>
      </w:r>
      <w:r w:rsidRPr="00341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17.06.2016 </w:t>
      </w:r>
      <w:r w:rsidRPr="00B95846">
        <w:rPr>
          <w:sz w:val="28"/>
          <w:szCs w:val="28"/>
        </w:rPr>
        <w:t>№ 940</w:t>
      </w:r>
      <w:r w:rsidR="007A7B5F">
        <w:rPr>
          <w:sz w:val="28"/>
          <w:szCs w:val="28"/>
        </w:rPr>
        <w:t xml:space="preserve">,                    </w:t>
      </w:r>
      <w:r>
        <w:rPr>
          <w:sz w:val="28"/>
          <w:szCs w:val="28"/>
        </w:rPr>
        <w:t>от 14.07.2017 № 910</w:t>
      </w:r>
    </w:p>
    <w:p w:rsidR="00A34DBD" w:rsidRDefault="00A34DBD" w:rsidP="008D7069">
      <w:pPr>
        <w:spacing w:line="240" w:lineRule="exact"/>
        <w:ind w:right="5114"/>
        <w:jc w:val="both"/>
        <w:rPr>
          <w:sz w:val="28"/>
          <w:szCs w:val="28"/>
        </w:rPr>
      </w:pPr>
    </w:p>
    <w:p w:rsidR="006E1570" w:rsidRDefault="006E1570" w:rsidP="008D7069">
      <w:pPr>
        <w:spacing w:line="240" w:lineRule="exact"/>
        <w:ind w:right="5114"/>
        <w:jc w:val="both"/>
        <w:rPr>
          <w:sz w:val="28"/>
          <w:szCs w:val="28"/>
        </w:rPr>
      </w:pPr>
    </w:p>
    <w:p w:rsidR="008D7069" w:rsidRDefault="008D7069" w:rsidP="007A7B5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27.07.2010 № 210-ФЗ «Об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услуг», Распоряж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Правительства РФ от 17.12.2009 № 1993-р «Об утверждении свободного перечня первоочерёдных государственных и муниципальных услуг, 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ляемых в электронном виде»</w:t>
      </w:r>
      <w:r>
        <w:rPr>
          <w:rFonts w:ascii="Times New Roman" w:hAnsi="Times New Roman"/>
          <w:sz w:val="28"/>
        </w:rPr>
        <w:t>, руководствуясь Порядком разработки и утве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от 19.05.2014 № 712, </w:t>
      </w:r>
      <w:r w:rsidR="007A7B5F">
        <w:rPr>
          <w:rFonts w:ascii="Times New Roman" w:hAnsi="Times New Roman"/>
          <w:sz w:val="28"/>
          <w:szCs w:val="28"/>
        </w:rPr>
        <w:t>ч. 1</w:t>
      </w:r>
      <w:r w:rsidR="00330132">
        <w:rPr>
          <w:rFonts w:ascii="Times New Roman" w:hAnsi="Times New Roman"/>
          <w:sz w:val="28"/>
          <w:szCs w:val="28"/>
        </w:rPr>
        <w:t xml:space="preserve"> ст. 44</w:t>
      </w:r>
      <w:r>
        <w:rPr>
          <w:rFonts w:ascii="Times New Roman" w:hAnsi="Times New Roman"/>
          <w:sz w:val="28"/>
          <w:szCs w:val="28"/>
        </w:rPr>
        <w:t>, ст. 56 Устава муниципального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город Белокуриха Алтайского края,</w:t>
      </w:r>
    </w:p>
    <w:p w:rsidR="008D7069" w:rsidRPr="008D7069" w:rsidRDefault="008D7069" w:rsidP="007A7B5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D7069">
        <w:rPr>
          <w:b w:val="0"/>
          <w:sz w:val="28"/>
          <w:szCs w:val="28"/>
        </w:rPr>
        <w:t>ПОСТАНОВЛЯЮ:</w:t>
      </w:r>
    </w:p>
    <w:p w:rsidR="009327FD" w:rsidRDefault="008D7069" w:rsidP="007A7B5F">
      <w:pPr>
        <w:jc w:val="both"/>
        <w:rPr>
          <w:sz w:val="28"/>
          <w:szCs w:val="28"/>
        </w:rPr>
      </w:pPr>
      <w:r>
        <w:tab/>
      </w:r>
      <w:r w:rsidR="009327F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4163F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9327FD">
        <w:rPr>
          <w:sz w:val="28"/>
          <w:szCs w:val="28"/>
        </w:rPr>
        <w:t>«</w:t>
      </w:r>
      <w:r w:rsidR="009327FD">
        <w:rPr>
          <w:bCs/>
          <w:noProof/>
          <w:sz w:val="28"/>
          <w:szCs w:val="28"/>
        </w:rPr>
        <w:t>Предоставление информации об организации общедоступного и</w:t>
      </w:r>
      <w:r w:rsidR="009327FD">
        <w:rPr>
          <w:sz w:val="28"/>
          <w:szCs w:val="28"/>
        </w:rPr>
        <w:t xml:space="preserve"> </w:t>
      </w:r>
      <w:r w:rsidR="009327FD">
        <w:rPr>
          <w:bCs/>
          <w:noProof/>
          <w:sz w:val="28"/>
          <w:szCs w:val="28"/>
        </w:rPr>
        <w:t>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города Белокуриха</w:t>
      </w:r>
      <w:r w:rsidR="009327FD">
        <w:rPr>
          <w:sz w:val="28"/>
          <w:szCs w:val="28"/>
        </w:rPr>
        <w:t>»</w:t>
      </w:r>
      <w:r w:rsidR="00A34DBD">
        <w:rPr>
          <w:sz w:val="28"/>
          <w:szCs w:val="28"/>
        </w:rPr>
        <w:t>, утвержде</w:t>
      </w:r>
      <w:r w:rsidR="00A34DBD">
        <w:rPr>
          <w:sz w:val="28"/>
          <w:szCs w:val="28"/>
        </w:rPr>
        <w:t>н</w:t>
      </w:r>
      <w:r w:rsidR="00A34DBD">
        <w:rPr>
          <w:sz w:val="28"/>
          <w:szCs w:val="28"/>
        </w:rPr>
        <w:t xml:space="preserve">ный постановлением администрации города Белокуриха </w:t>
      </w:r>
      <w:r w:rsidR="00A703D9">
        <w:rPr>
          <w:sz w:val="28"/>
          <w:szCs w:val="28"/>
        </w:rPr>
        <w:t xml:space="preserve">Алтайского края </w:t>
      </w:r>
      <w:r w:rsidR="00A34DBD">
        <w:rPr>
          <w:sz w:val="28"/>
          <w:szCs w:val="28"/>
        </w:rPr>
        <w:t>от 23.04.2015 № 564,</w:t>
      </w:r>
      <w:r w:rsidR="009327FD" w:rsidRPr="009327FD">
        <w:rPr>
          <w:sz w:val="28"/>
          <w:szCs w:val="28"/>
        </w:rPr>
        <w:t xml:space="preserve"> </w:t>
      </w:r>
      <w:r w:rsidR="009327FD">
        <w:rPr>
          <w:sz w:val="28"/>
          <w:szCs w:val="28"/>
        </w:rPr>
        <w:t xml:space="preserve">в редакции постановлений от </w:t>
      </w:r>
      <w:r w:rsidR="00A34DBD">
        <w:rPr>
          <w:sz w:val="28"/>
          <w:szCs w:val="28"/>
        </w:rPr>
        <w:t xml:space="preserve">17.06.2016 № 940, от 14.07.2017 </w:t>
      </w:r>
      <w:r w:rsidR="009327FD">
        <w:rPr>
          <w:sz w:val="28"/>
          <w:szCs w:val="28"/>
        </w:rPr>
        <w:t>№ 910 (далее - Регламент) следующие изменения:</w:t>
      </w:r>
    </w:p>
    <w:p w:rsidR="00EE1199" w:rsidRDefault="009327FD" w:rsidP="00EE119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16427">
        <w:rPr>
          <w:sz w:val="28"/>
          <w:szCs w:val="28"/>
        </w:rPr>
        <w:t xml:space="preserve"> </w:t>
      </w:r>
      <w:r w:rsidR="00A34DBD">
        <w:rPr>
          <w:sz w:val="28"/>
          <w:szCs w:val="28"/>
        </w:rPr>
        <w:t>Абзац 1 п</w:t>
      </w:r>
      <w:r w:rsidR="00EE1199">
        <w:rPr>
          <w:sz w:val="28"/>
          <w:szCs w:val="28"/>
        </w:rPr>
        <w:t>ункт 2.2. раздела 2</w:t>
      </w:r>
      <w:r w:rsidR="00A34DBD">
        <w:rPr>
          <w:sz w:val="28"/>
          <w:szCs w:val="28"/>
        </w:rPr>
        <w:t xml:space="preserve"> Регламента </w:t>
      </w:r>
      <w:r w:rsidR="00EE1199">
        <w:rPr>
          <w:sz w:val="28"/>
          <w:szCs w:val="28"/>
        </w:rPr>
        <w:t xml:space="preserve"> изложить в следующей р</w:t>
      </w:r>
      <w:r w:rsidR="00EE1199">
        <w:rPr>
          <w:sz w:val="28"/>
          <w:szCs w:val="28"/>
        </w:rPr>
        <w:t>е</w:t>
      </w:r>
      <w:r w:rsidR="00EE1199">
        <w:rPr>
          <w:sz w:val="28"/>
          <w:szCs w:val="28"/>
        </w:rPr>
        <w:t>дакции:</w:t>
      </w:r>
    </w:p>
    <w:p w:rsidR="00EE1199" w:rsidRDefault="00EE1199" w:rsidP="00EE1199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«Муниципальную услугу предоставляет администрация города Белок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риха Алтайского края в лице муниципального казенного учреждения «Комитет по образованию города Белокуриха» (далее – комитет по образованию)</w:t>
      </w:r>
      <w:r w:rsidR="00A34DB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6427" w:rsidRDefault="00B11A7A" w:rsidP="00716427">
      <w:pPr>
        <w:ind w:firstLine="709"/>
        <w:jc w:val="both"/>
        <w:rPr>
          <w:sz w:val="28"/>
          <w:szCs w:val="28"/>
        </w:rPr>
      </w:pPr>
      <w:r w:rsidRPr="00C06D80">
        <w:rPr>
          <w:sz w:val="28"/>
          <w:szCs w:val="28"/>
        </w:rPr>
        <w:lastRenderedPageBreak/>
        <w:t xml:space="preserve">1.2. </w:t>
      </w:r>
      <w:r w:rsidR="00A34DBD">
        <w:rPr>
          <w:sz w:val="28"/>
          <w:szCs w:val="28"/>
        </w:rPr>
        <w:t>Абзац 11 п.2.5</w:t>
      </w:r>
      <w:r w:rsidR="00716427">
        <w:rPr>
          <w:sz w:val="28"/>
          <w:szCs w:val="28"/>
        </w:rPr>
        <w:t xml:space="preserve"> раздела 2 </w:t>
      </w:r>
      <w:r w:rsidR="00A34DBD">
        <w:rPr>
          <w:sz w:val="28"/>
          <w:szCs w:val="28"/>
        </w:rPr>
        <w:t xml:space="preserve">Регламента </w:t>
      </w:r>
      <w:r w:rsidR="00716427">
        <w:rPr>
          <w:sz w:val="28"/>
          <w:szCs w:val="28"/>
        </w:rPr>
        <w:t>заменить абзацем следующего содержания</w:t>
      </w:r>
      <w:r w:rsidR="00A34DBD">
        <w:rPr>
          <w:sz w:val="28"/>
          <w:szCs w:val="28"/>
        </w:rPr>
        <w:t>:</w:t>
      </w:r>
    </w:p>
    <w:p w:rsidR="00716427" w:rsidRPr="001F1EBC" w:rsidRDefault="00716427" w:rsidP="00A34DBD">
      <w:pPr>
        <w:pStyle w:val="1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b w:val="0"/>
          <w:sz w:val="28"/>
          <w:szCs w:val="28"/>
        </w:rPr>
      </w:pPr>
      <w:r w:rsidRPr="001F1EBC">
        <w:rPr>
          <w:b w:val="0"/>
          <w:sz w:val="28"/>
          <w:szCs w:val="28"/>
        </w:rPr>
        <w:t>«</w:t>
      </w:r>
      <w:r w:rsidR="00A34DBD">
        <w:rPr>
          <w:b w:val="0"/>
          <w:sz w:val="28"/>
          <w:szCs w:val="28"/>
        </w:rPr>
        <w:t xml:space="preserve">- </w:t>
      </w:r>
      <w:r w:rsidRPr="001F1EBC">
        <w:rPr>
          <w:b w:val="0"/>
          <w:sz w:val="28"/>
          <w:szCs w:val="28"/>
        </w:rPr>
        <w:t xml:space="preserve">Приказом Минпросвещения России № 190, Рособрандзора № 1512 </w:t>
      </w:r>
      <w:r w:rsidR="001F1EBC">
        <w:rPr>
          <w:b w:val="0"/>
          <w:sz w:val="28"/>
          <w:szCs w:val="28"/>
        </w:rPr>
        <w:t xml:space="preserve">                  </w:t>
      </w:r>
      <w:r w:rsidRPr="001F1EBC">
        <w:rPr>
          <w:b w:val="0"/>
          <w:sz w:val="28"/>
          <w:szCs w:val="28"/>
        </w:rPr>
        <w:t>от</w:t>
      </w:r>
      <w:r w:rsidR="001F1EBC">
        <w:rPr>
          <w:b w:val="0"/>
          <w:sz w:val="28"/>
          <w:szCs w:val="28"/>
        </w:rPr>
        <w:t xml:space="preserve"> </w:t>
      </w:r>
      <w:r w:rsidRPr="001F1EBC">
        <w:rPr>
          <w:b w:val="0"/>
          <w:sz w:val="28"/>
          <w:szCs w:val="28"/>
        </w:rPr>
        <w:t xml:space="preserve"> 07.11.2018</w:t>
      </w:r>
      <w:r w:rsidR="001F1EBC" w:rsidRPr="001F1EBC">
        <w:rPr>
          <w:b w:val="0"/>
          <w:sz w:val="28"/>
          <w:szCs w:val="28"/>
        </w:rPr>
        <w:t xml:space="preserve">  "Об утверждении Порядка проведения государственной итог</w:t>
      </w:r>
      <w:r w:rsidR="001F1EBC" w:rsidRPr="001F1EBC">
        <w:rPr>
          <w:b w:val="0"/>
          <w:sz w:val="28"/>
          <w:szCs w:val="28"/>
        </w:rPr>
        <w:t>о</w:t>
      </w:r>
      <w:r w:rsidR="001F1EBC" w:rsidRPr="001F1EBC">
        <w:rPr>
          <w:b w:val="0"/>
          <w:sz w:val="28"/>
          <w:szCs w:val="28"/>
        </w:rPr>
        <w:t>вой аттестации по образовательным программам среднего общего образо</w:t>
      </w:r>
      <w:r w:rsidR="001F1EBC">
        <w:rPr>
          <w:b w:val="0"/>
          <w:sz w:val="28"/>
          <w:szCs w:val="28"/>
        </w:rPr>
        <w:t>в</w:t>
      </w:r>
      <w:r w:rsidR="001F1EBC">
        <w:rPr>
          <w:b w:val="0"/>
          <w:sz w:val="28"/>
          <w:szCs w:val="28"/>
        </w:rPr>
        <w:t>а</w:t>
      </w:r>
      <w:r w:rsidR="001F1EBC">
        <w:rPr>
          <w:b w:val="0"/>
          <w:sz w:val="28"/>
          <w:szCs w:val="28"/>
        </w:rPr>
        <w:t xml:space="preserve">ния», </w:t>
      </w:r>
      <w:r w:rsidR="001F1EBC" w:rsidRPr="001F1EBC">
        <w:rPr>
          <w:b w:val="0"/>
          <w:sz w:val="28"/>
          <w:szCs w:val="28"/>
        </w:rPr>
        <w:t>Приказом Минпросвещения России № 1</w:t>
      </w:r>
      <w:r w:rsidR="001F1EBC">
        <w:rPr>
          <w:b w:val="0"/>
          <w:sz w:val="28"/>
          <w:szCs w:val="28"/>
        </w:rPr>
        <w:t xml:space="preserve">89, Рособрандзора № 151             </w:t>
      </w:r>
      <w:r w:rsidR="001F1EBC" w:rsidRPr="001F1EBC">
        <w:rPr>
          <w:b w:val="0"/>
          <w:sz w:val="28"/>
          <w:szCs w:val="28"/>
        </w:rPr>
        <w:t xml:space="preserve">от 07.11.2018  "Об утверждении Порядка проведения государственной итоговой аттестации по образовательным программам </w:t>
      </w:r>
      <w:r w:rsidR="001F1EBC">
        <w:rPr>
          <w:b w:val="0"/>
          <w:sz w:val="28"/>
          <w:szCs w:val="28"/>
        </w:rPr>
        <w:t>основного</w:t>
      </w:r>
      <w:r w:rsidR="001F1EBC" w:rsidRPr="001F1EBC">
        <w:rPr>
          <w:b w:val="0"/>
          <w:sz w:val="28"/>
          <w:szCs w:val="28"/>
        </w:rPr>
        <w:t xml:space="preserve"> общего образо</w:t>
      </w:r>
      <w:r w:rsidR="001F1EBC">
        <w:rPr>
          <w:b w:val="0"/>
          <w:sz w:val="28"/>
          <w:szCs w:val="28"/>
        </w:rPr>
        <w:t xml:space="preserve">вания» </w:t>
      </w:r>
    </w:p>
    <w:p w:rsidR="009327FD" w:rsidRDefault="00B11A7A" w:rsidP="001F1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16427">
        <w:rPr>
          <w:sz w:val="28"/>
          <w:szCs w:val="28"/>
        </w:rPr>
        <w:t xml:space="preserve">. </w:t>
      </w:r>
      <w:r w:rsidR="00A34DBD">
        <w:rPr>
          <w:sz w:val="28"/>
          <w:szCs w:val="28"/>
        </w:rPr>
        <w:t>Абзац 12 п.2.5</w:t>
      </w:r>
      <w:r w:rsidR="009327FD">
        <w:rPr>
          <w:sz w:val="28"/>
          <w:szCs w:val="28"/>
        </w:rPr>
        <w:t xml:space="preserve"> раздела </w:t>
      </w:r>
      <w:r w:rsidR="00716427">
        <w:rPr>
          <w:sz w:val="28"/>
          <w:szCs w:val="28"/>
        </w:rPr>
        <w:t xml:space="preserve">2 </w:t>
      </w:r>
      <w:r w:rsidR="00A34DBD">
        <w:rPr>
          <w:sz w:val="28"/>
          <w:szCs w:val="28"/>
        </w:rPr>
        <w:t xml:space="preserve">Регламента </w:t>
      </w:r>
      <w:r w:rsidR="00716427">
        <w:rPr>
          <w:sz w:val="28"/>
          <w:szCs w:val="28"/>
        </w:rPr>
        <w:t>заменить абзацем следующего содержания</w:t>
      </w:r>
      <w:r w:rsidR="00A34DBD">
        <w:rPr>
          <w:sz w:val="28"/>
          <w:szCs w:val="28"/>
        </w:rPr>
        <w:t>:</w:t>
      </w:r>
    </w:p>
    <w:p w:rsidR="00716427" w:rsidRDefault="00716427" w:rsidP="00A34DB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716427">
        <w:rPr>
          <w:b w:val="0"/>
          <w:sz w:val="28"/>
          <w:szCs w:val="28"/>
        </w:rPr>
        <w:t>«</w:t>
      </w:r>
      <w:r w:rsidR="00A34DBD">
        <w:rPr>
          <w:b w:val="0"/>
          <w:sz w:val="28"/>
          <w:szCs w:val="28"/>
        </w:rPr>
        <w:t xml:space="preserve">- </w:t>
      </w:r>
      <w:r w:rsidRPr="00716427">
        <w:rPr>
          <w:b w:val="0"/>
          <w:sz w:val="28"/>
          <w:szCs w:val="28"/>
        </w:rPr>
        <w:t>Приказ</w:t>
      </w:r>
      <w:r>
        <w:rPr>
          <w:b w:val="0"/>
          <w:sz w:val="28"/>
          <w:szCs w:val="28"/>
        </w:rPr>
        <w:t xml:space="preserve">ом </w:t>
      </w:r>
      <w:r w:rsidRPr="00716427">
        <w:rPr>
          <w:b w:val="0"/>
          <w:sz w:val="28"/>
          <w:szCs w:val="28"/>
        </w:rPr>
        <w:t xml:space="preserve"> Федеральной службы по надзору в сфере образован</w:t>
      </w:r>
      <w:r>
        <w:rPr>
          <w:b w:val="0"/>
          <w:sz w:val="28"/>
          <w:szCs w:val="28"/>
        </w:rPr>
        <w:t>ия и на</w:t>
      </w:r>
      <w:r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ки от 12 марта 2015 г. № </w:t>
      </w:r>
      <w:r w:rsidRPr="00716427">
        <w:rPr>
          <w:b w:val="0"/>
          <w:sz w:val="28"/>
          <w:szCs w:val="28"/>
        </w:rPr>
        <w:t xml:space="preserve"> 279 "Об утверждении форм документов, использу</w:t>
      </w:r>
      <w:r w:rsidRPr="00716427">
        <w:rPr>
          <w:b w:val="0"/>
          <w:sz w:val="28"/>
          <w:szCs w:val="28"/>
        </w:rPr>
        <w:t>е</w:t>
      </w:r>
      <w:r w:rsidRPr="00716427">
        <w:rPr>
          <w:b w:val="0"/>
          <w:sz w:val="28"/>
          <w:szCs w:val="28"/>
        </w:rPr>
        <w:t>мых Федеральной службой по надзору в сфере образования и науки в процессе лицензирования об</w:t>
      </w:r>
      <w:r>
        <w:rPr>
          <w:b w:val="0"/>
          <w:sz w:val="28"/>
          <w:szCs w:val="28"/>
        </w:rPr>
        <w:t>разовательной деятельности».</w:t>
      </w:r>
    </w:p>
    <w:p w:rsidR="00D90CEF" w:rsidRDefault="00A34DBD" w:rsidP="00B11A7A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 Дополнить п.2.5</w:t>
      </w:r>
      <w:r w:rsidR="00D90CEF">
        <w:rPr>
          <w:b w:val="0"/>
          <w:sz w:val="28"/>
          <w:szCs w:val="28"/>
        </w:rPr>
        <w:t xml:space="preserve"> раздела 2 </w:t>
      </w:r>
      <w:r>
        <w:rPr>
          <w:b w:val="0"/>
          <w:sz w:val="28"/>
          <w:szCs w:val="28"/>
        </w:rPr>
        <w:t xml:space="preserve">Регламента </w:t>
      </w:r>
      <w:r w:rsidR="00D90CEF">
        <w:rPr>
          <w:b w:val="0"/>
          <w:sz w:val="28"/>
          <w:szCs w:val="28"/>
        </w:rPr>
        <w:t>абзацем следующего содерж</w:t>
      </w:r>
      <w:r w:rsidR="00D90CEF">
        <w:rPr>
          <w:b w:val="0"/>
          <w:sz w:val="28"/>
          <w:szCs w:val="28"/>
        </w:rPr>
        <w:t>а</w:t>
      </w:r>
      <w:r w:rsidR="00D90CEF">
        <w:rPr>
          <w:b w:val="0"/>
          <w:sz w:val="28"/>
          <w:szCs w:val="28"/>
        </w:rPr>
        <w:t>ния:</w:t>
      </w:r>
    </w:p>
    <w:p w:rsidR="00D90CEF" w:rsidRDefault="00D90CEF" w:rsidP="00A34DBD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34DBD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Уставом МКУ «Комитет по образованию г. Белокуриха».</w:t>
      </w:r>
    </w:p>
    <w:p w:rsidR="00A94081" w:rsidRDefault="00A94081" w:rsidP="00A94081">
      <w:pPr>
        <w:pStyle w:val="1"/>
        <w:keepNext/>
        <w:tabs>
          <w:tab w:val="left" w:pos="-142"/>
          <w:tab w:val="left" w:pos="1134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1.5.</w:t>
      </w:r>
      <w:r w:rsidRPr="00A94081">
        <w:rPr>
          <w:b w:val="0"/>
          <w:sz w:val="28"/>
          <w:szCs w:val="28"/>
        </w:rPr>
        <w:t xml:space="preserve"> Дополнить п. 2.8  раздела  2 Регламента абзацем следующего соде</w:t>
      </w:r>
      <w:r w:rsidRPr="00A94081">
        <w:rPr>
          <w:b w:val="0"/>
          <w:sz w:val="28"/>
          <w:szCs w:val="28"/>
        </w:rPr>
        <w:t>р</w:t>
      </w:r>
      <w:r w:rsidRPr="00A94081">
        <w:rPr>
          <w:b w:val="0"/>
          <w:sz w:val="28"/>
          <w:szCs w:val="28"/>
        </w:rPr>
        <w:t>жания:</w:t>
      </w:r>
    </w:p>
    <w:p w:rsidR="00A94081" w:rsidRDefault="00A94081" w:rsidP="00A94081">
      <w:pPr>
        <w:pStyle w:val="1"/>
        <w:keepNext/>
        <w:tabs>
          <w:tab w:val="left" w:pos="-142"/>
          <w:tab w:val="left" w:pos="1134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94081">
        <w:rPr>
          <w:b w:val="0"/>
          <w:sz w:val="28"/>
          <w:szCs w:val="28"/>
        </w:rPr>
        <w:t>«Основания для приостановления предоставления муниципальной услуги не предусмотрены».</w:t>
      </w:r>
    </w:p>
    <w:p w:rsidR="00B11A7A" w:rsidRDefault="009C217E" w:rsidP="00B11A7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1.6</w:t>
      </w:r>
      <w:r w:rsidR="00B11A7A">
        <w:rPr>
          <w:b w:val="0"/>
          <w:sz w:val="28"/>
          <w:szCs w:val="28"/>
        </w:rPr>
        <w:t xml:space="preserve">. Подпункт 3.1.1. п. 3.1. раздела 3 </w:t>
      </w:r>
      <w:r w:rsidR="00A34DBD">
        <w:rPr>
          <w:b w:val="0"/>
          <w:sz w:val="28"/>
          <w:szCs w:val="28"/>
        </w:rPr>
        <w:t xml:space="preserve">Регламента </w:t>
      </w:r>
      <w:r w:rsidR="00B11A7A">
        <w:rPr>
          <w:b w:val="0"/>
          <w:sz w:val="28"/>
          <w:szCs w:val="28"/>
        </w:rPr>
        <w:t>изложить в следующей редакции:</w:t>
      </w:r>
    </w:p>
    <w:p w:rsidR="00B11A7A" w:rsidRDefault="00A94081" w:rsidP="00B11A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1A7A">
        <w:rPr>
          <w:sz w:val="28"/>
          <w:szCs w:val="28"/>
        </w:rPr>
        <w:t>3.1.1. Информация о месте нахождения и графике работы исполнителя муниципальной услуги.</w:t>
      </w:r>
    </w:p>
    <w:p w:rsidR="00B11A7A" w:rsidRDefault="00B11A7A" w:rsidP="00B11A7A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Почтовый адрес </w:t>
      </w:r>
      <w:r>
        <w:rPr>
          <w:sz w:val="28"/>
          <w:szCs w:val="28"/>
        </w:rPr>
        <w:t>комитета по образованию</w:t>
      </w:r>
      <w:r>
        <w:rPr>
          <w:iCs/>
          <w:sz w:val="28"/>
          <w:szCs w:val="28"/>
        </w:rPr>
        <w:t xml:space="preserve">: </w:t>
      </w:r>
      <w:r>
        <w:rPr>
          <w:sz w:val="28"/>
          <w:szCs w:val="28"/>
        </w:rPr>
        <w:t>659900, Алтайский край,         г. Белокуриха, ул. Братьев Ждановых, 9 а.</w:t>
      </w:r>
    </w:p>
    <w:p w:rsidR="00B11A7A" w:rsidRDefault="00B11A7A" w:rsidP="00B11A7A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График работы </w:t>
      </w:r>
      <w:r>
        <w:rPr>
          <w:sz w:val="28"/>
          <w:szCs w:val="28"/>
        </w:rPr>
        <w:t>комитета по образованию</w:t>
      </w:r>
      <w:r>
        <w:rPr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с понедельника по пятницу с 8.00 до 17.00, обед с 12.00 до 13.00</w:t>
      </w:r>
    </w:p>
    <w:p w:rsidR="00B11A7A" w:rsidRDefault="00B11A7A" w:rsidP="00B11A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Телефон: (38577) 34236</w:t>
      </w:r>
    </w:p>
    <w:p w:rsidR="00B11A7A" w:rsidRDefault="00B11A7A" w:rsidP="00B11A7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Тел/факс: </w:t>
      </w:r>
      <w:r w:rsidR="001F7BC1">
        <w:rPr>
          <w:bCs/>
          <w:sz w:val="28"/>
          <w:szCs w:val="28"/>
        </w:rPr>
        <w:t xml:space="preserve">(38577) </w:t>
      </w:r>
      <w:r>
        <w:rPr>
          <w:bCs/>
          <w:sz w:val="28"/>
          <w:szCs w:val="28"/>
        </w:rPr>
        <w:t>34234</w:t>
      </w:r>
    </w:p>
    <w:p w:rsidR="00B11A7A" w:rsidRDefault="00B11A7A" w:rsidP="00B11A7A">
      <w:pPr>
        <w:tabs>
          <w:tab w:val="left" w:pos="57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8" w:history="1">
        <w:r w:rsidRPr="00B74518">
          <w:rPr>
            <w:rStyle w:val="ab"/>
            <w:sz w:val="28"/>
            <w:szCs w:val="28"/>
            <w:lang w:val="en-US"/>
          </w:rPr>
          <w:t>admblk</w:t>
        </w:r>
        <w:r w:rsidRPr="00B74518">
          <w:rPr>
            <w:rStyle w:val="ab"/>
            <w:sz w:val="28"/>
            <w:szCs w:val="28"/>
          </w:rPr>
          <w:t>@</w:t>
        </w:r>
        <w:r w:rsidRPr="00B74518">
          <w:rPr>
            <w:rStyle w:val="ab"/>
            <w:sz w:val="28"/>
            <w:szCs w:val="28"/>
            <w:lang w:val="en-US"/>
          </w:rPr>
          <w:t>mail</w:t>
        </w:r>
        <w:r w:rsidRPr="00B74518">
          <w:rPr>
            <w:rStyle w:val="ab"/>
            <w:sz w:val="28"/>
            <w:szCs w:val="28"/>
          </w:rPr>
          <w:t>.</w:t>
        </w:r>
        <w:r w:rsidRPr="00B74518">
          <w:rPr>
            <w:rStyle w:val="ab"/>
            <w:sz w:val="28"/>
            <w:szCs w:val="28"/>
            <w:lang w:val="en-US"/>
          </w:rPr>
          <w:t>ru</w:t>
        </w:r>
      </w:hyperlink>
    </w:p>
    <w:p w:rsidR="00A94081" w:rsidRPr="00B11A7A" w:rsidRDefault="00B11A7A" w:rsidP="00B11A7A">
      <w:pPr>
        <w:tabs>
          <w:tab w:val="left" w:pos="57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Официальный интернет-сайт муниципального образования город Белок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риха Алтайского края: </w:t>
      </w:r>
      <w:hyperlink r:id="rId9" w:history="1">
        <w:r>
          <w:rPr>
            <w:rStyle w:val="ab"/>
            <w:sz w:val="28"/>
            <w:szCs w:val="28"/>
            <w:lang w:val="en-US"/>
          </w:rPr>
          <w:t>http</w:t>
        </w:r>
        <w:r>
          <w:rPr>
            <w:rStyle w:val="ab"/>
            <w:sz w:val="28"/>
            <w:szCs w:val="28"/>
          </w:rPr>
          <w:t>://</w:t>
        </w:r>
        <w:r>
          <w:rPr>
            <w:rStyle w:val="ab"/>
            <w:sz w:val="28"/>
            <w:szCs w:val="28"/>
            <w:lang w:val="en-US"/>
          </w:rPr>
          <w:t>belokuriha</w:t>
        </w:r>
        <w:r>
          <w:rPr>
            <w:rStyle w:val="ab"/>
            <w:sz w:val="28"/>
            <w:szCs w:val="28"/>
          </w:rPr>
          <w:t>-</w:t>
        </w:r>
        <w:r>
          <w:rPr>
            <w:rStyle w:val="ab"/>
            <w:sz w:val="28"/>
            <w:szCs w:val="28"/>
            <w:lang w:val="en-US"/>
          </w:rPr>
          <w:t>gorod</w:t>
        </w:r>
        <w:r>
          <w:rPr>
            <w:rStyle w:val="ab"/>
            <w:sz w:val="28"/>
            <w:szCs w:val="28"/>
          </w:rPr>
          <w:t>.</w:t>
        </w:r>
        <w:r>
          <w:rPr>
            <w:rStyle w:val="ab"/>
            <w:sz w:val="28"/>
            <w:szCs w:val="28"/>
            <w:lang w:val="en-US"/>
          </w:rPr>
          <w:t>ru</w:t>
        </w:r>
        <w:r>
          <w:rPr>
            <w:rStyle w:val="ab"/>
            <w:sz w:val="28"/>
            <w:szCs w:val="28"/>
          </w:rPr>
          <w:t>/</w:t>
        </w:r>
      </w:hyperlink>
      <w:r w:rsidR="00A94081">
        <w:t>»</w:t>
      </w:r>
    </w:p>
    <w:p w:rsidR="001F1EBC" w:rsidRDefault="009C217E" w:rsidP="00D90CE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1.7</w:t>
      </w:r>
      <w:r w:rsidR="001F1EBC">
        <w:rPr>
          <w:b w:val="0"/>
          <w:sz w:val="28"/>
          <w:szCs w:val="28"/>
        </w:rPr>
        <w:t>.</w:t>
      </w:r>
      <w:r w:rsidR="00EE1199">
        <w:rPr>
          <w:b w:val="0"/>
          <w:sz w:val="28"/>
          <w:szCs w:val="28"/>
        </w:rPr>
        <w:t xml:space="preserve"> Раздел 5 </w:t>
      </w:r>
      <w:r w:rsidR="001F1EBC">
        <w:rPr>
          <w:b w:val="0"/>
          <w:sz w:val="28"/>
          <w:szCs w:val="28"/>
        </w:rPr>
        <w:t xml:space="preserve"> Регламент</w:t>
      </w:r>
      <w:r w:rsidR="00EE1199">
        <w:rPr>
          <w:b w:val="0"/>
          <w:sz w:val="28"/>
          <w:szCs w:val="28"/>
        </w:rPr>
        <w:t>а изложить в следующей редакции:</w:t>
      </w:r>
      <w:r w:rsidR="001F1EBC">
        <w:rPr>
          <w:b w:val="0"/>
          <w:sz w:val="28"/>
          <w:szCs w:val="28"/>
        </w:rPr>
        <w:t xml:space="preserve"> 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Pr="0033434B">
        <w:rPr>
          <w:sz w:val="28"/>
          <w:szCs w:val="28"/>
          <w:lang w:eastAsia="en-US"/>
        </w:rPr>
        <w:t xml:space="preserve">5.1. </w:t>
      </w:r>
      <w:r w:rsidRPr="0033434B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33434B">
        <w:rPr>
          <w:sz w:val="28"/>
          <w:szCs w:val="28"/>
          <w:lang w:eastAsia="en-US"/>
        </w:rPr>
        <w:t>администрации города</w:t>
      </w:r>
      <w:r w:rsidRPr="0033434B">
        <w:rPr>
          <w:sz w:val="28"/>
          <w:szCs w:val="28"/>
        </w:rPr>
        <w:t xml:space="preserve">, должностных лиц </w:t>
      </w:r>
      <w:r w:rsidRPr="0033434B">
        <w:rPr>
          <w:sz w:val="28"/>
          <w:szCs w:val="28"/>
          <w:lang w:eastAsia="en-US"/>
        </w:rPr>
        <w:t>администрации города</w:t>
      </w:r>
      <w:r w:rsidRPr="0033434B">
        <w:rPr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33434B">
        <w:rPr>
          <w:sz w:val="28"/>
          <w:szCs w:val="28"/>
        </w:rPr>
        <w:t>н</w:t>
      </w:r>
      <w:r w:rsidRPr="0033434B">
        <w:rPr>
          <w:sz w:val="28"/>
          <w:szCs w:val="28"/>
        </w:rPr>
        <w:t>тов, необходимых для обоснования и рассмотрения жалобы.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</w:rPr>
        <w:t>Заявители имеют право на досудебное (внесудебное) обжалование реш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lastRenderedPageBreak/>
        <w:t>5.2. Заявитель может обратиться с жалобой, в том числе в следующих случаях: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33434B">
        <w:rPr>
          <w:sz w:val="28"/>
          <w:szCs w:val="28"/>
          <w:lang w:eastAsia="en-US"/>
        </w:rPr>
        <w:t>у</w:t>
      </w:r>
      <w:r w:rsidRPr="0033434B">
        <w:rPr>
          <w:sz w:val="28"/>
          <w:szCs w:val="28"/>
          <w:lang w:eastAsia="en-US"/>
        </w:rPr>
        <w:t>ниципальной услуги;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 xml:space="preserve">3) </w:t>
      </w:r>
      <w:r w:rsidRPr="00DA4424">
        <w:rPr>
          <w:sz w:val="28"/>
          <w:szCs w:val="28"/>
          <w:lang w:eastAsia="en-US"/>
        </w:rPr>
        <w:t>требование у заявителя документов или информации либо осуществл</w:t>
      </w:r>
      <w:r w:rsidRPr="00DA4424">
        <w:rPr>
          <w:sz w:val="28"/>
          <w:szCs w:val="28"/>
          <w:lang w:eastAsia="en-US"/>
        </w:rPr>
        <w:t>е</w:t>
      </w:r>
      <w:r w:rsidRPr="00DA4424">
        <w:rPr>
          <w:sz w:val="28"/>
          <w:szCs w:val="28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DA4424">
        <w:rPr>
          <w:sz w:val="28"/>
          <w:szCs w:val="28"/>
          <w:lang w:eastAsia="en-US"/>
        </w:rPr>
        <w:t>а</w:t>
      </w:r>
      <w:r w:rsidRPr="00DA4424">
        <w:rPr>
          <w:sz w:val="28"/>
          <w:szCs w:val="28"/>
          <w:lang w:eastAsia="en-US"/>
        </w:rPr>
        <w:t>вовыми актами субъектов Российской Федерации, муниципальными правовыми актами для предоставления государственной или муниципальной услуги</w:t>
      </w:r>
      <w:r w:rsidRPr="0033434B">
        <w:rPr>
          <w:sz w:val="28"/>
          <w:szCs w:val="28"/>
          <w:lang w:eastAsia="en-US"/>
        </w:rPr>
        <w:t>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доставления муниципальной услуги;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правлений;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доставления муниципальной услуги;</w:t>
      </w:r>
    </w:p>
    <w:p w:rsidR="00EE1199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EE1199" w:rsidRPr="00D633B5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D633B5">
        <w:rPr>
          <w:sz w:val="28"/>
          <w:szCs w:val="28"/>
          <w:lang w:eastAsia="en-US"/>
        </w:rPr>
        <w:t>10) требование у заявителя при предоставлении государственной или м</w:t>
      </w:r>
      <w:r w:rsidRPr="00D633B5">
        <w:rPr>
          <w:sz w:val="28"/>
          <w:szCs w:val="28"/>
          <w:lang w:eastAsia="en-US"/>
        </w:rPr>
        <w:t>у</w:t>
      </w:r>
      <w:r w:rsidRPr="00D633B5">
        <w:rPr>
          <w:sz w:val="28"/>
          <w:szCs w:val="28"/>
          <w:lang w:eastAsia="en-US"/>
        </w:rPr>
        <w:t>ниципальной услуги документов или информации, отсутствие и (или) недост</w:t>
      </w:r>
      <w:r w:rsidRPr="00D633B5">
        <w:rPr>
          <w:sz w:val="28"/>
          <w:szCs w:val="28"/>
          <w:lang w:eastAsia="en-US"/>
        </w:rPr>
        <w:t>о</w:t>
      </w:r>
      <w:r w:rsidRPr="00D633B5">
        <w:rPr>
          <w:sz w:val="28"/>
          <w:szCs w:val="28"/>
          <w:lang w:eastAsia="en-US"/>
        </w:rPr>
        <w:t>верность которых не указывались при первоначальном отказе в приеме док</w:t>
      </w:r>
      <w:r w:rsidRPr="00D633B5">
        <w:rPr>
          <w:sz w:val="28"/>
          <w:szCs w:val="28"/>
          <w:lang w:eastAsia="en-US"/>
        </w:rPr>
        <w:t>у</w:t>
      </w:r>
      <w:r w:rsidRPr="00D633B5">
        <w:rPr>
          <w:sz w:val="28"/>
          <w:szCs w:val="28"/>
          <w:lang w:eastAsia="en-US"/>
        </w:rPr>
        <w:t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</w:t>
      </w:r>
      <w:r w:rsidRPr="00D633B5">
        <w:rPr>
          <w:sz w:val="28"/>
          <w:szCs w:val="28"/>
          <w:lang w:eastAsia="en-US"/>
        </w:rPr>
        <w:t>ь</w:t>
      </w:r>
      <w:r w:rsidRPr="00D633B5">
        <w:rPr>
          <w:sz w:val="28"/>
          <w:szCs w:val="28"/>
          <w:lang w:eastAsia="en-US"/>
        </w:rPr>
        <w:t>ного закона</w:t>
      </w:r>
      <w:r>
        <w:rPr>
          <w:sz w:val="28"/>
          <w:szCs w:val="28"/>
          <w:lang w:eastAsia="en-US"/>
        </w:rPr>
        <w:t xml:space="preserve"> № 210- ФЗ</w:t>
      </w:r>
      <w:r w:rsidRPr="00D633B5">
        <w:rPr>
          <w:sz w:val="28"/>
          <w:szCs w:val="28"/>
          <w:lang w:eastAsia="en-US"/>
        </w:rPr>
        <w:t>. В указанном случае досудебное (внесудебное) обжал</w:t>
      </w:r>
      <w:r w:rsidRPr="00D633B5">
        <w:rPr>
          <w:sz w:val="28"/>
          <w:szCs w:val="28"/>
          <w:lang w:eastAsia="en-US"/>
        </w:rPr>
        <w:t>о</w:t>
      </w:r>
      <w:r w:rsidRPr="00D633B5">
        <w:rPr>
          <w:sz w:val="28"/>
          <w:szCs w:val="28"/>
          <w:lang w:eastAsia="en-US"/>
        </w:rPr>
        <w:t>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</w:t>
      </w:r>
      <w:r w:rsidRPr="00D633B5">
        <w:rPr>
          <w:sz w:val="28"/>
          <w:szCs w:val="28"/>
          <w:lang w:eastAsia="en-US"/>
        </w:rPr>
        <w:t>б</w:t>
      </w:r>
      <w:r w:rsidRPr="00D633B5">
        <w:rPr>
          <w:sz w:val="28"/>
          <w:szCs w:val="28"/>
          <w:lang w:eastAsia="en-US"/>
        </w:rPr>
        <w:lastRenderedPageBreak/>
        <w:t>жалуются, возложена функция по предоставлению соответствующих госуда</w:t>
      </w:r>
      <w:r w:rsidRPr="00D633B5">
        <w:rPr>
          <w:sz w:val="28"/>
          <w:szCs w:val="28"/>
          <w:lang w:eastAsia="en-US"/>
        </w:rPr>
        <w:t>р</w:t>
      </w:r>
      <w:r w:rsidRPr="00D633B5">
        <w:rPr>
          <w:sz w:val="28"/>
          <w:szCs w:val="28"/>
          <w:lang w:eastAsia="en-US"/>
        </w:rPr>
        <w:t xml:space="preserve">ственных или муниципальных услуг в полном объеме в порядке, определенном частью 1.3 статьи 16 </w:t>
      </w:r>
      <w:r>
        <w:rPr>
          <w:sz w:val="28"/>
          <w:szCs w:val="28"/>
          <w:lang w:eastAsia="en-US"/>
        </w:rPr>
        <w:t>указанного</w:t>
      </w:r>
      <w:r w:rsidRPr="00D633B5">
        <w:rPr>
          <w:sz w:val="28"/>
          <w:szCs w:val="28"/>
          <w:lang w:eastAsia="en-US"/>
        </w:rPr>
        <w:t xml:space="preserve"> Федерального закона</w:t>
      </w:r>
      <w:r>
        <w:rPr>
          <w:sz w:val="28"/>
          <w:szCs w:val="28"/>
          <w:lang w:eastAsia="en-US"/>
        </w:rPr>
        <w:t xml:space="preserve"> № 210 – ФЗ</w:t>
      </w:r>
      <w:r w:rsidRPr="00D633B5">
        <w:rPr>
          <w:sz w:val="28"/>
          <w:szCs w:val="28"/>
          <w:lang w:eastAsia="en-US"/>
        </w:rPr>
        <w:t>.</w:t>
      </w:r>
    </w:p>
    <w:p w:rsidR="00EE1199" w:rsidRPr="00F57FD2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F57FD2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EE1199" w:rsidRPr="00F57FD2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  <w:lang w:eastAsia="en-US"/>
        </w:rPr>
        <w:t xml:space="preserve">5.3.1. </w:t>
      </w:r>
      <w:r w:rsidRPr="00F57FD2">
        <w:rPr>
          <w:sz w:val="28"/>
          <w:szCs w:val="28"/>
        </w:rPr>
        <w:t>Жалоба подается заявителем в письменной форме на бумажном н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сителе, либо в электронной форме в орган местного самоуправления, Мног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EE1199" w:rsidRPr="00F57FD2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</w:rPr>
        <w:t>Жалоба на действия (бездействие) и решения руководителя органа мес</w:t>
      </w:r>
      <w:r w:rsidRPr="00F57FD2">
        <w:rPr>
          <w:sz w:val="28"/>
          <w:szCs w:val="28"/>
        </w:rPr>
        <w:t>т</w:t>
      </w:r>
      <w:r w:rsidRPr="00F57FD2">
        <w:rPr>
          <w:sz w:val="28"/>
          <w:szCs w:val="28"/>
        </w:rPr>
        <w:t>ного самоуправления направляется главе города Белокуриха.</w:t>
      </w:r>
    </w:p>
    <w:p w:rsidR="00EE1199" w:rsidRPr="00F57FD2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57FD2">
        <w:rPr>
          <w:sz w:val="28"/>
          <w:szCs w:val="28"/>
        </w:rPr>
        <w:t>Жалобы на решения и действия (бездействие) работника Многофункци</w:t>
      </w:r>
      <w:r w:rsidRPr="00F57FD2">
        <w:rPr>
          <w:sz w:val="28"/>
          <w:szCs w:val="28"/>
        </w:rPr>
        <w:t>о</w:t>
      </w:r>
      <w:r w:rsidRPr="00F57FD2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F57FD2">
        <w:rPr>
          <w:sz w:val="28"/>
          <w:szCs w:val="28"/>
          <w:lang w:eastAsia="en-US"/>
        </w:rPr>
        <w:t>5.3.2. Жалоба может быть</w:t>
      </w:r>
      <w:r w:rsidRPr="0033434B">
        <w:rPr>
          <w:sz w:val="28"/>
          <w:szCs w:val="28"/>
          <w:lang w:eastAsia="en-US"/>
        </w:rPr>
        <w:t xml:space="preserve"> направлена по почте, через Многофункци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33434B">
        <w:rPr>
          <w:sz w:val="28"/>
          <w:szCs w:val="28"/>
          <w:lang w:eastAsia="en-US"/>
        </w:rPr>
        <w:t>у</w:t>
      </w:r>
      <w:r w:rsidRPr="0033434B">
        <w:rPr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луг (функций)</w:t>
      </w:r>
      <w:r w:rsidRPr="0033434B">
        <w:rPr>
          <w:sz w:val="28"/>
          <w:szCs w:val="28"/>
        </w:rPr>
        <w:t xml:space="preserve"> </w:t>
      </w:r>
      <w:r w:rsidRPr="0033434B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33434B">
        <w:rPr>
          <w:sz w:val="28"/>
          <w:szCs w:val="28"/>
          <w:lang w:eastAsia="en-US"/>
        </w:rPr>
        <w:t>ь</w:t>
      </w:r>
      <w:r w:rsidRPr="0033434B">
        <w:rPr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33434B">
        <w:rPr>
          <w:sz w:val="28"/>
          <w:szCs w:val="28"/>
          <w:lang w:eastAsia="en-US"/>
        </w:rPr>
        <w:t>д</w:t>
      </w:r>
      <w:r w:rsidRPr="0033434B">
        <w:rPr>
          <w:sz w:val="28"/>
          <w:szCs w:val="28"/>
          <w:lang w:eastAsia="en-US"/>
        </w:rPr>
        <w:t>ством: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33434B">
        <w:rPr>
          <w:sz w:val="28"/>
          <w:szCs w:val="28"/>
          <w:lang w:eastAsia="en-US"/>
        </w:rPr>
        <w:t>н</w:t>
      </w:r>
      <w:r w:rsidRPr="0033434B">
        <w:rPr>
          <w:sz w:val="28"/>
          <w:szCs w:val="28"/>
          <w:lang w:eastAsia="en-US"/>
        </w:rPr>
        <w:t>но-телекоммуникационной сети «Интернет»;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 xml:space="preserve">5.4. </w:t>
      </w:r>
      <w:r w:rsidRPr="0033434B">
        <w:rPr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Время приема жалоб совпадает со временем предоставления муниц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пальной услуги.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6"/>
      <w:bookmarkEnd w:id="0"/>
      <w:r w:rsidRPr="0033434B">
        <w:rPr>
          <w:sz w:val="28"/>
          <w:szCs w:val="28"/>
        </w:rPr>
        <w:t xml:space="preserve">5.6.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33434B">
        <w:rPr>
          <w:sz w:val="28"/>
          <w:szCs w:val="28"/>
        </w:rPr>
        <w:lastRenderedPageBreak/>
        <w:t>действий от имени заявителя. В качестве документа, подтверждающего полн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на: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- доверенность, оформленная в соответствии с действующим законод</w:t>
      </w:r>
      <w:r w:rsidRPr="0033434B">
        <w:rPr>
          <w:sz w:val="28"/>
          <w:szCs w:val="28"/>
        </w:rPr>
        <w:t>а</w:t>
      </w:r>
      <w:r w:rsidRPr="0033434B">
        <w:rPr>
          <w:sz w:val="28"/>
          <w:szCs w:val="28"/>
        </w:rPr>
        <w:t>тельством Российской Федерации;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- копия решения о назначении или об избрании либо приказа о назнач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5.7. При подаче жалобы в электронном виде документ, указанный в пун</w:t>
      </w:r>
      <w:r w:rsidRPr="0033434B">
        <w:rPr>
          <w:sz w:val="28"/>
          <w:szCs w:val="28"/>
        </w:rPr>
        <w:t>к</w:t>
      </w:r>
      <w:r w:rsidRPr="0033434B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33434B">
        <w:rPr>
          <w:sz w:val="28"/>
          <w:szCs w:val="28"/>
        </w:rPr>
        <w:t>к</w:t>
      </w:r>
      <w:r w:rsidRPr="0033434B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33434B">
        <w:rPr>
          <w:sz w:val="28"/>
          <w:szCs w:val="28"/>
        </w:rPr>
        <w:t>у</w:t>
      </w:r>
      <w:r w:rsidRPr="0033434B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стоверяющий личность заявителя, не требуется.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33434B">
        <w:rPr>
          <w:sz w:val="28"/>
          <w:szCs w:val="28"/>
        </w:rPr>
        <w:t>н</w:t>
      </w:r>
      <w:r w:rsidRPr="0033434B">
        <w:rPr>
          <w:sz w:val="28"/>
          <w:szCs w:val="28"/>
        </w:rPr>
        <w:t>тром в срок не позднее следующего рабочего дня со дня поступления жалобы.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34B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5.10. Жалоба должна содержать: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33434B">
        <w:rPr>
          <w:sz w:val="28"/>
          <w:szCs w:val="28"/>
          <w:lang w:eastAsia="en-US"/>
        </w:rPr>
        <w:t>и</w:t>
      </w:r>
      <w:r w:rsidRPr="0033434B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33434B">
        <w:rPr>
          <w:sz w:val="28"/>
          <w:szCs w:val="28"/>
          <w:lang w:eastAsia="en-US"/>
        </w:rPr>
        <w:t>с</w:t>
      </w:r>
      <w:r w:rsidRPr="0033434B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оснащение мест приема жалоб;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lastRenderedPageBreak/>
        <w:t>управления, на Едином портале государственных и муниципальных услуг (функций);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33434B">
        <w:rPr>
          <w:sz w:val="28"/>
          <w:szCs w:val="28"/>
          <w:lang w:eastAsia="en-US"/>
        </w:rPr>
        <w:t>ж</w:t>
      </w:r>
      <w:r w:rsidRPr="0033434B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33434B">
        <w:rPr>
          <w:sz w:val="28"/>
          <w:szCs w:val="28"/>
          <w:lang w:eastAsia="en-US"/>
        </w:rPr>
        <w:t>к</w:t>
      </w:r>
      <w:r w:rsidRPr="0033434B">
        <w:rPr>
          <w:sz w:val="28"/>
          <w:szCs w:val="28"/>
          <w:lang w:eastAsia="en-US"/>
        </w:rPr>
        <w:t>тронной почте, при личном приеме;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33434B">
        <w:rPr>
          <w:sz w:val="28"/>
          <w:szCs w:val="28"/>
          <w:lang w:eastAsia="en-US"/>
        </w:rPr>
        <w:t>ь</w:t>
      </w:r>
      <w:r w:rsidRPr="0033434B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тов рассмотрения жалоб.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33434B">
        <w:rPr>
          <w:sz w:val="28"/>
          <w:szCs w:val="28"/>
        </w:rPr>
        <w:t>администрации города</w:t>
      </w:r>
      <w:r w:rsidRPr="0033434B">
        <w:rPr>
          <w:sz w:val="28"/>
          <w:szCs w:val="28"/>
          <w:lang w:eastAsia="en-US"/>
        </w:rPr>
        <w:t xml:space="preserve">, должностного лица </w:t>
      </w:r>
      <w:r w:rsidRPr="0033434B">
        <w:rPr>
          <w:sz w:val="28"/>
          <w:szCs w:val="28"/>
        </w:rPr>
        <w:t>админ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страции города</w:t>
      </w:r>
      <w:r w:rsidRPr="0033434B">
        <w:rPr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33434B">
        <w:rPr>
          <w:sz w:val="28"/>
          <w:szCs w:val="28"/>
          <w:lang w:eastAsia="en-US"/>
        </w:rPr>
        <w:t>н</w:t>
      </w:r>
      <w:r w:rsidRPr="0033434B">
        <w:rPr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33434B">
        <w:rPr>
          <w:sz w:val="28"/>
          <w:szCs w:val="28"/>
        </w:rPr>
        <w:t>глава города</w:t>
      </w:r>
      <w:r w:rsidRPr="0033434B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 xml:space="preserve">ния, исправления допущенных </w:t>
      </w:r>
      <w:r w:rsidRPr="0033434B">
        <w:rPr>
          <w:sz w:val="28"/>
          <w:szCs w:val="28"/>
        </w:rPr>
        <w:t>администрацией города</w:t>
      </w:r>
      <w:r w:rsidRPr="0033434B">
        <w:rPr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2) отказывает в удовлетворении жалобы.</w:t>
      </w:r>
    </w:p>
    <w:p w:rsidR="00EE1199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 xml:space="preserve">5.15. </w:t>
      </w:r>
      <w:r w:rsidRPr="0033434B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средством системы досудебного обжалования.</w:t>
      </w:r>
    </w:p>
    <w:p w:rsidR="00EE1199" w:rsidRPr="007E5E8F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5.16. </w:t>
      </w:r>
      <w:r w:rsidRPr="007E5E8F">
        <w:rPr>
          <w:sz w:val="28"/>
          <w:szCs w:val="28"/>
        </w:rPr>
        <w:t>В случае признания жалобы подлежащей удо</w:t>
      </w:r>
      <w:r>
        <w:rPr>
          <w:sz w:val="28"/>
          <w:szCs w:val="28"/>
        </w:rPr>
        <w:t>влетворению в ответе заявителю</w:t>
      </w:r>
      <w:r w:rsidRPr="007E5E8F">
        <w:rPr>
          <w:sz w:val="28"/>
          <w:szCs w:val="28"/>
        </w:rPr>
        <w:t xml:space="preserve"> дается информация о действиях, осуществляемых органом, предо</w:t>
      </w:r>
      <w:r w:rsidRPr="007E5E8F">
        <w:rPr>
          <w:sz w:val="28"/>
          <w:szCs w:val="28"/>
        </w:rPr>
        <w:t>с</w:t>
      </w:r>
      <w:r w:rsidRPr="007E5E8F">
        <w:rPr>
          <w:sz w:val="28"/>
          <w:szCs w:val="28"/>
        </w:rPr>
        <w:t>тавляющим государственную услугу, органом, предоставляющим муниципал</w:t>
      </w:r>
      <w:r w:rsidRPr="007E5E8F">
        <w:rPr>
          <w:sz w:val="28"/>
          <w:szCs w:val="28"/>
        </w:rPr>
        <w:t>ь</w:t>
      </w:r>
      <w:r w:rsidRPr="007E5E8F">
        <w:rPr>
          <w:sz w:val="28"/>
          <w:szCs w:val="28"/>
        </w:rPr>
        <w:t>ную услугу, многофункциональным центром либо организацией, предусмо</w:t>
      </w:r>
      <w:r w:rsidRPr="007E5E8F">
        <w:rPr>
          <w:sz w:val="28"/>
          <w:szCs w:val="28"/>
        </w:rPr>
        <w:t>т</w:t>
      </w:r>
      <w:r w:rsidRPr="007E5E8F">
        <w:rPr>
          <w:sz w:val="28"/>
          <w:szCs w:val="28"/>
        </w:rPr>
        <w:t>ренной частью 1.1 статьи 16 Федерального закона</w:t>
      </w:r>
      <w:r>
        <w:rPr>
          <w:sz w:val="28"/>
          <w:szCs w:val="28"/>
        </w:rPr>
        <w:t xml:space="preserve"> № 210 – ФЗ</w:t>
      </w:r>
      <w:r w:rsidRPr="007E5E8F">
        <w:rPr>
          <w:sz w:val="28"/>
          <w:szCs w:val="28"/>
        </w:rPr>
        <w:t>, в целях нез</w:t>
      </w:r>
      <w:r w:rsidRPr="007E5E8F">
        <w:rPr>
          <w:sz w:val="28"/>
          <w:szCs w:val="28"/>
        </w:rPr>
        <w:t>а</w:t>
      </w:r>
      <w:r w:rsidRPr="007E5E8F">
        <w:rPr>
          <w:sz w:val="28"/>
          <w:szCs w:val="28"/>
        </w:rPr>
        <w:t>медлительного устранения выявленных нарушений при оказании государстве</w:t>
      </w:r>
      <w:r w:rsidRPr="007E5E8F">
        <w:rPr>
          <w:sz w:val="28"/>
          <w:szCs w:val="28"/>
        </w:rPr>
        <w:t>н</w:t>
      </w:r>
      <w:r w:rsidRPr="007E5E8F">
        <w:rPr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7E5E8F">
        <w:rPr>
          <w:sz w:val="28"/>
          <w:szCs w:val="28"/>
        </w:rPr>
        <w:t>б</w:t>
      </w:r>
      <w:r w:rsidRPr="007E5E8F">
        <w:rPr>
          <w:sz w:val="28"/>
          <w:szCs w:val="28"/>
        </w:rPr>
        <w:t>ходимо совершить заявителю в целях получения государственной или муниц</w:t>
      </w:r>
      <w:r w:rsidRPr="007E5E8F">
        <w:rPr>
          <w:sz w:val="28"/>
          <w:szCs w:val="28"/>
        </w:rPr>
        <w:t>и</w:t>
      </w:r>
      <w:r w:rsidRPr="007E5E8F">
        <w:rPr>
          <w:sz w:val="28"/>
          <w:szCs w:val="28"/>
        </w:rPr>
        <w:t>пальной услуги.</w:t>
      </w:r>
    </w:p>
    <w:p w:rsidR="00EE1199" w:rsidRPr="007E5E8F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5.17</w:t>
      </w:r>
      <w:r w:rsidRPr="007E5E8F">
        <w:rPr>
          <w:sz w:val="28"/>
          <w:szCs w:val="28"/>
        </w:rPr>
        <w:t>. В случае признания жалобы не подлежащей удовлетворению в отв</w:t>
      </w:r>
      <w:r w:rsidRPr="007E5E8F">
        <w:rPr>
          <w:sz w:val="28"/>
          <w:szCs w:val="28"/>
        </w:rPr>
        <w:t>е</w:t>
      </w:r>
      <w:r w:rsidRPr="007E5E8F">
        <w:rPr>
          <w:sz w:val="28"/>
          <w:szCs w:val="28"/>
        </w:rPr>
        <w:t>те заявителю</w:t>
      </w:r>
      <w:r>
        <w:rPr>
          <w:sz w:val="28"/>
          <w:szCs w:val="28"/>
        </w:rPr>
        <w:t xml:space="preserve"> </w:t>
      </w:r>
      <w:r w:rsidRPr="007E5E8F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3434B">
        <w:rPr>
          <w:sz w:val="28"/>
          <w:szCs w:val="28"/>
        </w:rPr>
        <w:t>5.1</w:t>
      </w:r>
      <w:r>
        <w:rPr>
          <w:sz w:val="28"/>
          <w:szCs w:val="28"/>
        </w:rPr>
        <w:t>8</w:t>
      </w:r>
      <w:r w:rsidRPr="0033434B">
        <w:rPr>
          <w:sz w:val="28"/>
          <w:szCs w:val="28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33434B">
        <w:rPr>
          <w:sz w:val="28"/>
          <w:szCs w:val="28"/>
        </w:rPr>
        <w:t>е</w:t>
      </w:r>
      <w:r w:rsidRPr="0033434B">
        <w:rPr>
          <w:sz w:val="28"/>
          <w:szCs w:val="28"/>
        </w:rPr>
        <w:t>рации.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5.1</w:t>
      </w:r>
      <w:r>
        <w:rPr>
          <w:sz w:val="28"/>
          <w:szCs w:val="28"/>
          <w:lang w:eastAsia="en-US"/>
        </w:rPr>
        <w:t>9</w:t>
      </w:r>
      <w:r w:rsidRPr="0033434B">
        <w:rPr>
          <w:sz w:val="28"/>
          <w:szCs w:val="28"/>
          <w:lang w:eastAsia="en-US"/>
        </w:rPr>
        <w:t>. Исчерпывающий перечень оснований не давать ответ заявителю, не направлять ответ по существу: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33434B">
        <w:rPr>
          <w:sz w:val="28"/>
          <w:szCs w:val="28"/>
          <w:lang w:eastAsia="en-US"/>
        </w:rPr>
        <w:t>т</w:t>
      </w:r>
      <w:r w:rsidRPr="0033434B">
        <w:rPr>
          <w:sz w:val="28"/>
          <w:szCs w:val="28"/>
          <w:lang w:eastAsia="en-US"/>
        </w:rPr>
        <w:t>вом портала досудебного обжалования);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допустимости злоупотребления правом;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33434B">
        <w:rPr>
          <w:sz w:val="28"/>
          <w:szCs w:val="28"/>
          <w:lang w:eastAsia="en-US"/>
        </w:rPr>
        <w:t>в</w:t>
      </w:r>
      <w:r w:rsidRPr="0033434B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EE1199" w:rsidRPr="0033434B" w:rsidRDefault="00EE1199" w:rsidP="00EE119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33434B">
        <w:rPr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33434B">
        <w:rPr>
          <w:sz w:val="28"/>
          <w:szCs w:val="28"/>
          <w:lang w:eastAsia="en-US"/>
        </w:rPr>
        <w:t>е</w:t>
      </w:r>
      <w:r w:rsidRPr="0033434B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33434B">
        <w:rPr>
          <w:sz w:val="28"/>
          <w:szCs w:val="28"/>
          <w:lang w:eastAsia="en-US"/>
        </w:rPr>
        <w:t>о</w:t>
      </w:r>
      <w:r w:rsidRPr="0033434B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EE1199" w:rsidRDefault="00EE1199" w:rsidP="00EE11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434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.20</w:t>
      </w:r>
      <w:r w:rsidRPr="0033434B">
        <w:rPr>
          <w:sz w:val="28"/>
          <w:szCs w:val="28"/>
          <w:lang w:eastAsia="en-US"/>
        </w:rPr>
        <w:t>. </w:t>
      </w:r>
      <w:r w:rsidRPr="0033434B">
        <w:rPr>
          <w:sz w:val="28"/>
          <w:szCs w:val="28"/>
        </w:rPr>
        <w:t>При удовлетворении жалобы орган местного самоуправления прин</w:t>
      </w:r>
      <w:r w:rsidRPr="0033434B">
        <w:rPr>
          <w:sz w:val="28"/>
          <w:szCs w:val="28"/>
        </w:rPr>
        <w:t>и</w:t>
      </w:r>
      <w:r w:rsidRPr="0033434B">
        <w:rPr>
          <w:sz w:val="28"/>
          <w:szCs w:val="28"/>
        </w:rPr>
        <w:t>мает исчерпывающие меры по устранению выявленных нарушений, в том чи</w:t>
      </w:r>
      <w:r w:rsidRPr="0033434B">
        <w:rPr>
          <w:sz w:val="28"/>
          <w:szCs w:val="28"/>
        </w:rPr>
        <w:t>с</w:t>
      </w:r>
      <w:r w:rsidRPr="0033434B">
        <w:rPr>
          <w:sz w:val="28"/>
          <w:szCs w:val="28"/>
        </w:rPr>
        <w:t>ле по выдаче Заявителю результата муниципальной услуги, не позднее 5 раб</w:t>
      </w:r>
      <w:r w:rsidRPr="0033434B">
        <w:rPr>
          <w:sz w:val="28"/>
          <w:szCs w:val="28"/>
        </w:rPr>
        <w:t>о</w:t>
      </w:r>
      <w:r w:rsidRPr="0033434B">
        <w:rPr>
          <w:sz w:val="28"/>
          <w:szCs w:val="28"/>
        </w:rPr>
        <w:t>чих дней со дня принятия решения, если иное не установлено законодательс</w:t>
      </w:r>
      <w:r w:rsidRPr="0033434B">
        <w:rPr>
          <w:sz w:val="28"/>
          <w:szCs w:val="28"/>
        </w:rPr>
        <w:t>т</w:t>
      </w:r>
      <w:r w:rsidRPr="0033434B">
        <w:rPr>
          <w:sz w:val="28"/>
          <w:szCs w:val="28"/>
        </w:rPr>
        <w:t>вом Российской Федерации.</w:t>
      </w:r>
    </w:p>
    <w:p w:rsidR="009327FD" w:rsidRDefault="00EE1199" w:rsidP="00A94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5.21</w:t>
      </w:r>
      <w:r w:rsidRPr="0033434B">
        <w:rPr>
          <w:sz w:val="28"/>
          <w:szCs w:val="28"/>
          <w:lang w:eastAsia="en-US"/>
        </w:rPr>
        <w:t>.</w:t>
      </w:r>
      <w:r w:rsidRPr="0033434B">
        <w:rPr>
          <w:sz w:val="28"/>
          <w:szCs w:val="28"/>
        </w:rPr>
        <w:t xml:space="preserve"> </w:t>
      </w:r>
      <w:r w:rsidRPr="0033434B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33434B">
        <w:rPr>
          <w:sz w:val="28"/>
          <w:szCs w:val="28"/>
          <w:lang w:eastAsia="en-US"/>
        </w:rPr>
        <w:t>а</w:t>
      </w:r>
      <w:r w:rsidRPr="0033434B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ры».</w:t>
      </w:r>
    </w:p>
    <w:p w:rsidR="008D7069" w:rsidRDefault="00C06D80" w:rsidP="008D7069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7069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8D7069" w:rsidRDefault="008D7069" w:rsidP="00C06D80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постановления возложить на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дателя </w:t>
      </w:r>
      <w:r w:rsidR="00C06D80">
        <w:rPr>
          <w:sz w:val="28"/>
          <w:szCs w:val="28"/>
        </w:rPr>
        <w:t>МКУ «Комитет</w:t>
      </w:r>
      <w:r>
        <w:rPr>
          <w:sz w:val="28"/>
          <w:szCs w:val="28"/>
        </w:rPr>
        <w:t xml:space="preserve"> по образованию </w:t>
      </w:r>
      <w:r w:rsidR="00FE2381">
        <w:rPr>
          <w:sz w:val="28"/>
          <w:szCs w:val="28"/>
        </w:rPr>
        <w:t>г</w:t>
      </w:r>
      <w:r w:rsidR="00C06D80">
        <w:rPr>
          <w:sz w:val="28"/>
          <w:szCs w:val="28"/>
        </w:rPr>
        <w:t>. Белокуриха» Л.П. Шахворостову.</w:t>
      </w:r>
    </w:p>
    <w:p w:rsidR="008D7069" w:rsidRDefault="008D7069" w:rsidP="008D7069">
      <w:pPr>
        <w:jc w:val="both"/>
        <w:rPr>
          <w:sz w:val="28"/>
          <w:szCs w:val="28"/>
        </w:rPr>
      </w:pPr>
    </w:p>
    <w:p w:rsidR="009C1248" w:rsidRDefault="009C1248" w:rsidP="008D7069">
      <w:pPr>
        <w:jc w:val="both"/>
        <w:rPr>
          <w:sz w:val="28"/>
          <w:szCs w:val="28"/>
        </w:rPr>
      </w:pPr>
    </w:p>
    <w:p w:rsidR="006E1570" w:rsidRDefault="008D7069" w:rsidP="008D7069">
      <w:pPr>
        <w:jc w:val="both"/>
        <w:rPr>
          <w:sz w:val="28"/>
          <w:szCs w:val="28"/>
        </w:rPr>
        <w:sectPr w:rsidR="006E1570" w:rsidSect="006E1570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Глава </w:t>
      </w:r>
      <w:r w:rsidR="007F4CC2">
        <w:rPr>
          <w:sz w:val="28"/>
          <w:szCs w:val="28"/>
        </w:rPr>
        <w:t>города Белокуриха</w:t>
      </w:r>
      <w:r>
        <w:rPr>
          <w:sz w:val="28"/>
          <w:szCs w:val="28"/>
        </w:rPr>
        <w:t xml:space="preserve">                                            </w:t>
      </w:r>
      <w:r w:rsidR="00010B7F">
        <w:rPr>
          <w:sz w:val="28"/>
          <w:szCs w:val="28"/>
        </w:rPr>
        <w:t xml:space="preserve">                    К.И. Базаро</w:t>
      </w:r>
      <w:r w:rsidR="007F4CC2">
        <w:rPr>
          <w:sz w:val="28"/>
          <w:szCs w:val="28"/>
        </w:rPr>
        <w:t>в</w:t>
      </w:r>
    </w:p>
    <w:p w:rsidR="00D14578" w:rsidRPr="00F53AD3" w:rsidRDefault="00D14578" w:rsidP="007F4CC2">
      <w:pPr>
        <w:jc w:val="right"/>
        <w:rPr>
          <w:color w:val="000000"/>
          <w:spacing w:val="-5"/>
          <w:sz w:val="28"/>
          <w:szCs w:val="28"/>
        </w:rPr>
      </w:pPr>
    </w:p>
    <w:sectPr w:rsidR="00D14578" w:rsidRPr="00F53AD3" w:rsidSect="006E157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65" w:rsidRDefault="00323D65">
      <w:r>
        <w:separator/>
      </w:r>
    </w:p>
  </w:endnote>
  <w:endnote w:type="continuationSeparator" w:id="1">
    <w:p w:rsidR="00323D65" w:rsidRDefault="0032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65" w:rsidRDefault="00323D65">
      <w:r>
        <w:separator/>
      </w:r>
    </w:p>
  </w:footnote>
  <w:footnote w:type="continuationSeparator" w:id="1">
    <w:p w:rsidR="00323D65" w:rsidRDefault="00323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48" w:rsidRDefault="00F71210" w:rsidP="002436A2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C124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C1248" w:rsidRDefault="009C12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48" w:rsidRDefault="00F71210" w:rsidP="002436A2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C124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12BF2">
      <w:rPr>
        <w:rStyle w:val="ad"/>
        <w:noProof/>
      </w:rPr>
      <w:t>8</w:t>
    </w:r>
    <w:r>
      <w:rPr>
        <w:rStyle w:val="ad"/>
      </w:rPr>
      <w:fldChar w:fldCharType="end"/>
    </w:r>
  </w:p>
  <w:p w:rsidR="009C1248" w:rsidRDefault="009C1248" w:rsidP="006E157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A6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5C9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F4C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360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04D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528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49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866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468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1E7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0E6FDB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A967C7"/>
    <w:multiLevelType w:val="hybridMultilevel"/>
    <w:tmpl w:val="37D42A4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142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755"/>
    <w:rsid w:val="00002015"/>
    <w:rsid w:val="00010B7F"/>
    <w:rsid w:val="00015EDA"/>
    <w:rsid w:val="000178C6"/>
    <w:rsid w:val="00031C5B"/>
    <w:rsid w:val="000325A5"/>
    <w:rsid w:val="000333BB"/>
    <w:rsid w:val="00036615"/>
    <w:rsid w:val="00061A37"/>
    <w:rsid w:val="00067C07"/>
    <w:rsid w:val="000738DC"/>
    <w:rsid w:val="0008463E"/>
    <w:rsid w:val="00096018"/>
    <w:rsid w:val="00097FE2"/>
    <w:rsid w:val="000B1899"/>
    <w:rsid w:val="000B5DFD"/>
    <w:rsid w:val="000B6A46"/>
    <w:rsid w:val="000B765D"/>
    <w:rsid w:val="000D3396"/>
    <w:rsid w:val="000D5E2B"/>
    <w:rsid w:val="000D766D"/>
    <w:rsid w:val="000D7EAE"/>
    <w:rsid w:val="000E286A"/>
    <w:rsid w:val="000E3A8D"/>
    <w:rsid w:val="000E625D"/>
    <w:rsid w:val="000E70A5"/>
    <w:rsid w:val="000F13A4"/>
    <w:rsid w:val="000F4CEB"/>
    <w:rsid w:val="001025D6"/>
    <w:rsid w:val="00106264"/>
    <w:rsid w:val="00107247"/>
    <w:rsid w:val="00110F64"/>
    <w:rsid w:val="001201BF"/>
    <w:rsid w:val="001204D1"/>
    <w:rsid w:val="001310D0"/>
    <w:rsid w:val="00132AF0"/>
    <w:rsid w:val="00137528"/>
    <w:rsid w:val="00141A6B"/>
    <w:rsid w:val="001435DC"/>
    <w:rsid w:val="00144CCC"/>
    <w:rsid w:val="00151236"/>
    <w:rsid w:val="00151CA4"/>
    <w:rsid w:val="00152A22"/>
    <w:rsid w:val="00153D90"/>
    <w:rsid w:val="00157E47"/>
    <w:rsid w:val="0016711A"/>
    <w:rsid w:val="0016756E"/>
    <w:rsid w:val="00171830"/>
    <w:rsid w:val="001818C4"/>
    <w:rsid w:val="00186E95"/>
    <w:rsid w:val="001904A4"/>
    <w:rsid w:val="00195DE1"/>
    <w:rsid w:val="001A0900"/>
    <w:rsid w:val="001D4B68"/>
    <w:rsid w:val="001D57FC"/>
    <w:rsid w:val="001D5FF5"/>
    <w:rsid w:val="001D7802"/>
    <w:rsid w:val="001F1EBC"/>
    <w:rsid w:val="001F3960"/>
    <w:rsid w:val="001F7BC1"/>
    <w:rsid w:val="00215B36"/>
    <w:rsid w:val="002163D7"/>
    <w:rsid w:val="002215A5"/>
    <w:rsid w:val="002255BA"/>
    <w:rsid w:val="00227564"/>
    <w:rsid w:val="00231DFE"/>
    <w:rsid w:val="00233265"/>
    <w:rsid w:val="00235919"/>
    <w:rsid w:val="002436A2"/>
    <w:rsid w:val="00246BFE"/>
    <w:rsid w:val="00252E41"/>
    <w:rsid w:val="00253619"/>
    <w:rsid w:val="00254DBC"/>
    <w:rsid w:val="00257EE5"/>
    <w:rsid w:val="002604D1"/>
    <w:rsid w:val="00267BCD"/>
    <w:rsid w:val="002717DB"/>
    <w:rsid w:val="00281D1B"/>
    <w:rsid w:val="00291BC2"/>
    <w:rsid w:val="002A1227"/>
    <w:rsid w:val="002B1242"/>
    <w:rsid w:val="002B34F9"/>
    <w:rsid w:val="002B420C"/>
    <w:rsid w:val="002B5579"/>
    <w:rsid w:val="002C5E84"/>
    <w:rsid w:val="002D0D56"/>
    <w:rsid w:val="002D578E"/>
    <w:rsid w:val="002E652E"/>
    <w:rsid w:val="002F1B9C"/>
    <w:rsid w:val="0030033E"/>
    <w:rsid w:val="00300CA3"/>
    <w:rsid w:val="0030738F"/>
    <w:rsid w:val="00310556"/>
    <w:rsid w:val="00311291"/>
    <w:rsid w:val="003118C2"/>
    <w:rsid w:val="00314123"/>
    <w:rsid w:val="0032232C"/>
    <w:rsid w:val="00323820"/>
    <w:rsid w:val="00323D65"/>
    <w:rsid w:val="003258B5"/>
    <w:rsid w:val="00330132"/>
    <w:rsid w:val="00334C19"/>
    <w:rsid w:val="00337AB6"/>
    <w:rsid w:val="0034163F"/>
    <w:rsid w:val="003544B9"/>
    <w:rsid w:val="00355AA6"/>
    <w:rsid w:val="0036054D"/>
    <w:rsid w:val="0036085E"/>
    <w:rsid w:val="00361F16"/>
    <w:rsid w:val="00362AB0"/>
    <w:rsid w:val="0036309F"/>
    <w:rsid w:val="00365232"/>
    <w:rsid w:val="00365D69"/>
    <w:rsid w:val="00365FC5"/>
    <w:rsid w:val="00367056"/>
    <w:rsid w:val="00372ED6"/>
    <w:rsid w:val="00376B92"/>
    <w:rsid w:val="003872BE"/>
    <w:rsid w:val="00392A28"/>
    <w:rsid w:val="00396CBD"/>
    <w:rsid w:val="003A17E1"/>
    <w:rsid w:val="003B2F6E"/>
    <w:rsid w:val="003B4CE4"/>
    <w:rsid w:val="003B7DA0"/>
    <w:rsid w:val="003C07F7"/>
    <w:rsid w:val="003C0865"/>
    <w:rsid w:val="003C3502"/>
    <w:rsid w:val="003D3CAD"/>
    <w:rsid w:val="003E05B1"/>
    <w:rsid w:val="003E5D31"/>
    <w:rsid w:val="003F0397"/>
    <w:rsid w:val="003F2BDB"/>
    <w:rsid w:val="003F574D"/>
    <w:rsid w:val="00401862"/>
    <w:rsid w:val="00401DE9"/>
    <w:rsid w:val="00404A94"/>
    <w:rsid w:val="004055E6"/>
    <w:rsid w:val="004208CD"/>
    <w:rsid w:val="00422D51"/>
    <w:rsid w:val="00431150"/>
    <w:rsid w:val="004318DD"/>
    <w:rsid w:val="00431D3B"/>
    <w:rsid w:val="0043668C"/>
    <w:rsid w:val="00446618"/>
    <w:rsid w:val="00451B1E"/>
    <w:rsid w:val="0046007F"/>
    <w:rsid w:val="004649B9"/>
    <w:rsid w:val="00464A50"/>
    <w:rsid w:val="00465B13"/>
    <w:rsid w:val="004674CE"/>
    <w:rsid w:val="0047193B"/>
    <w:rsid w:val="00474772"/>
    <w:rsid w:val="00477C92"/>
    <w:rsid w:val="0048265E"/>
    <w:rsid w:val="004845C8"/>
    <w:rsid w:val="004A6B6E"/>
    <w:rsid w:val="004C2E97"/>
    <w:rsid w:val="004C5F80"/>
    <w:rsid w:val="004D211E"/>
    <w:rsid w:val="004D5B91"/>
    <w:rsid w:val="004E4C5B"/>
    <w:rsid w:val="004E753D"/>
    <w:rsid w:val="00513BC6"/>
    <w:rsid w:val="005214CE"/>
    <w:rsid w:val="00521AF9"/>
    <w:rsid w:val="0053107A"/>
    <w:rsid w:val="0054633B"/>
    <w:rsid w:val="0055194B"/>
    <w:rsid w:val="00553A9B"/>
    <w:rsid w:val="0056458F"/>
    <w:rsid w:val="00574F9F"/>
    <w:rsid w:val="00581B6F"/>
    <w:rsid w:val="005847B2"/>
    <w:rsid w:val="005954BD"/>
    <w:rsid w:val="005B1461"/>
    <w:rsid w:val="005B27EF"/>
    <w:rsid w:val="005C0617"/>
    <w:rsid w:val="005C2B8F"/>
    <w:rsid w:val="005C3EB4"/>
    <w:rsid w:val="005C4D99"/>
    <w:rsid w:val="005C5F19"/>
    <w:rsid w:val="005C7F69"/>
    <w:rsid w:val="005D61D5"/>
    <w:rsid w:val="005F448E"/>
    <w:rsid w:val="00604879"/>
    <w:rsid w:val="00604DC4"/>
    <w:rsid w:val="0060551E"/>
    <w:rsid w:val="00612E0F"/>
    <w:rsid w:val="0061500D"/>
    <w:rsid w:val="00622F27"/>
    <w:rsid w:val="0063493A"/>
    <w:rsid w:val="00641DB2"/>
    <w:rsid w:val="0064539B"/>
    <w:rsid w:val="0065240F"/>
    <w:rsid w:val="00666D6C"/>
    <w:rsid w:val="006764BC"/>
    <w:rsid w:val="006909F2"/>
    <w:rsid w:val="00690ABC"/>
    <w:rsid w:val="006939ED"/>
    <w:rsid w:val="00697834"/>
    <w:rsid w:val="00697DD9"/>
    <w:rsid w:val="006A55BC"/>
    <w:rsid w:val="006B7042"/>
    <w:rsid w:val="006B7125"/>
    <w:rsid w:val="006B7A69"/>
    <w:rsid w:val="006C02E1"/>
    <w:rsid w:val="006D6C0B"/>
    <w:rsid w:val="006D7C7C"/>
    <w:rsid w:val="006E0A45"/>
    <w:rsid w:val="006E1570"/>
    <w:rsid w:val="006E6D35"/>
    <w:rsid w:val="006F4640"/>
    <w:rsid w:val="006F600A"/>
    <w:rsid w:val="006F7CD6"/>
    <w:rsid w:val="00704B00"/>
    <w:rsid w:val="00716427"/>
    <w:rsid w:val="00721811"/>
    <w:rsid w:val="00723DBB"/>
    <w:rsid w:val="007351C3"/>
    <w:rsid w:val="00746986"/>
    <w:rsid w:val="00751FE3"/>
    <w:rsid w:val="0075653D"/>
    <w:rsid w:val="00761267"/>
    <w:rsid w:val="007736BA"/>
    <w:rsid w:val="00773767"/>
    <w:rsid w:val="00775618"/>
    <w:rsid w:val="007764F9"/>
    <w:rsid w:val="00777B06"/>
    <w:rsid w:val="00784A7D"/>
    <w:rsid w:val="00791EB1"/>
    <w:rsid w:val="00792E3D"/>
    <w:rsid w:val="007A163F"/>
    <w:rsid w:val="007A2EA6"/>
    <w:rsid w:val="007A7B5F"/>
    <w:rsid w:val="007B142C"/>
    <w:rsid w:val="007B2DD0"/>
    <w:rsid w:val="007C3C5B"/>
    <w:rsid w:val="007C41E6"/>
    <w:rsid w:val="007C50ED"/>
    <w:rsid w:val="007D241B"/>
    <w:rsid w:val="007E317B"/>
    <w:rsid w:val="007E4713"/>
    <w:rsid w:val="007E5397"/>
    <w:rsid w:val="007E7ABB"/>
    <w:rsid w:val="007F4CC2"/>
    <w:rsid w:val="007F69DB"/>
    <w:rsid w:val="008058CC"/>
    <w:rsid w:val="00810FB3"/>
    <w:rsid w:val="00814633"/>
    <w:rsid w:val="00816204"/>
    <w:rsid w:val="0082290E"/>
    <w:rsid w:val="00822985"/>
    <w:rsid w:val="008252D9"/>
    <w:rsid w:val="00825494"/>
    <w:rsid w:val="008269CF"/>
    <w:rsid w:val="00830022"/>
    <w:rsid w:val="00832FA3"/>
    <w:rsid w:val="0083387A"/>
    <w:rsid w:val="00833AC4"/>
    <w:rsid w:val="00835E39"/>
    <w:rsid w:val="00847888"/>
    <w:rsid w:val="00855850"/>
    <w:rsid w:val="00865652"/>
    <w:rsid w:val="0087534E"/>
    <w:rsid w:val="008777D1"/>
    <w:rsid w:val="00884E1F"/>
    <w:rsid w:val="008863D1"/>
    <w:rsid w:val="008960CC"/>
    <w:rsid w:val="008C427D"/>
    <w:rsid w:val="008C7440"/>
    <w:rsid w:val="008C7EDF"/>
    <w:rsid w:val="008D0E7F"/>
    <w:rsid w:val="008D4B45"/>
    <w:rsid w:val="008D7069"/>
    <w:rsid w:val="00902C61"/>
    <w:rsid w:val="00902FE8"/>
    <w:rsid w:val="00904755"/>
    <w:rsid w:val="00906831"/>
    <w:rsid w:val="00911247"/>
    <w:rsid w:val="0091496C"/>
    <w:rsid w:val="00914F5C"/>
    <w:rsid w:val="00916BA6"/>
    <w:rsid w:val="009222B5"/>
    <w:rsid w:val="009262A3"/>
    <w:rsid w:val="009327FD"/>
    <w:rsid w:val="00935293"/>
    <w:rsid w:val="00940230"/>
    <w:rsid w:val="0094057C"/>
    <w:rsid w:val="00951341"/>
    <w:rsid w:val="00954FDC"/>
    <w:rsid w:val="00957D0F"/>
    <w:rsid w:val="0096064B"/>
    <w:rsid w:val="00964046"/>
    <w:rsid w:val="009666AC"/>
    <w:rsid w:val="00975DA3"/>
    <w:rsid w:val="009924BF"/>
    <w:rsid w:val="009977C0"/>
    <w:rsid w:val="009B3AC1"/>
    <w:rsid w:val="009B5C69"/>
    <w:rsid w:val="009B609A"/>
    <w:rsid w:val="009C09C7"/>
    <w:rsid w:val="009C1248"/>
    <w:rsid w:val="009C13BB"/>
    <w:rsid w:val="009C1D12"/>
    <w:rsid w:val="009C217E"/>
    <w:rsid w:val="009C48AD"/>
    <w:rsid w:val="009C5B3C"/>
    <w:rsid w:val="009D1F0C"/>
    <w:rsid w:val="009D2B67"/>
    <w:rsid w:val="009E01E7"/>
    <w:rsid w:val="009E3FA3"/>
    <w:rsid w:val="009E7011"/>
    <w:rsid w:val="009E7812"/>
    <w:rsid w:val="009F3745"/>
    <w:rsid w:val="009F5FFD"/>
    <w:rsid w:val="00A0723D"/>
    <w:rsid w:val="00A112F0"/>
    <w:rsid w:val="00A13DF6"/>
    <w:rsid w:val="00A16B9A"/>
    <w:rsid w:val="00A22BAA"/>
    <w:rsid w:val="00A258CF"/>
    <w:rsid w:val="00A3109A"/>
    <w:rsid w:val="00A34D3A"/>
    <w:rsid w:val="00A34DBD"/>
    <w:rsid w:val="00A50B5B"/>
    <w:rsid w:val="00A53F14"/>
    <w:rsid w:val="00A5747C"/>
    <w:rsid w:val="00A579EF"/>
    <w:rsid w:val="00A703D9"/>
    <w:rsid w:val="00A70E1A"/>
    <w:rsid w:val="00A726E9"/>
    <w:rsid w:val="00A84E9F"/>
    <w:rsid w:val="00A85FE2"/>
    <w:rsid w:val="00A866D1"/>
    <w:rsid w:val="00A9307E"/>
    <w:rsid w:val="00A94081"/>
    <w:rsid w:val="00A949B7"/>
    <w:rsid w:val="00AA28D1"/>
    <w:rsid w:val="00AA321D"/>
    <w:rsid w:val="00AA4EC7"/>
    <w:rsid w:val="00AB0985"/>
    <w:rsid w:val="00AB33D0"/>
    <w:rsid w:val="00AB7B19"/>
    <w:rsid w:val="00AC2433"/>
    <w:rsid w:val="00AD67FC"/>
    <w:rsid w:val="00AD7DEC"/>
    <w:rsid w:val="00AD7F8D"/>
    <w:rsid w:val="00AE05BD"/>
    <w:rsid w:val="00AE2134"/>
    <w:rsid w:val="00AE22BE"/>
    <w:rsid w:val="00AE2F0A"/>
    <w:rsid w:val="00AF5105"/>
    <w:rsid w:val="00AF5807"/>
    <w:rsid w:val="00B037AD"/>
    <w:rsid w:val="00B1128D"/>
    <w:rsid w:val="00B11A7A"/>
    <w:rsid w:val="00B12BF2"/>
    <w:rsid w:val="00B223F2"/>
    <w:rsid w:val="00B2766D"/>
    <w:rsid w:val="00B402D3"/>
    <w:rsid w:val="00B47686"/>
    <w:rsid w:val="00B51683"/>
    <w:rsid w:val="00B56969"/>
    <w:rsid w:val="00B672DC"/>
    <w:rsid w:val="00B71367"/>
    <w:rsid w:val="00B717A9"/>
    <w:rsid w:val="00B7540F"/>
    <w:rsid w:val="00B75835"/>
    <w:rsid w:val="00B76D64"/>
    <w:rsid w:val="00B84ACC"/>
    <w:rsid w:val="00B863D4"/>
    <w:rsid w:val="00BE6EA0"/>
    <w:rsid w:val="00BF50E7"/>
    <w:rsid w:val="00C06D80"/>
    <w:rsid w:val="00C1489F"/>
    <w:rsid w:val="00C17E29"/>
    <w:rsid w:val="00C23CE3"/>
    <w:rsid w:val="00C240FF"/>
    <w:rsid w:val="00C263F5"/>
    <w:rsid w:val="00C30057"/>
    <w:rsid w:val="00C40C5D"/>
    <w:rsid w:val="00C5046A"/>
    <w:rsid w:val="00C6270C"/>
    <w:rsid w:val="00C8666F"/>
    <w:rsid w:val="00C878A6"/>
    <w:rsid w:val="00C95F72"/>
    <w:rsid w:val="00CA2090"/>
    <w:rsid w:val="00CB0B0C"/>
    <w:rsid w:val="00CB27EB"/>
    <w:rsid w:val="00CB46EE"/>
    <w:rsid w:val="00CC63BB"/>
    <w:rsid w:val="00CF176F"/>
    <w:rsid w:val="00CF51CE"/>
    <w:rsid w:val="00CF7DB2"/>
    <w:rsid w:val="00D03EA6"/>
    <w:rsid w:val="00D071DB"/>
    <w:rsid w:val="00D072D1"/>
    <w:rsid w:val="00D075F8"/>
    <w:rsid w:val="00D14578"/>
    <w:rsid w:val="00D21D42"/>
    <w:rsid w:val="00D23C2F"/>
    <w:rsid w:val="00D35BDB"/>
    <w:rsid w:val="00D40566"/>
    <w:rsid w:val="00D43096"/>
    <w:rsid w:val="00D447A3"/>
    <w:rsid w:val="00D44C88"/>
    <w:rsid w:val="00D46132"/>
    <w:rsid w:val="00D511DA"/>
    <w:rsid w:val="00D549FF"/>
    <w:rsid w:val="00D55DD3"/>
    <w:rsid w:val="00D57A1F"/>
    <w:rsid w:val="00D60880"/>
    <w:rsid w:val="00D66D2B"/>
    <w:rsid w:val="00D80D24"/>
    <w:rsid w:val="00D87DB1"/>
    <w:rsid w:val="00D90CEF"/>
    <w:rsid w:val="00DC3351"/>
    <w:rsid w:val="00DD1087"/>
    <w:rsid w:val="00DE0959"/>
    <w:rsid w:val="00DE1D05"/>
    <w:rsid w:val="00DE3ED0"/>
    <w:rsid w:val="00DE54AA"/>
    <w:rsid w:val="00DF0081"/>
    <w:rsid w:val="00DF7F88"/>
    <w:rsid w:val="00E05EE1"/>
    <w:rsid w:val="00E05FEB"/>
    <w:rsid w:val="00E0618A"/>
    <w:rsid w:val="00E141DB"/>
    <w:rsid w:val="00E20A37"/>
    <w:rsid w:val="00E24B48"/>
    <w:rsid w:val="00E31B7C"/>
    <w:rsid w:val="00E34220"/>
    <w:rsid w:val="00E35327"/>
    <w:rsid w:val="00E36E00"/>
    <w:rsid w:val="00E37CB0"/>
    <w:rsid w:val="00E409D1"/>
    <w:rsid w:val="00E414F6"/>
    <w:rsid w:val="00E45855"/>
    <w:rsid w:val="00E513E5"/>
    <w:rsid w:val="00E53172"/>
    <w:rsid w:val="00E5347F"/>
    <w:rsid w:val="00E57480"/>
    <w:rsid w:val="00E7245E"/>
    <w:rsid w:val="00E860E6"/>
    <w:rsid w:val="00E86D5A"/>
    <w:rsid w:val="00E94779"/>
    <w:rsid w:val="00EA3C55"/>
    <w:rsid w:val="00EB32D1"/>
    <w:rsid w:val="00EB4E72"/>
    <w:rsid w:val="00EB4F7C"/>
    <w:rsid w:val="00EC065C"/>
    <w:rsid w:val="00EC3C96"/>
    <w:rsid w:val="00EC4DE6"/>
    <w:rsid w:val="00EC504A"/>
    <w:rsid w:val="00EC6BDB"/>
    <w:rsid w:val="00EE0F25"/>
    <w:rsid w:val="00EE1199"/>
    <w:rsid w:val="00EE198F"/>
    <w:rsid w:val="00EE4BFB"/>
    <w:rsid w:val="00EE7FA2"/>
    <w:rsid w:val="00EF79BD"/>
    <w:rsid w:val="00F02CA1"/>
    <w:rsid w:val="00F02F7A"/>
    <w:rsid w:val="00F06769"/>
    <w:rsid w:val="00F12BAF"/>
    <w:rsid w:val="00F17BA0"/>
    <w:rsid w:val="00F275D2"/>
    <w:rsid w:val="00F30448"/>
    <w:rsid w:val="00F30D36"/>
    <w:rsid w:val="00F4576D"/>
    <w:rsid w:val="00F50557"/>
    <w:rsid w:val="00F53AD3"/>
    <w:rsid w:val="00F5443A"/>
    <w:rsid w:val="00F5785E"/>
    <w:rsid w:val="00F57874"/>
    <w:rsid w:val="00F62AB4"/>
    <w:rsid w:val="00F63BDE"/>
    <w:rsid w:val="00F645C6"/>
    <w:rsid w:val="00F71210"/>
    <w:rsid w:val="00F7191C"/>
    <w:rsid w:val="00F778B4"/>
    <w:rsid w:val="00F90941"/>
    <w:rsid w:val="00F924FC"/>
    <w:rsid w:val="00F94F83"/>
    <w:rsid w:val="00F973B8"/>
    <w:rsid w:val="00FA1374"/>
    <w:rsid w:val="00FA2D93"/>
    <w:rsid w:val="00FA5431"/>
    <w:rsid w:val="00FB36E9"/>
    <w:rsid w:val="00FC4C47"/>
    <w:rsid w:val="00FC6DE7"/>
    <w:rsid w:val="00FD212A"/>
    <w:rsid w:val="00FE2381"/>
    <w:rsid w:val="00FE23C2"/>
    <w:rsid w:val="00FE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55"/>
    <w:rPr>
      <w:sz w:val="24"/>
      <w:szCs w:val="24"/>
    </w:rPr>
  </w:style>
  <w:style w:type="paragraph" w:styleId="1">
    <w:name w:val="heading 1"/>
    <w:basedOn w:val="a"/>
    <w:link w:val="10"/>
    <w:qFormat/>
    <w:rsid w:val="00157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157E4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E47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157E47"/>
    <w:rPr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157E47"/>
    <w:rPr>
      <w:b/>
      <w:bCs/>
    </w:rPr>
  </w:style>
  <w:style w:type="paragraph" w:styleId="a4">
    <w:name w:val="header"/>
    <w:basedOn w:val="a"/>
    <w:link w:val="a5"/>
    <w:uiPriority w:val="99"/>
    <w:rsid w:val="0090475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904755"/>
    <w:rPr>
      <w:sz w:val="28"/>
      <w:szCs w:val="28"/>
    </w:rPr>
  </w:style>
  <w:style w:type="paragraph" w:customStyle="1" w:styleId="ConsPlusNormal">
    <w:name w:val="ConsPlusNormal"/>
    <w:rsid w:val="00904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90475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9047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04755"/>
    <w:rPr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9047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04755"/>
    <w:rPr>
      <w:sz w:val="24"/>
      <w:szCs w:val="24"/>
    </w:rPr>
  </w:style>
  <w:style w:type="paragraph" w:customStyle="1" w:styleId="ConsPlusNonformat">
    <w:name w:val="ConsPlusNonformat"/>
    <w:rsid w:val="009047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unhideWhenUsed/>
    <w:rsid w:val="00B569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6969"/>
    <w:rPr>
      <w:sz w:val="24"/>
      <w:szCs w:val="24"/>
    </w:rPr>
  </w:style>
  <w:style w:type="character" w:styleId="ab">
    <w:name w:val="Hyperlink"/>
    <w:basedOn w:val="a0"/>
    <w:rsid w:val="009E7011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AE05B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d">
    <w:name w:val="page number"/>
    <w:basedOn w:val="a0"/>
    <w:rsid w:val="00FE23C2"/>
  </w:style>
  <w:style w:type="paragraph" w:customStyle="1" w:styleId="wikip">
    <w:name w:val="wikip"/>
    <w:basedOn w:val="a"/>
    <w:rsid w:val="00EC6BDB"/>
    <w:pPr>
      <w:spacing w:before="100" w:beforeAutospacing="1" w:after="100" w:afterAutospacing="1"/>
      <w:jc w:val="both"/>
    </w:pPr>
  </w:style>
  <w:style w:type="paragraph" w:styleId="ae">
    <w:name w:val="Balloon Text"/>
    <w:basedOn w:val="a"/>
    <w:semiHidden/>
    <w:rsid w:val="003C35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33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lk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lokuriha-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0FAD-4BFC-41A6-99BB-F35004B9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19160</CharactersWithSpaces>
  <SharedDoc>false</SharedDoc>
  <HLinks>
    <vt:vector size="12" baseType="variant">
      <vt:variant>
        <vt:i4>7078984</vt:i4>
      </vt:variant>
      <vt:variant>
        <vt:i4>3</vt:i4>
      </vt:variant>
      <vt:variant>
        <vt:i4>0</vt:i4>
      </vt:variant>
      <vt:variant>
        <vt:i4>5</vt:i4>
      </vt:variant>
      <vt:variant>
        <vt:lpwstr>C:\Users\Пулей_АС\Documents\регламенты 2014\3. регламент общедоступ. и бесплат образования.doc</vt:lpwstr>
      </vt:variant>
      <vt:variant>
        <vt:lpwstr>Par201</vt:lpwstr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http://belokuriha-gorod.ru/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</dc:creator>
  <cp:lastModifiedBy>Надежда</cp:lastModifiedBy>
  <cp:revision>19</cp:revision>
  <cp:lastPrinted>2019-07-18T06:19:00Z</cp:lastPrinted>
  <dcterms:created xsi:type="dcterms:W3CDTF">2019-07-02T09:41:00Z</dcterms:created>
  <dcterms:modified xsi:type="dcterms:W3CDTF">2019-07-23T02:23:00Z</dcterms:modified>
</cp:coreProperties>
</file>