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4" w:rsidRDefault="00B43904" w:rsidP="00CB4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6AC" w:rsidRPr="00B43904" w:rsidRDefault="004F6267" w:rsidP="00CB4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Размер задолженности по имущественным налогам физических лиц уменьшился на </w:t>
      </w:r>
      <w:r w:rsidR="00973C35">
        <w:rPr>
          <w:rFonts w:ascii="Times New Roman" w:eastAsia="Times New Roman" w:hAnsi="Times New Roman" w:cs="Times New Roman"/>
          <w:b/>
          <w:sz w:val="28"/>
          <w:szCs w:val="26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млн. руб. </w:t>
      </w:r>
    </w:p>
    <w:p w:rsidR="00CB46AC" w:rsidRDefault="00CB46AC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267" w:rsidRDefault="004F6267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начала июня и до конца сентября в Межрайонной ИФНС России № 1 по Алтайскому краю и</w:t>
      </w:r>
      <w:r w:rsidR="0039085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подведомственн</w:t>
      </w:r>
      <w:r w:rsidR="0039085D">
        <w:rPr>
          <w:rFonts w:ascii="Times New Roman" w:eastAsia="Times New Roman" w:hAnsi="Times New Roman" w:cs="Times New Roman"/>
          <w:sz w:val="26"/>
          <w:szCs w:val="26"/>
        </w:rPr>
        <w:t xml:space="preserve">ой инспекции территории, а это 12 районов и город Белокуриха, </w:t>
      </w:r>
      <w:r>
        <w:rPr>
          <w:rFonts w:ascii="Times New Roman" w:eastAsia="Times New Roman" w:hAnsi="Times New Roman" w:cs="Times New Roman"/>
          <w:sz w:val="26"/>
          <w:szCs w:val="26"/>
        </w:rPr>
        <w:t>проходила информационная кампания «В отпуск без долгов».</w:t>
      </w:r>
    </w:p>
    <w:p w:rsidR="004F6267" w:rsidRDefault="004F6267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В преддверии отпускного сезона </w:t>
      </w:r>
      <w:r w:rsidR="004F6267">
        <w:rPr>
          <w:rFonts w:ascii="Times New Roman" w:eastAsia="Times New Roman" w:hAnsi="Times New Roman" w:cs="Times New Roman"/>
          <w:sz w:val="26"/>
          <w:szCs w:val="26"/>
        </w:rPr>
        <w:t xml:space="preserve">сотрудники инспекции </w:t>
      </w:r>
      <w:r w:rsidR="004F6267" w:rsidRPr="00C14229">
        <w:rPr>
          <w:rFonts w:ascii="Times New Roman" w:eastAsia="Times New Roman" w:hAnsi="Times New Roman" w:cs="Times New Roman"/>
          <w:sz w:val="26"/>
          <w:szCs w:val="26"/>
        </w:rPr>
        <w:t>рекомен</w:t>
      </w:r>
      <w:r w:rsidR="004F6267">
        <w:rPr>
          <w:rFonts w:ascii="Times New Roman" w:eastAsia="Times New Roman" w:hAnsi="Times New Roman" w:cs="Times New Roman"/>
          <w:sz w:val="26"/>
          <w:szCs w:val="26"/>
        </w:rPr>
        <w:t>довали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 гражданам, имеющим в собственности квартиру, жилой дом, земельный участок, транспортные средства, заранее убедиться</w:t>
      </w:r>
      <w:r w:rsidR="004F6267">
        <w:rPr>
          <w:rFonts w:ascii="Times New Roman" w:eastAsia="Times New Roman" w:hAnsi="Times New Roman" w:cs="Times New Roman"/>
          <w:sz w:val="26"/>
          <w:szCs w:val="26"/>
        </w:rPr>
        <w:t xml:space="preserve"> в отсутствии долгов по налогам, так как непогашенная задолжен</w:t>
      </w:r>
      <w:r w:rsidR="001F3E56">
        <w:rPr>
          <w:rFonts w:ascii="Times New Roman" w:eastAsia="Times New Roman" w:hAnsi="Times New Roman" w:cs="Times New Roman"/>
          <w:sz w:val="26"/>
          <w:szCs w:val="26"/>
        </w:rPr>
        <w:t xml:space="preserve">ность является препятствием для </w:t>
      </w:r>
      <w:r w:rsidR="007753B3">
        <w:rPr>
          <w:rFonts w:ascii="Times New Roman" w:eastAsia="Times New Roman" w:hAnsi="Times New Roman" w:cs="Times New Roman"/>
          <w:sz w:val="26"/>
          <w:szCs w:val="26"/>
        </w:rPr>
        <w:t>выезд</w:t>
      </w:r>
      <w:r w:rsidR="003908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753B3">
        <w:rPr>
          <w:rFonts w:ascii="Times New Roman" w:eastAsia="Times New Roman" w:hAnsi="Times New Roman" w:cs="Times New Roman"/>
          <w:sz w:val="26"/>
          <w:szCs w:val="26"/>
        </w:rPr>
        <w:t xml:space="preserve"> за границу или</w:t>
      </w:r>
      <w:r w:rsidR="001F3E56">
        <w:rPr>
          <w:rFonts w:ascii="Times New Roman" w:eastAsia="Times New Roman" w:hAnsi="Times New Roman" w:cs="Times New Roman"/>
          <w:sz w:val="26"/>
          <w:szCs w:val="26"/>
        </w:rPr>
        <w:t xml:space="preserve"> может стать основанием для блокировки б</w:t>
      </w:r>
      <w:r w:rsidR="007753B3">
        <w:rPr>
          <w:rFonts w:ascii="Times New Roman" w:eastAsia="Times New Roman" w:hAnsi="Times New Roman" w:cs="Times New Roman"/>
          <w:sz w:val="26"/>
          <w:szCs w:val="26"/>
        </w:rPr>
        <w:t xml:space="preserve">анковских счетов. </w:t>
      </w: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85D" w:rsidRDefault="004F6267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четыре месяца проводимой акции инспекторы провели </w:t>
      </w:r>
      <w:r w:rsidR="00294CC4">
        <w:rPr>
          <w:rFonts w:ascii="Times New Roman" w:eastAsia="Times New Roman" w:hAnsi="Times New Roman" w:cs="Times New Roman"/>
          <w:sz w:val="26"/>
          <w:szCs w:val="26"/>
        </w:rPr>
        <w:t xml:space="preserve">большую работу по информированию налогоплательщиков о последствиях налоговой задолженности,  так среди </w:t>
      </w:r>
      <w:r w:rsidR="002F50A2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294CC4">
        <w:rPr>
          <w:rFonts w:ascii="Times New Roman" w:eastAsia="Times New Roman" w:hAnsi="Times New Roman" w:cs="Times New Roman"/>
          <w:sz w:val="26"/>
          <w:szCs w:val="26"/>
        </w:rPr>
        <w:t xml:space="preserve"> было распространено более 1000 экземпляров листовок, разработан информационный плакат, публикации материалов на сайтах </w:t>
      </w:r>
      <w:r w:rsidR="00A512D0">
        <w:rPr>
          <w:rFonts w:ascii="Times New Roman" w:eastAsia="Times New Roman" w:hAnsi="Times New Roman" w:cs="Times New Roman"/>
          <w:sz w:val="26"/>
          <w:szCs w:val="26"/>
        </w:rPr>
        <w:t xml:space="preserve">городских и районных </w:t>
      </w:r>
      <w:r w:rsidR="00294CC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Администраций, в местных печатных изданиях и на радио. Сотрудники организовали 8 выездов Мобильного офиса, который посетил 5 поселков Красногорского района, </w:t>
      </w:r>
      <w:r w:rsidR="00A512D0">
        <w:rPr>
          <w:rFonts w:ascii="Times New Roman" w:eastAsia="Times New Roman" w:hAnsi="Times New Roman" w:cs="Times New Roman"/>
          <w:sz w:val="26"/>
          <w:szCs w:val="26"/>
        </w:rPr>
        <w:t xml:space="preserve">2 села Алтайского района, а </w:t>
      </w:r>
      <w:r w:rsidR="00BF793C">
        <w:rPr>
          <w:rFonts w:ascii="Times New Roman" w:eastAsia="Times New Roman" w:hAnsi="Times New Roman" w:cs="Times New Roman"/>
          <w:sz w:val="26"/>
          <w:szCs w:val="26"/>
        </w:rPr>
        <w:t>также по одному выезду в Бийский</w:t>
      </w:r>
      <w:r w:rsidR="00A512D0">
        <w:rPr>
          <w:rFonts w:ascii="Times New Roman" w:eastAsia="Times New Roman" w:hAnsi="Times New Roman" w:cs="Times New Roman"/>
          <w:sz w:val="26"/>
          <w:szCs w:val="26"/>
        </w:rPr>
        <w:t xml:space="preserve"> район и в города Белокуриха и Бийск.</w:t>
      </w:r>
    </w:p>
    <w:p w:rsidR="0039085D" w:rsidRDefault="0039085D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E3A" w:rsidRDefault="00254976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мероприятия принято более 2000 налогоплательщиков, выдано более 1600 регистрационных карт к электронному сервису «Личный кабинет налогоплательщика</w:t>
      </w:r>
      <w:r w:rsidR="001F3E56">
        <w:rPr>
          <w:rFonts w:ascii="Times New Roman" w:eastAsia="Times New Roman" w:hAnsi="Times New Roman" w:cs="Times New Roman"/>
          <w:sz w:val="26"/>
          <w:szCs w:val="26"/>
        </w:rPr>
        <w:t xml:space="preserve"> для физических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на 124 письменных обращения даны </w:t>
      </w:r>
      <w:r w:rsidR="000D1AC3">
        <w:rPr>
          <w:rFonts w:ascii="Times New Roman" w:eastAsia="Times New Roman" w:hAnsi="Times New Roman" w:cs="Times New Roman"/>
          <w:sz w:val="26"/>
          <w:szCs w:val="26"/>
        </w:rPr>
        <w:t>законные разъяснения.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45E3A" w:rsidRDefault="00045E3A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229" w:rsidRPr="00C14229" w:rsidRDefault="000D1AC3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всех проведенных мероприятий </w:t>
      </w:r>
      <w:r w:rsidR="00045E3A">
        <w:rPr>
          <w:rFonts w:ascii="Times New Roman" w:eastAsia="Times New Roman" w:hAnsi="Times New Roman" w:cs="Times New Roman"/>
          <w:sz w:val="26"/>
          <w:szCs w:val="26"/>
        </w:rPr>
        <w:t>размер задолженности по имущественным налогам физических лиц</w:t>
      </w:r>
      <w:r w:rsidR="0039085D" w:rsidRPr="0039085D">
        <w:t xml:space="preserve"> </w:t>
      </w:r>
      <w:r w:rsidR="0039085D" w:rsidRPr="0039085D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01.10.2019 </w:t>
      </w:r>
      <w:r w:rsidR="00045E3A">
        <w:rPr>
          <w:rFonts w:ascii="Times New Roman" w:eastAsia="Times New Roman" w:hAnsi="Times New Roman" w:cs="Times New Roman"/>
          <w:sz w:val="26"/>
          <w:szCs w:val="26"/>
        </w:rPr>
        <w:t xml:space="preserve"> составил порядка </w:t>
      </w:r>
      <w:r w:rsidR="00045E3A" w:rsidRPr="00045E3A">
        <w:rPr>
          <w:rFonts w:ascii="Times New Roman" w:eastAsia="Times New Roman" w:hAnsi="Times New Roman" w:cs="Times New Roman"/>
          <w:sz w:val="26"/>
          <w:szCs w:val="26"/>
        </w:rPr>
        <w:t>364</w:t>
      </w:r>
      <w:r w:rsidR="00045E3A">
        <w:rPr>
          <w:rFonts w:ascii="Times New Roman" w:eastAsia="Times New Roman" w:hAnsi="Times New Roman" w:cs="Times New Roman"/>
          <w:sz w:val="26"/>
          <w:szCs w:val="26"/>
        </w:rPr>
        <w:t xml:space="preserve"> млн</w:t>
      </w:r>
      <w:r w:rsidR="00045E3A" w:rsidRPr="00045E3A">
        <w:rPr>
          <w:rFonts w:ascii="Times New Roman" w:eastAsia="Times New Roman" w:hAnsi="Times New Roman" w:cs="Times New Roman"/>
          <w:sz w:val="26"/>
          <w:szCs w:val="26"/>
        </w:rPr>
        <w:t>. руб.</w:t>
      </w:r>
      <w:r w:rsidR="00045E3A">
        <w:rPr>
          <w:rFonts w:ascii="Times New Roman" w:eastAsia="Times New Roman" w:hAnsi="Times New Roman" w:cs="Times New Roman"/>
          <w:sz w:val="26"/>
          <w:szCs w:val="26"/>
        </w:rPr>
        <w:t>, что на 42 млн. руб. меньше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045E3A">
        <w:rPr>
          <w:rFonts w:ascii="Times New Roman" w:eastAsia="Times New Roman" w:hAnsi="Times New Roman" w:cs="Times New Roman"/>
          <w:sz w:val="26"/>
          <w:szCs w:val="26"/>
        </w:rPr>
        <w:t xml:space="preserve"> которая была на начало акции.</w:t>
      </w:r>
    </w:p>
    <w:p w:rsidR="00C14229" w:rsidRDefault="00C14229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Получить актуальную информацию о задолженности, а также оплатить налоги </w:t>
      </w:r>
      <w:r w:rsidR="007753B3">
        <w:rPr>
          <w:rFonts w:ascii="Times New Roman" w:eastAsia="Times New Roman" w:hAnsi="Times New Roman" w:cs="Times New Roman"/>
          <w:sz w:val="26"/>
          <w:szCs w:val="26"/>
        </w:rPr>
        <w:t xml:space="preserve">в режиме онлайн 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можно в 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 xml:space="preserve">сервисе 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5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Личн</w:t>
        </w:r>
        <w:r w:rsidR="004853BE">
          <w:rPr>
            <w:rFonts w:ascii="Times New Roman" w:eastAsia="Times New Roman" w:hAnsi="Times New Roman" w:cs="Times New Roman"/>
            <w:sz w:val="26"/>
            <w:szCs w:val="26"/>
          </w:rPr>
          <w:t>ый</w:t>
        </w:r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 xml:space="preserve"> кабинет налогоплательщика для физических лиц</w:t>
        </w:r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753B3">
        <w:rPr>
          <w:rFonts w:ascii="Times New Roman" w:eastAsia="Times New Roman" w:hAnsi="Times New Roman" w:cs="Times New Roman"/>
          <w:sz w:val="26"/>
          <w:szCs w:val="26"/>
        </w:rPr>
        <w:t>, в мобильном приложении «Налогоплательщик ФЛ», н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>а </w:t>
      </w:r>
      <w:hyperlink r:id="rId6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 xml:space="preserve">портале </w:t>
        </w:r>
        <w:proofErr w:type="spellStart"/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Госуслуг</w:t>
        </w:r>
        <w:proofErr w:type="spellEnd"/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> и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3B3">
        <w:rPr>
          <w:rFonts w:ascii="Times New Roman" w:eastAsia="Times New Roman" w:hAnsi="Times New Roman" w:cs="Times New Roman"/>
          <w:sz w:val="26"/>
          <w:szCs w:val="26"/>
        </w:rPr>
        <w:t>обратившись непосредственно в налоговую инспекцию или в ближайшее отделение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 МФЦ.</w:t>
      </w: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904" w:rsidRDefault="00B43904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9D3" w:rsidRPr="00E9780E" w:rsidRDefault="002359D3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9D3" w:rsidRPr="00E9780E" w:rsidSect="00AE4EA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2"/>
    <w:rsid w:val="000332F2"/>
    <w:rsid w:val="00045E3A"/>
    <w:rsid w:val="000D1AC3"/>
    <w:rsid w:val="001F3E56"/>
    <w:rsid w:val="002359D3"/>
    <w:rsid w:val="00254976"/>
    <w:rsid w:val="00294CC4"/>
    <w:rsid w:val="002F50A2"/>
    <w:rsid w:val="0039085D"/>
    <w:rsid w:val="00461E4F"/>
    <w:rsid w:val="004853BE"/>
    <w:rsid w:val="00493625"/>
    <w:rsid w:val="004F6267"/>
    <w:rsid w:val="005B44C8"/>
    <w:rsid w:val="007753B3"/>
    <w:rsid w:val="0089333C"/>
    <w:rsid w:val="00973C35"/>
    <w:rsid w:val="00A512D0"/>
    <w:rsid w:val="00AE4EAA"/>
    <w:rsid w:val="00B43904"/>
    <w:rsid w:val="00BF793C"/>
    <w:rsid w:val="00C14229"/>
    <w:rsid w:val="00CB46AC"/>
    <w:rsid w:val="00CE769A"/>
    <w:rsid w:val="00DD0154"/>
    <w:rsid w:val="00E355AC"/>
    <w:rsid w:val="00E9780E"/>
    <w:rsid w:val="00E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2F2"/>
    <w:rPr>
      <w:b/>
      <w:bCs/>
    </w:rPr>
  </w:style>
  <w:style w:type="character" w:styleId="a4">
    <w:name w:val="Hyperlink"/>
    <w:basedOn w:val="a0"/>
    <w:uiPriority w:val="99"/>
    <w:semiHidden/>
    <w:unhideWhenUsed/>
    <w:rsid w:val="00033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2F2"/>
    <w:rPr>
      <w:b/>
      <w:bCs/>
    </w:rPr>
  </w:style>
  <w:style w:type="character" w:styleId="a4">
    <w:name w:val="Hyperlink"/>
    <w:basedOn w:val="a0"/>
    <w:uiPriority w:val="99"/>
    <w:semiHidden/>
    <w:unhideWhenUsed/>
    <w:rsid w:val="00033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83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19734863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646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patova</dc:creator>
  <cp:lastModifiedBy>Патова Ирина Борисовна</cp:lastModifiedBy>
  <cp:revision>2</cp:revision>
  <dcterms:created xsi:type="dcterms:W3CDTF">2019-10-02T09:02:00Z</dcterms:created>
  <dcterms:modified xsi:type="dcterms:W3CDTF">2019-10-02T09:02:00Z</dcterms:modified>
</cp:coreProperties>
</file>