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1"/>
        <w:tblOverlap w:val="never"/>
        <w:tblW w:w="9781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886610" w:rsidTr="00ED1EDD">
        <w:tc>
          <w:tcPr>
            <w:tcW w:w="9781" w:type="dxa"/>
          </w:tcPr>
          <w:p w:rsidR="00886610" w:rsidRDefault="008866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ГОРОДА БЕЛОКУРИХА</w:t>
            </w:r>
          </w:p>
          <w:p w:rsidR="00886610" w:rsidRDefault="008866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АЛТАЙСКОГО КРАЯ</w:t>
            </w:r>
          </w:p>
          <w:p w:rsidR="00886610" w:rsidRDefault="008866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86610" w:rsidRDefault="0088661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ЗАКЛЮЧЕНИЕ</w:t>
            </w:r>
          </w:p>
          <w:p w:rsidR="00886610" w:rsidRDefault="00886610">
            <w:pPr>
              <w:tabs>
                <w:tab w:val="left" w:pos="241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результатах публичных слушаний или общественных обсуждений, состоявшихся </w:t>
            </w:r>
            <w:r>
              <w:rPr>
                <w:sz w:val="28"/>
                <w:szCs w:val="28"/>
                <w:u w:val="single"/>
                <w:lang w:eastAsia="en-US"/>
              </w:rPr>
              <w:t>«09»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10.2019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  <w:u w:val="single"/>
                <w:lang w:eastAsia="en-US"/>
              </w:rPr>
              <w:t>11</w:t>
            </w:r>
            <w:r>
              <w:rPr>
                <w:sz w:val="28"/>
                <w:szCs w:val="28"/>
                <w:lang w:eastAsia="en-US"/>
              </w:rPr>
              <w:t xml:space="preserve"> час.</w:t>
            </w:r>
            <w:r>
              <w:rPr>
                <w:sz w:val="28"/>
                <w:szCs w:val="28"/>
                <w:u w:val="single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мин.</w:t>
            </w:r>
          </w:p>
        </w:tc>
      </w:tr>
      <w:tr w:rsidR="00886610" w:rsidTr="00ED1EDD">
        <w:tc>
          <w:tcPr>
            <w:tcW w:w="9781" w:type="dxa"/>
            <w:hideMark/>
          </w:tcPr>
          <w:p w:rsidR="00886610" w:rsidRDefault="00886610">
            <w:pPr>
              <w:spacing w:line="240" w:lineRule="atLeast"/>
              <w:ind w:firstLine="709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Присутствующие члены комиссии:</w:t>
            </w:r>
          </w:p>
          <w:p w:rsidR="00886610" w:rsidRDefault="0088661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Председательствовал на заседании: </w:t>
            </w:r>
          </w:p>
          <w:p w:rsidR="00886610" w:rsidRDefault="00886610">
            <w:pPr>
              <w:spacing w:line="240" w:lineRule="atLeast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Киунов</w:t>
            </w:r>
            <w:proofErr w:type="spellEnd"/>
            <w:r>
              <w:rPr>
                <w:sz w:val="28"/>
                <w:szCs w:val="28"/>
              </w:rPr>
              <w:t xml:space="preserve"> – первый заместитель главы администрации города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886610" w:rsidRDefault="0088661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 xml:space="preserve">екретарь комиссии: </w:t>
            </w:r>
          </w:p>
          <w:p w:rsidR="00886610" w:rsidRDefault="0088661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С.А. Щелокова – главный специалист отдела архитектуры и градостроительства.</w:t>
            </w:r>
          </w:p>
          <w:p w:rsidR="00886610" w:rsidRDefault="0088661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886610" w:rsidTr="00ED1EDD">
        <w:tc>
          <w:tcPr>
            <w:tcW w:w="9781" w:type="dxa"/>
            <w:hideMark/>
          </w:tcPr>
          <w:p w:rsidR="00886610" w:rsidRDefault="0088661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Р.Г. </w:t>
            </w:r>
            <w:proofErr w:type="spellStart"/>
            <w:r>
              <w:rPr>
                <w:sz w:val="28"/>
                <w:szCs w:val="28"/>
                <w:lang w:eastAsia="en-US"/>
              </w:rPr>
              <w:t>Посысаева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заместитель председателя комитета по управлению имуществом города Белокуриха;</w:t>
            </w:r>
          </w:p>
          <w:p w:rsidR="00886610" w:rsidRDefault="0088661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Ю.П. Федорова – начальник управления развития инженерных коммуникаций, ЖКХ, транспорта и газификации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886610" w:rsidRDefault="0088661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М.П. Лебединская – заведующий юридическим отделом </w:t>
            </w:r>
          </w:p>
        </w:tc>
      </w:tr>
      <w:tr w:rsidR="00886610" w:rsidTr="00ED1EDD">
        <w:tc>
          <w:tcPr>
            <w:tcW w:w="9781" w:type="dxa"/>
            <w:hideMark/>
          </w:tcPr>
          <w:p w:rsidR="00886610" w:rsidRDefault="00886610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Информация о назначении публичных слушаний: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оповещение о назначении публичных слушаний по вопросу внесения изменения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Совета депутатов Алтайского края от 25.12.2013 № 180, в редакции решений от 09.04.2015 № 279, от 26.10.2015 № 331, от 27.04.2016 № 367, от 30.06.2016 № 383, от 14.12.2017  № 118, от 30.09.2018 № 170 опубликовано в порядке, установленном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официального опубликования муниципальных правовых актов администрации города, а также размещено на сайте муниципального образования город Белокуриха Алтайского края от 23.09.2019.   </w:t>
            </w:r>
          </w:p>
          <w:p w:rsidR="00886610" w:rsidRDefault="00886610">
            <w:pPr>
              <w:spacing w:line="276" w:lineRule="auto"/>
              <w:ind w:firstLine="709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Сроки проведения публичных слушаний: с 23.09.2019 по 09.10.2019.</w:t>
            </w:r>
          </w:p>
          <w:p w:rsidR="00886610" w:rsidRDefault="00886610">
            <w:pPr>
              <w:spacing w:line="276" w:lineRule="auto"/>
              <w:ind w:firstLine="709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Повестка дня:</w:t>
            </w:r>
            <w:r>
              <w:rPr>
                <w:sz w:val="28"/>
                <w:szCs w:val="28"/>
                <w:lang w:eastAsia="en-US"/>
              </w:rPr>
              <w:t xml:space="preserve"> Рассмотрение документации по проекту решения администрации города по вопросу:</w:t>
            </w:r>
          </w:p>
        </w:tc>
      </w:tr>
      <w:tr w:rsidR="00886610" w:rsidTr="00ED1EDD">
        <w:tc>
          <w:tcPr>
            <w:tcW w:w="9781" w:type="dxa"/>
            <w:hideMark/>
          </w:tcPr>
          <w:p w:rsidR="00886610" w:rsidRDefault="00886610">
            <w:pPr>
              <w:tabs>
                <w:tab w:val="left" w:pos="993"/>
              </w:tabs>
              <w:suppressAutoHyphens/>
              <w:autoSpaceDN w:val="0"/>
              <w:spacing w:line="276" w:lineRule="auto"/>
              <w:ind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1. По вопросу предоставления разрешения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22:64:012407:2</w:t>
            </w:r>
            <w:r w:rsidR="00ED1EDD">
              <w:rPr>
                <w:spacing w:val="-8"/>
                <w:sz w:val="28"/>
                <w:szCs w:val="28"/>
              </w:rPr>
              <w:t xml:space="preserve">, </w:t>
            </w:r>
            <w:r>
              <w:rPr>
                <w:spacing w:val="-8"/>
                <w:sz w:val="28"/>
                <w:szCs w:val="28"/>
              </w:rPr>
              <w:t>площадью 1750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. </w:t>
            </w:r>
            <w:r w:rsidR="00ED1EDD">
              <w:rPr>
                <w:spacing w:val="-8"/>
                <w:sz w:val="28"/>
                <w:szCs w:val="28"/>
              </w:rPr>
              <w:t xml:space="preserve">Белокуриха, </w:t>
            </w:r>
            <w:r>
              <w:rPr>
                <w:spacing w:val="-8"/>
                <w:sz w:val="28"/>
                <w:szCs w:val="28"/>
              </w:rPr>
              <w:t>ул. Холмистая, 4. Предоставить разрешение на условно разрешенный вид использования – «гостиничное обслуживание».</w:t>
            </w:r>
          </w:p>
          <w:p w:rsidR="00886610" w:rsidRDefault="00886610">
            <w:pPr>
              <w:tabs>
                <w:tab w:val="left" w:pos="993"/>
              </w:tabs>
              <w:suppressAutoHyphens/>
              <w:autoSpaceDN w:val="0"/>
              <w:spacing w:line="276" w:lineRule="auto"/>
              <w:ind w:firstLine="709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u w:val="single"/>
                <w:lang w:eastAsia="en-US"/>
              </w:rPr>
              <w:t>Число участников публичных слушаний: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1 человек             </w:t>
            </w:r>
          </w:p>
        </w:tc>
      </w:tr>
      <w:tr w:rsidR="00886610" w:rsidTr="00ED1EDD">
        <w:trPr>
          <w:trHeight w:val="2127"/>
        </w:trPr>
        <w:tc>
          <w:tcPr>
            <w:tcW w:w="9781" w:type="dxa"/>
          </w:tcPr>
          <w:p w:rsidR="00886610" w:rsidRDefault="00886610">
            <w:pPr>
              <w:widowControl w:val="0"/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lastRenderedPageBreak/>
              <w:t>Общие сведения о проекте, основные вопросы обсуждения о проекте, представленном на публичные слушания:</w:t>
            </w:r>
          </w:p>
          <w:p w:rsidR="00886610" w:rsidRDefault="0088661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1.</w:t>
            </w:r>
            <w:r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22:64:012407:2</w:t>
            </w:r>
            <w:r>
              <w:rPr>
                <w:spacing w:val="-8"/>
                <w:sz w:val="28"/>
                <w:szCs w:val="28"/>
              </w:rPr>
              <w:t>, площадью 1750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>
              <w:rPr>
                <w:spacing w:val="-8"/>
                <w:sz w:val="28"/>
                <w:szCs w:val="28"/>
              </w:rPr>
              <w:t>г</w:t>
            </w:r>
            <w:proofErr w:type="gramEnd"/>
            <w:r>
              <w:rPr>
                <w:spacing w:val="-8"/>
                <w:sz w:val="28"/>
                <w:szCs w:val="28"/>
              </w:rPr>
              <w:t>. Белокуриха, ул. Холмистая, 4. Предоставить разрешение на условно разрешенный вид использования – «гостиничное обслуживание».</w:t>
            </w:r>
          </w:p>
          <w:p w:rsidR="00886610" w:rsidRDefault="00886610">
            <w:pPr>
              <w:tabs>
                <w:tab w:val="left" w:pos="993"/>
              </w:tabs>
              <w:suppressAutoHyphens/>
              <w:autoSpaceDN w:val="0"/>
              <w:spacing w:line="276" w:lineRule="auto"/>
              <w:ind w:firstLine="992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Число участников проголосовавших за утверждение проекта –1, против – 0, воздержались – 0</w:t>
            </w:r>
          </w:p>
          <w:p w:rsidR="00886610" w:rsidRDefault="00886610">
            <w:pPr>
              <w:pStyle w:val="a3"/>
              <w:tabs>
                <w:tab w:val="left" w:pos="993"/>
              </w:tabs>
              <w:suppressAutoHyphens/>
              <w:autoSpaceDN w:val="0"/>
              <w:spacing w:line="276" w:lineRule="auto"/>
              <w:ind w:left="709"/>
              <w:jc w:val="both"/>
              <w:rPr>
                <w:spacing w:val="-8"/>
                <w:sz w:val="28"/>
                <w:szCs w:val="28"/>
                <w:lang w:eastAsia="en-US"/>
              </w:rPr>
            </w:pPr>
          </w:p>
          <w:p w:rsidR="00886610" w:rsidRDefault="00886610">
            <w:pPr>
              <w:pStyle w:val="a3"/>
              <w:tabs>
                <w:tab w:val="left" w:pos="993"/>
              </w:tabs>
              <w:suppressAutoHyphens/>
              <w:autoSpaceDN w:val="0"/>
              <w:spacing w:line="276" w:lineRule="auto"/>
              <w:ind w:left="709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         </w:t>
            </w:r>
          </w:p>
          <w:p w:rsidR="00886610" w:rsidRDefault="00886610" w:rsidP="00886610">
            <w:pPr>
              <w:spacing w:line="276" w:lineRule="auto"/>
              <w:jc w:val="both"/>
              <w:rPr>
                <w:spacing w:val="-8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Председательствующий                                                        </w:t>
            </w:r>
            <w:r w:rsidR="001B4216">
              <w:rPr>
                <w:spacing w:val="-8"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А.В. </w:t>
            </w:r>
            <w:proofErr w:type="spellStart"/>
            <w:r>
              <w:rPr>
                <w:spacing w:val="-8"/>
                <w:sz w:val="28"/>
                <w:szCs w:val="28"/>
                <w:lang w:eastAsia="en-US"/>
              </w:rPr>
              <w:t>Киунов</w:t>
            </w:r>
            <w:proofErr w:type="spellEnd"/>
          </w:p>
        </w:tc>
      </w:tr>
    </w:tbl>
    <w:p w:rsidR="00F939D1" w:rsidRDefault="00F939D1"/>
    <w:sectPr w:rsidR="00F939D1" w:rsidSect="00873A1A">
      <w:pgSz w:w="11907" w:h="16840" w:code="9"/>
      <w:pgMar w:top="851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86610"/>
    <w:rsid w:val="00023952"/>
    <w:rsid w:val="00115690"/>
    <w:rsid w:val="001B4216"/>
    <w:rsid w:val="003140FC"/>
    <w:rsid w:val="003178A7"/>
    <w:rsid w:val="00494712"/>
    <w:rsid w:val="006458F2"/>
    <w:rsid w:val="0068615A"/>
    <w:rsid w:val="006E548F"/>
    <w:rsid w:val="00873A1A"/>
    <w:rsid w:val="00886610"/>
    <w:rsid w:val="00ED1EDD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10"/>
    <w:pPr>
      <w:ind w:left="720"/>
      <w:contextualSpacing/>
    </w:pPr>
  </w:style>
  <w:style w:type="paragraph" w:customStyle="1" w:styleId="ConsPlusNormal">
    <w:name w:val="ConsPlusNormal"/>
    <w:rsid w:val="00886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2</cp:revision>
  <cp:lastPrinted>2019-10-11T07:52:00Z</cp:lastPrinted>
  <dcterms:created xsi:type="dcterms:W3CDTF">2019-10-11T07:56:00Z</dcterms:created>
  <dcterms:modified xsi:type="dcterms:W3CDTF">2019-10-11T07:56:00Z</dcterms:modified>
</cp:coreProperties>
</file>