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>В рамках государственной программы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</w:t>
      </w:r>
      <w:r w:rsidRPr="00102D95">
        <w:rPr>
          <w:rFonts w:ascii="Times New Roman" w:hAnsi="Times New Roman" w:cs="Times New Roman"/>
          <w:sz w:val="28"/>
          <w:szCs w:val="28"/>
        </w:rPr>
        <w:t>звитие туризма в Алтайском крае» предусмотрено оказание поддержки развитию социального туризма путем субсидирования части затрат, понесенных субъектами туриндустрии.</w:t>
      </w:r>
    </w:p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>Порядок проведения конкурса и условия предоставления субсидии утверждены Постановлением Правительства Алтайского края от 30.06.2017 № 238 (в редакции от 29.10.2019 № 413).</w:t>
      </w:r>
    </w:p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>Субсидии предоставляются субъектам туристской индустрии на конкурсной основе на возмещение части понесенных ими затрат, за исключением затрат, ранее возмещенных в соответствии с действующим законодательством в связи с созданием доступной среды, в части расходов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здоровья.</w:t>
      </w:r>
    </w:p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>В 2019 году общий размер предоставляемой господдержки составляет 500 тыс. руб.</w:t>
      </w:r>
    </w:p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>Субсидируется до 80 процентов документально подтвержденных затрат субъектов туристской индустрии, произведенных как в год обращения за субсидией, так и в предшествующий год.</w:t>
      </w:r>
    </w:p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>С текстами Постановления Правительства Алтайского края от 29.10.2019 № 413 и Приказа управления от 06.11.2019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95">
        <w:rPr>
          <w:rFonts w:ascii="Times New Roman" w:hAnsi="Times New Roman" w:cs="Times New Roman"/>
          <w:sz w:val="28"/>
          <w:szCs w:val="28"/>
        </w:rPr>
        <w:t>Пр-162 можно ознакомиться на сайте управления Алтайского края по развитию туризма и курортной деятельности в разделе «Государственная поддержка».</w:t>
      </w:r>
    </w:p>
    <w:p w:rsidR="00102D95" w:rsidRPr="00102D95" w:rsidRDefault="00102D95" w:rsidP="00102D95">
      <w:pPr>
        <w:pStyle w:val="1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5">
        <w:rPr>
          <w:rFonts w:ascii="Times New Roman" w:hAnsi="Times New Roman" w:cs="Times New Roman"/>
          <w:sz w:val="28"/>
          <w:szCs w:val="28"/>
        </w:rPr>
        <w:t xml:space="preserve">Заявки о предоставлении субсидий принимаются в управлении </w:t>
      </w:r>
      <w:r w:rsidRPr="00102D95">
        <w:rPr>
          <w:rStyle w:val="a4"/>
          <w:rFonts w:ascii="Times New Roman" w:hAnsi="Times New Roman" w:cs="Times New Roman"/>
          <w:sz w:val="28"/>
          <w:szCs w:val="28"/>
        </w:rPr>
        <w:t>с 6 ноября по 5 декабря 2019</w:t>
      </w:r>
      <w:r w:rsidRPr="00102D95">
        <w:rPr>
          <w:rFonts w:ascii="Times New Roman" w:hAnsi="Times New Roman" w:cs="Times New Roman"/>
          <w:sz w:val="28"/>
          <w:szCs w:val="28"/>
        </w:rPr>
        <w:t xml:space="preserve"> г. по адресу: г. Барнаул, ул. Чкалова,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95">
        <w:rPr>
          <w:rFonts w:ascii="Times New Roman" w:hAnsi="Times New Roman" w:cs="Times New Roman"/>
          <w:sz w:val="28"/>
          <w:szCs w:val="28"/>
        </w:rPr>
        <w:t>64 (</w:t>
      </w:r>
      <w:proofErr w:type="spellStart"/>
      <w:r w:rsidRPr="00102D9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02D95">
        <w:rPr>
          <w:rFonts w:ascii="Times New Roman" w:hAnsi="Times New Roman" w:cs="Times New Roman"/>
          <w:sz w:val="28"/>
          <w:szCs w:val="28"/>
        </w:rPr>
        <w:t xml:space="preserve">. 206). График приема: понедельник - четверг с 09.00 до 18.00, пятница - с 09.00-17.00; обед с 13.00-14.00. Контактное лицо - </w:t>
      </w:r>
      <w:proofErr w:type="spellStart"/>
      <w:r w:rsidRPr="00102D95">
        <w:rPr>
          <w:rFonts w:ascii="Times New Roman" w:hAnsi="Times New Roman" w:cs="Times New Roman"/>
          <w:sz w:val="28"/>
          <w:szCs w:val="28"/>
        </w:rPr>
        <w:t>Линкина</w:t>
      </w:r>
      <w:proofErr w:type="spellEnd"/>
      <w:r w:rsidRPr="00102D95">
        <w:rPr>
          <w:rFonts w:ascii="Times New Roman" w:hAnsi="Times New Roman" w:cs="Times New Roman"/>
          <w:sz w:val="28"/>
          <w:szCs w:val="28"/>
        </w:rPr>
        <w:t xml:space="preserve"> Елена Сергеевна, главный специалист </w:t>
      </w:r>
      <w:proofErr w:type="gramStart"/>
      <w:r w:rsidRPr="00102D95">
        <w:rPr>
          <w:rFonts w:ascii="Times New Roman" w:hAnsi="Times New Roman" w:cs="Times New Roman"/>
          <w:sz w:val="28"/>
          <w:szCs w:val="28"/>
        </w:rPr>
        <w:t>отдела развития туризма управления Алтайского края</w:t>
      </w:r>
      <w:proofErr w:type="gramEnd"/>
      <w:r w:rsidRPr="00102D95">
        <w:rPr>
          <w:rFonts w:ascii="Times New Roman" w:hAnsi="Times New Roman" w:cs="Times New Roman"/>
          <w:sz w:val="28"/>
          <w:szCs w:val="28"/>
        </w:rPr>
        <w:t xml:space="preserve"> по развитию туризма и курортной деятельности.</w:t>
      </w:r>
    </w:p>
    <w:p w:rsidR="00572A1A" w:rsidRDefault="00102D95" w:rsidP="00102D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D95">
        <w:rPr>
          <w:rFonts w:ascii="Times New Roman" w:hAnsi="Times New Roman" w:cs="Times New Roman"/>
          <w:i/>
          <w:sz w:val="28"/>
          <w:szCs w:val="28"/>
        </w:rPr>
        <w:t xml:space="preserve">Справка: Участниками конкурсного отбора являются юридические лица (за исключением государственных и муниципальных учреждений), индивидуальные предприниматели, зарегистрированные и осуществляющие на территории Алтайского края один или несколько основных видов экономической деятельности, классифицируемых в соответствии с Общероссийским классификатором видов экономической деятельности (ОКВЭД2) ОК 029-2014 по следующим классам (подклассам, подгруппам): </w:t>
      </w:r>
      <w:r w:rsidR="00436586">
        <w:rPr>
          <w:rFonts w:ascii="Times New Roman" w:hAnsi="Times New Roman" w:cs="Times New Roman"/>
          <w:i/>
          <w:sz w:val="28"/>
          <w:szCs w:val="28"/>
        </w:rPr>
        <w:t>«</w:t>
      </w:r>
      <w:r w:rsidRPr="00102D95">
        <w:rPr>
          <w:rFonts w:ascii="Times New Roman" w:hAnsi="Times New Roman" w:cs="Times New Roman"/>
          <w:i/>
          <w:sz w:val="28"/>
          <w:szCs w:val="28"/>
        </w:rPr>
        <w:t>Деятельность по предоставлению мест для временного проживания</w:t>
      </w:r>
      <w:r w:rsidR="00436586">
        <w:rPr>
          <w:rFonts w:ascii="Times New Roman" w:hAnsi="Times New Roman" w:cs="Times New Roman"/>
          <w:i/>
          <w:sz w:val="28"/>
          <w:szCs w:val="28"/>
        </w:rPr>
        <w:t>»</w:t>
      </w:r>
      <w:r w:rsidRPr="00102D95">
        <w:rPr>
          <w:rFonts w:ascii="Times New Roman" w:hAnsi="Times New Roman" w:cs="Times New Roman"/>
          <w:i/>
          <w:sz w:val="28"/>
          <w:szCs w:val="28"/>
        </w:rPr>
        <w:t xml:space="preserve"> (код 55), </w:t>
      </w:r>
      <w:r w:rsidR="00436586">
        <w:rPr>
          <w:rFonts w:ascii="Times New Roman" w:hAnsi="Times New Roman" w:cs="Times New Roman"/>
          <w:i/>
          <w:sz w:val="28"/>
          <w:szCs w:val="28"/>
        </w:rPr>
        <w:t>«</w:t>
      </w:r>
      <w:r w:rsidRPr="00102D95">
        <w:rPr>
          <w:rFonts w:ascii="Times New Roman" w:hAnsi="Times New Roman" w:cs="Times New Roman"/>
          <w:i/>
          <w:sz w:val="28"/>
          <w:szCs w:val="28"/>
        </w:rPr>
        <w:t>Деятельность туристических агентств и прочих организаций, предоставляющих услуги в сфере туризма</w:t>
      </w:r>
      <w:r w:rsidR="00436586">
        <w:rPr>
          <w:rFonts w:ascii="Times New Roman" w:hAnsi="Times New Roman" w:cs="Times New Roman"/>
          <w:i/>
          <w:sz w:val="28"/>
          <w:szCs w:val="28"/>
        </w:rPr>
        <w:t>»</w:t>
      </w:r>
      <w:r w:rsidRPr="00102D95">
        <w:rPr>
          <w:rFonts w:ascii="Times New Roman" w:hAnsi="Times New Roman" w:cs="Times New Roman"/>
          <w:i/>
          <w:sz w:val="28"/>
          <w:szCs w:val="28"/>
        </w:rPr>
        <w:t xml:space="preserve"> (код 79), "Деятельность санаторно-курортных организаций (код 86.90.4), </w:t>
      </w:r>
      <w:r w:rsidR="00436586">
        <w:rPr>
          <w:rFonts w:ascii="Times New Roman" w:hAnsi="Times New Roman" w:cs="Times New Roman"/>
          <w:i/>
          <w:sz w:val="28"/>
          <w:szCs w:val="28"/>
        </w:rPr>
        <w:t>«</w:t>
      </w:r>
      <w:r w:rsidRPr="00102D95">
        <w:rPr>
          <w:rFonts w:ascii="Times New Roman" w:hAnsi="Times New Roman" w:cs="Times New Roman"/>
          <w:i/>
          <w:sz w:val="28"/>
          <w:szCs w:val="28"/>
        </w:rPr>
        <w:t>Деятельность библиотек, архивов, музеев и прочих объектов культуры</w:t>
      </w:r>
      <w:r w:rsidR="00436586">
        <w:rPr>
          <w:rFonts w:ascii="Times New Roman" w:hAnsi="Times New Roman" w:cs="Times New Roman"/>
          <w:i/>
          <w:sz w:val="28"/>
          <w:szCs w:val="28"/>
        </w:rPr>
        <w:t>»</w:t>
      </w:r>
      <w:r w:rsidRPr="00102D9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4" w:tooltip="&quot;ОК 029-2014 (КДЕС Ред. 2). Общероссийский классификатор видов экономической деятельности&quot; (утв. Приказом Росстандарта от 31.01.2014 N 14-ст) (ред. от 17.07.2019){КонсультантПлюс}" w:history="1">
        <w:r w:rsidRPr="00102D95">
          <w:rPr>
            <w:rFonts w:ascii="Times New Roman" w:hAnsi="Times New Roman" w:cs="Times New Roman"/>
            <w:i/>
            <w:sz w:val="28"/>
            <w:szCs w:val="28"/>
          </w:rPr>
          <w:t>(код 91)</w:t>
        </w:r>
      </w:hyperlink>
      <w:r w:rsidRPr="00102D9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36586">
        <w:rPr>
          <w:rFonts w:ascii="Times New Roman" w:hAnsi="Times New Roman" w:cs="Times New Roman"/>
          <w:i/>
          <w:sz w:val="28"/>
          <w:szCs w:val="28"/>
        </w:rPr>
        <w:t>«</w:t>
      </w:r>
      <w:r w:rsidRPr="00102D95">
        <w:rPr>
          <w:rFonts w:ascii="Times New Roman" w:hAnsi="Times New Roman" w:cs="Times New Roman"/>
          <w:i/>
          <w:sz w:val="28"/>
          <w:szCs w:val="28"/>
        </w:rPr>
        <w:t>Деятельность в области отдыха и развлечений</w:t>
      </w:r>
      <w:r w:rsidR="00436586">
        <w:rPr>
          <w:rFonts w:ascii="Times New Roman" w:hAnsi="Times New Roman" w:cs="Times New Roman"/>
          <w:i/>
          <w:sz w:val="28"/>
          <w:szCs w:val="28"/>
        </w:rPr>
        <w:t>»</w:t>
      </w:r>
      <w:r w:rsidRPr="00102D95">
        <w:rPr>
          <w:rFonts w:ascii="Times New Roman" w:hAnsi="Times New Roman" w:cs="Times New Roman"/>
          <w:i/>
          <w:sz w:val="28"/>
          <w:szCs w:val="28"/>
        </w:rPr>
        <w:t xml:space="preserve"> (код 93.2).</w:t>
      </w:r>
    </w:p>
    <w:p w:rsidR="00204671" w:rsidRDefault="00204671" w:rsidP="00102D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671" w:rsidRPr="00204671" w:rsidRDefault="00204671" w:rsidP="002046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671">
        <w:rPr>
          <w:rFonts w:ascii="Times New Roman" w:hAnsi="Times New Roman" w:cs="Times New Roman"/>
          <w:i/>
          <w:sz w:val="28"/>
          <w:szCs w:val="28"/>
        </w:rPr>
        <w:t>//</w:t>
      </w:r>
      <w:r>
        <w:rPr>
          <w:rFonts w:ascii="Times New Roman" w:hAnsi="Times New Roman" w:cs="Times New Roman"/>
          <w:i/>
          <w:sz w:val="28"/>
          <w:szCs w:val="28"/>
        </w:rPr>
        <w:t>Отдел по развитию предпринимательства и рыночной инфраструктуры</w:t>
      </w:r>
    </w:p>
    <w:sectPr w:rsidR="00204671" w:rsidRPr="00204671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D95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2D95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4671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2F74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66F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58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B37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744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4AA"/>
    <w:rsid w:val="008E3D49"/>
    <w:rsid w:val="008E4196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458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20E4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02D95"/>
    <w:rPr>
      <w:rFonts w:ascii="Batang" w:eastAsia="Batang" w:hAnsi="Batang" w:cs="Batang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102D95"/>
    <w:rPr>
      <w:b/>
      <w:bCs/>
    </w:rPr>
  </w:style>
  <w:style w:type="paragraph" w:customStyle="1" w:styleId="1">
    <w:name w:val="Основной текст1"/>
    <w:basedOn w:val="a"/>
    <w:link w:val="a3"/>
    <w:rsid w:val="00102D95"/>
    <w:pPr>
      <w:shd w:val="clear" w:color="auto" w:fill="FFFFFF"/>
      <w:spacing w:after="60" w:line="277" w:lineRule="exact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DEC1BE0986B5B3FD7FC0894AE992A271E1AD3770850CBF6CCB86C543D5F2A45BF48AF496B140CAA51A15A43FA76A753DFA4494AFBDFB361DL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2019-11-11T08:09:00Z</dcterms:created>
  <dcterms:modified xsi:type="dcterms:W3CDTF">2019-11-11T09:17:00Z</dcterms:modified>
</cp:coreProperties>
</file>