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204665" w:rsidRPr="00C17299" w:rsidRDefault="00204665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</w:p>
    <w:p w:rsidR="00865806" w:rsidRPr="00C17299" w:rsidRDefault="00D316EF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 w:rsidRPr="00D316EF">
        <w:rPr>
          <w:sz w:val="28"/>
          <w:szCs w:val="28"/>
        </w:rPr>
        <w:t>27.12</w:t>
      </w:r>
      <w:r>
        <w:rPr>
          <w:sz w:val="28"/>
          <w:szCs w:val="28"/>
        </w:rPr>
        <w:t>.</w:t>
      </w:r>
      <w:r w:rsidR="00DC657A" w:rsidRPr="00D316EF">
        <w:rPr>
          <w:sz w:val="28"/>
          <w:szCs w:val="28"/>
        </w:rPr>
        <w:t>201</w:t>
      </w:r>
      <w:r w:rsidR="00A96EDA" w:rsidRPr="00D316EF">
        <w:rPr>
          <w:sz w:val="28"/>
          <w:szCs w:val="28"/>
        </w:rPr>
        <w:t>9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>
        <w:rPr>
          <w:sz w:val="28"/>
          <w:szCs w:val="28"/>
        </w:rPr>
        <w:t>1493</w:t>
      </w:r>
      <w:r w:rsidR="00865806" w:rsidRPr="00C17299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                             г.  Белокуриха</w:t>
      </w:r>
    </w:p>
    <w:p w:rsidR="00B60348" w:rsidRPr="009E3E08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4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7B6D3D">
        <w:tc>
          <w:tcPr>
            <w:tcW w:w="4786" w:type="dxa"/>
          </w:tcPr>
          <w:p w:rsidR="00865806" w:rsidRPr="00C17299" w:rsidRDefault="00386BF8" w:rsidP="007E3ABA">
            <w:pPr>
              <w:pStyle w:val="af1"/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386BF8">
              <w:rPr>
                <w:sz w:val="28"/>
                <w:szCs w:val="28"/>
              </w:rPr>
              <w:t xml:space="preserve">Об утверждении </w:t>
            </w:r>
            <w:r w:rsidR="007E3ABA">
              <w:rPr>
                <w:sz w:val="28"/>
                <w:szCs w:val="28"/>
              </w:rPr>
              <w:t>руководства</w:t>
            </w:r>
            <w:r w:rsidRPr="00386B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</w:t>
            </w:r>
            <w:r w:rsidRPr="00386BF8">
              <w:rPr>
                <w:sz w:val="28"/>
                <w:szCs w:val="28"/>
              </w:rPr>
              <w:t>по соблюдению обязательных требований законодательства при осуществлении муниципального земельного контроля</w:t>
            </w:r>
            <w:r w:rsidR="007E3ABA" w:rsidRPr="00C17299">
              <w:rPr>
                <w:kern w:val="36"/>
                <w:sz w:val="28"/>
                <w:szCs w:val="28"/>
                <w:lang w:eastAsia="en-US"/>
              </w:rPr>
              <w:t xml:space="preserve"> на территории муниципального образования город Белокуриха Алтайского края</w:t>
            </w:r>
          </w:p>
        </w:tc>
        <w:tc>
          <w:tcPr>
            <w:tcW w:w="5068" w:type="dxa"/>
          </w:tcPr>
          <w:p w:rsidR="00865806" w:rsidRPr="00C17299" w:rsidRDefault="00865806" w:rsidP="007B6D3D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865806" w:rsidRPr="009E3E08" w:rsidRDefault="00865806" w:rsidP="007B6D3D">
      <w:pPr>
        <w:suppressAutoHyphens/>
        <w:ind w:firstLine="709"/>
        <w:jc w:val="both"/>
        <w:rPr>
          <w:sz w:val="24"/>
          <w:szCs w:val="28"/>
        </w:rPr>
      </w:pPr>
    </w:p>
    <w:p w:rsidR="00F85266" w:rsidRPr="00CE4363" w:rsidRDefault="00386BF8" w:rsidP="00F85266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386BF8">
        <w:rPr>
          <w:spacing w:val="-4"/>
          <w:sz w:val="28"/>
          <w:szCs w:val="28"/>
        </w:rPr>
        <w:t xml:space="preserve">В соответствии с пунктом 2 части 2 ст. 8.2 Федерального закона </w:t>
      </w:r>
      <w:r>
        <w:rPr>
          <w:spacing w:val="-4"/>
          <w:sz w:val="28"/>
          <w:szCs w:val="28"/>
        </w:rPr>
        <w:t xml:space="preserve">                        </w:t>
      </w:r>
      <w:r w:rsidRPr="00386BF8">
        <w:rPr>
          <w:spacing w:val="-4"/>
          <w:sz w:val="28"/>
          <w:szCs w:val="28"/>
        </w:rPr>
        <w:t xml:space="preserve">от 26.12.2008 № 294-ФЗ  </w:t>
      </w:r>
      <w:r>
        <w:rPr>
          <w:spacing w:val="-4"/>
          <w:sz w:val="28"/>
          <w:szCs w:val="28"/>
        </w:rPr>
        <w:t>«</w:t>
      </w:r>
      <w:r w:rsidRPr="00386BF8">
        <w:rPr>
          <w:spacing w:val="-4"/>
          <w:sz w:val="28"/>
          <w:szCs w:val="28"/>
        </w:rPr>
        <w:t xml:space="preserve">О защите прав юридических лиц и индивидуальных предпринимателей при осуществлении государственного контроля (надзора) </w:t>
      </w:r>
      <w:r w:rsidR="007E3ABA">
        <w:rPr>
          <w:spacing w:val="-4"/>
          <w:sz w:val="28"/>
          <w:szCs w:val="28"/>
        </w:rPr>
        <w:t xml:space="preserve">                </w:t>
      </w:r>
      <w:r w:rsidRPr="00386BF8">
        <w:rPr>
          <w:spacing w:val="-4"/>
          <w:sz w:val="28"/>
          <w:szCs w:val="28"/>
        </w:rPr>
        <w:t>и муниципального контроля</w:t>
      </w:r>
      <w:r>
        <w:rPr>
          <w:spacing w:val="-4"/>
          <w:sz w:val="28"/>
          <w:szCs w:val="28"/>
        </w:rPr>
        <w:t>»</w:t>
      </w:r>
      <w:r w:rsidRPr="00386BF8">
        <w:rPr>
          <w:spacing w:val="-4"/>
          <w:sz w:val="28"/>
          <w:szCs w:val="28"/>
        </w:rPr>
        <w:t xml:space="preserve">, Федеральным  законом от 06.10.2003 </w:t>
      </w:r>
      <w:r>
        <w:rPr>
          <w:spacing w:val="-4"/>
          <w:sz w:val="28"/>
          <w:szCs w:val="28"/>
        </w:rPr>
        <w:t>№</w:t>
      </w:r>
      <w:r w:rsidRPr="00386BF8">
        <w:rPr>
          <w:spacing w:val="-4"/>
          <w:sz w:val="28"/>
          <w:szCs w:val="28"/>
        </w:rPr>
        <w:t xml:space="preserve"> 131-ФЗ </w:t>
      </w:r>
      <w:r>
        <w:rPr>
          <w:spacing w:val="-4"/>
          <w:sz w:val="28"/>
          <w:szCs w:val="28"/>
        </w:rPr>
        <w:t>«</w:t>
      </w:r>
      <w:r w:rsidRPr="00386BF8">
        <w:rPr>
          <w:spacing w:val="-4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pacing w:val="-4"/>
          <w:sz w:val="28"/>
          <w:szCs w:val="28"/>
        </w:rPr>
        <w:t>»</w:t>
      </w:r>
      <w:r w:rsidRPr="00386BF8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 </w:t>
      </w:r>
      <w:r w:rsidR="00517F91">
        <w:rPr>
          <w:spacing w:val="-4"/>
          <w:sz w:val="28"/>
          <w:szCs w:val="28"/>
        </w:rPr>
        <w:t xml:space="preserve">ч. 1 </w:t>
      </w:r>
      <w:r w:rsidR="00F85266" w:rsidRPr="00CE4363">
        <w:rPr>
          <w:spacing w:val="-4"/>
          <w:sz w:val="28"/>
          <w:szCs w:val="28"/>
        </w:rPr>
        <w:t>ст. 44  Устава муниципального образования город Белокуриха Алтайского края,</w:t>
      </w:r>
    </w:p>
    <w:p w:rsidR="00D73529" w:rsidRPr="00C17299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C17299">
        <w:rPr>
          <w:sz w:val="28"/>
          <w:szCs w:val="28"/>
        </w:rPr>
        <w:t>ПОСТАНОВЛЯЮ:</w:t>
      </w:r>
    </w:p>
    <w:p w:rsidR="007E3ABA" w:rsidRPr="007E3ABA" w:rsidRDefault="00386BF8" w:rsidP="007E3ABA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7"/>
        </w:rPr>
      </w:pPr>
      <w:r>
        <w:rPr>
          <w:spacing w:val="-4"/>
          <w:sz w:val="28"/>
          <w:szCs w:val="28"/>
        </w:rPr>
        <w:t xml:space="preserve">Утвердить </w:t>
      </w:r>
      <w:r w:rsidR="007E3ABA">
        <w:rPr>
          <w:spacing w:val="-4"/>
          <w:sz w:val="28"/>
          <w:szCs w:val="28"/>
        </w:rPr>
        <w:t>руководство</w:t>
      </w:r>
      <w:r>
        <w:rPr>
          <w:spacing w:val="-4"/>
          <w:sz w:val="28"/>
          <w:szCs w:val="28"/>
        </w:rPr>
        <w:t xml:space="preserve"> по</w:t>
      </w:r>
      <w:r w:rsidRPr="00386BF8">
        <w:rPr>
          <w:sz w:val="28"/>
          <w:szCs w:val="28"/>
        </w:rPr>
        <w:t xml:space="preserve"> соблюдению обязательных требований законодательства при осуществлении муниципального земельного контроля</w:t>
      </w:r>
      <w:r w:rsidR="007E3ABA" w:rsidRPr="007E3ABA">
        <w:rPr>
          <w:kern w:val="36"/>
          <w:sz w:val="28"/>
          <w:szCs w:val="28"/>
          <w:lang w:eastAsia="en-US"/>
        </w:rPr>
        <w:t xml:space="preserve"> </w:t>
      </w:r>
      <w:r w:rsidR="007E3ABA" w:rsidRPr="00C17299">
        <w:rPr>
          <w:kern w:val="36"/>
          <w:sz w:val="28"/>
          <w:szCs w:val="28"/>
          <w:lang w:eastAsia="en-US"/>
        </w:rPr>
        <w:t>на территории муниципального образования город Белокуриха Алтайского края</w:t>
      </w:r>
      <w:r w:rsidR="007E3ABA">
        <w:rPr>
          <w:kern w:val="36"/>
          <w:sz w:val="28"/>
          <w:szCs w:val="28"/>
          <w:lang w:eastAsia="en-US"/>
        </w:rPr>
        <w:t xml:space="preserve">. </w:t>
      </w:r>
    </w:p>
    <w:p w:rsidR="00116878" w:rsidRDefault="00386BF8" w:rsidP="007E3ABA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7"/>
        </w:rPr>
      </w:pPr>
      <w:r w:rsidRPr="00CE4363">
        <w:rPr>
          <w:spacing w:val="-4"/>
          <w:sz w:val="28"/>
          <w:szCs w:val="28"/>
        </w:rPr>
        <w:t xml:space="preserve"> </w:t>
      </w:r>
      <w:r w:rsidR="00D30021" w:rsidRPr="00CE4363">
        <w:rPr>
          <w:spacing w:val="-4"/>
          <w:sz w:val="28"/>
          <w:szCs w:val="27"/>
        </w:rPr>
        <w:t>Опубликовать настоящее постановление в «Сборнике мун</w:t>
      </w:r>
      <w:r w:rsidR="00666DD0" w:rsidRPr="00CE4363">
        <w:rPr>
          <w:spacing w:val="-4"/>
          <w:sz w:val="28"/>
          <w:szCs w:val="27"/>
        </w:rPr>
        <w:t>иципальных правовых актов города</w:t>
      </w:r>
      <w:r w:rsidR="00D30021" w:rsidRPr="00CE4363">
        <w:rPr>
          <w:spacing w:val="-4"/>
          <w:sz w:val="28"/>
          <w:szCs w:val="27"/>
        </w:rPr>
        <w:t xml:space="preserve"> Белокурихи» и разместить на официальном </w:t>
      </w:r>
      <w:r w:rsidR="005A5FB8" w:rsidRPr="00CE4363">
        <w:rPr>
          <w:spacing w:val="-4"/>
          <w:sz w:val="28"/>
          <w:szCs w:val="27"/>
        </w:rPr>
        <w:t xml:space="preserve">                 </w:t>
      </w:r>
      <w:r w:rsidR="00D30021" w:rsidRPr="00CE4363">
        <w:rPr>
          <w:spacing w:val="-4"/>
          <w:sz w:val="28"/>
          <w:szCs w:val="27"/>
        </w:rPr>
        <w:t xml:space="preserve">Интернет-сайте </w:t>
      </w:r>
      <w:r w:rsidR="00321DEE" w:rsidRPr="00CE4363">
        <w:rPr>
          <w:spacing w:val="-4"/>
          <w:sz w:val="28"/>
          <w:szCs w:val="27"/>
        </w:rPr>
        <w:t>муниципального образования город Белокуриха Алтайского края</w:t>
      </w:r>
      <w:r w:rsidR="00D30021" w:rsidRPr="00CE4363">
        <w:rPr>
          <w:spacing w:val="-4"/>
          <w:sz w:val="28"/>
          <w:szCs w:val="27"/>
        </w:rPr>
        <w:t>.</w:t>
      </w:r>
    </w:p>
    <w:p w:rsidR="007E3ABA" w:rsidRDefault="007E3ABA" w:rsidP="007E3ABA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116878">
        <w:rPr>
          <w:sz w:val="28"/>
          <w:szCs w:val="28"/>
        </w:rPr>
        <w:t>Контроль исполнения настоящего постановления возложить на председателя комитета по управлению имуществом города Белокурихи               В.Д. Носко.</w:t>
      </w:r>
    </w:p>
    <w:p w:rsidR="00CE4363" w:rsidRPr="00967052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CE4363" w:rsidRPr="00A96EDA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517F91" w:rsidRPr="00DC1253" w:rsidRDefault="00517F91" w:rsidP="00517F91">
      <w:pPr>
        <w:jc w:val="both"/>
        <w:rPr>
          <w:sz w:val="28"/>
          <w:szCs w:val="28"/>
        </w:rPr>
      </w:pPr>
      <w:r w:rsidRPr="00DC1253">
        <w:rPr>
          <w:sz w:val="28"/>
          <w:szCs w:val="28"/>
        </w:rPr>
        <w:t>Глава города Белокуриха</w:t>
      </w:r>
      <w:r w:rsidRPr="00DC1253">
        <w:rPr>
          <w:sz w:val="28"/>
          <w:szCs w:val="28"/>
        </w:rPr>
        <w:tab/>
      </w:r>
      <w:r w:rsidRPr="00DC1253">
        <w:rPr>
          <w:sz w:val="28"/>
          <w:szCs w:val="28"/>
        </w:rPr>
        <w:tab/>
      </w:r>
      <w:r w:rsidRPr="00DC1253">
        <w:rPr>
          <w:sz w:val="28"/>
          <w:szCs w:val="28"/>
        </w:rPr>
        <w:tab/>
      </w:r>
      <w:r w:rsidRPr="00DC1253">
        <w:rPr>
          <w:sz w:val="28"/>
          <w:szCs w:val="28"/>
        </w:rPr>
        <w:tab/>
      </w:r>
      <w:r w:rsidRPr="00DC1253">
        <w:rPr>
          <w:sz w:val="28"/>
          <w:szCs w:val="28"/>
        </w:rPr>
        <w:tab/>
      </w:r>
      <w:r w:rsidRPr="00DC1253">
        <w:rPr>
          <w:sz w:val="28"/>
          <w:szCs w:val="28"/>
        </w:rPr>
        <w:tab/>
      </w:r>
      <w:r w:rsidRPr="00DC1253">
        <w:rPr>
          <w:sz w:val="28"/>
          <w:szCs w:val="28"/>
        </w:rPr>
        <w:tab/>
        <w:t xml:space="preserve">    К.И. Базаров</w:t>
      </w:r>
    </w:p>
    <w:p w:rsidR="008461D6" w:rsidRDefault="008461D6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Default="007E3ABA" w:rsidP="00CE4363">
      <w:pPr>
        <w:jc w:val="both"/>
        <w:rPr>
          <w:sz w:val="6"/>
          <w:szCs w:val="6"/>
        </w:rPr>
      </w:pPr>
    </w:p>
    <w:p w:rsidR="007E3ABA" w:rsidRPr="00C17299" w:rsidRDefault="007E3ABA" w:rsidP="007E3ABA">
      <w:pPr>
        <w:ind w:firstLine="709"/>
        <w:jc w:val="both"/>
        <w:rPr>
          <w:sz w:val="28"/>
          <w:szCs w:val="28"/>
        </w:rPr>
        <w:sectPr w:rsidR="007E3ABA" w:rsidRPr="00C17299" w:rsidSect="0094200F">
          <w:headerReference w:type="even" r:id="rId7"/>
          <w:headerReference w:type="default" r:id="rId8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</w:sectPr>
      </w:pPr>
    </w:p>
    <w:tbl>
      <w:tblPr>
        <w:tblW w:w="0" w:type="auto"/>
        <w:tblLook w:val="04A0"/>
      </w:tblPr>
      <w:tblGrid>
        <w:gridCol w:w="5637"/>
        <w:gridCol w:w="4217"/>
      </w:tblGrid>
      <w:tr w:rsidR="007E3ABA" w:rsidRPr="00C17299" w:rsidTr="00F778B7">
        <w:tc>
          <w:tcPr>
            <w:tcW w:w="5637" w:type="dxa"/>
          </w:tcPr>
          <w:p w:rsidR="007E3ABA" w:rsidRPr="00C17299" w:rsidRDefault="007E3ABA" w:rsidP="00F778B7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4217" w:type="dxa"/>
          </w:tcPr>
          <w:p w:rsidR="007E3ABA" w:rsidRPr="00C17299" w:rsidRDefault="007E3ABA" w:rsidP="00F778B7">
            <w:pPr>
              <w:rPr>
                <w:snapToGrid w:val="0"/>
                <w:sz w:val="28"/>
                <w:szCs w:val="28"/>
              </w:rPr>
            </w:pPr>
            <w:r w:rsidRPr="00C17299">
              <w:rPr>
                <w:snapToGrid w:val="0"/>
                <w:sz w:val="28"/>
                <w:szCs w:val="28"/>
              </w:rPr>
              <w:t xml:space="preserve">Приложение  </w:t>
            </w:r>
          </w:p>
          <w:p w:rsidR="007E3ABA" w:rsidRPr="00C17299" w:rsidRDefault="007E3ABA" w:rsidP="00F778B7">
            <w:pPr>
              <w:jc w:val="right"/>
              <w:rPr>
                <w:snapToGrid w:val="0"/>
                <w:sz w:val="28"/>
                <w:szCs w:val="28"/>
              </w:rPr>
            </w:pPr>
            <w:r w:rsidRPr="00C17299">
              <w:rPr>
                <w:snapToGrid w:val="0"/>
                <w:sz w:val="28"/>
                <w:szCs w:val="28"/>
              </w:rPr>
              <w:t>к постановлению администрации</w:t>
            </w:r>
          </w:p>
          <w:p w:rsidR="007E3ABA" w:rsidRDefault="007E3ABA" w:rsidP="00F778B7">
            <w:pPr>
              <w:rPr>
                <w:snapToGrid w:val="0"/>
                <w:sz w:val="28"/>
                <w:szCs w:val="28"/>
              </w:rPr>
            </w:pPr>
            <w:r w:rsidRPr="00C17299">
              <w:rPr>
                <w:snapToGrid w:val="0"/>
                <w:sz w:val="28"/>
                <w:szCs w:val="28"/>
              </w:rPr>
              <w:t>города</w:t>
            </w:r>
            <w:r>
              <w:rPr>
                <w:snapToGrid w:val="0"/>
                <w:sz w:val="28"/>
                <w:szCs w:val="28"/>
              </w:rPr>
              <w:t xml:space="preserve">  </w:t>
            </w:r>
          </w:p>
          <w:p w:rsidR="007E3ABA" w:rsidRPr="00C17299" w:rsidRDefault="007E3ABA" w:rsidP="00F778B7">
            <w:pPr>
              <w:rPr>
                <w:snapToGrid w:val="0"/>
                <w:sz w:val="28"/>
                <w:szCs w:val="28"/>
              </w:rPr>
            </w:pPr>
            <w:r w:rsidRPr="00C17299">
              <w:rPr>
                <w:snapToGrid w:val="0"/>
                <w:sz w:val="28"/>
                <w:szCs w:val="28"/>
              </w:rPr>
              <w:t>от</w:t>
            </w:r>
            <w:r w:rsidR="00D316EF">
              <w:rPr>
                <w:snapToGrid w:val="0"/>
                <w:sz w:val="28"/>
                <w:szCs w:val="28"/>
              </w:rPr>
              <w:t xml:space="preserve"> 27.12.</w:t>
            </w:r>
            <w:r w:rsidRPr="00C17299">
              <w:rPr>
                <w:snapToGrid w:val="0"/>
                <w:sz w:val="28"/>
                <w:szCs w:val="28"/>
              </w:rPr>
              <w:t>201</w:t>
            </w:r>
            <w:r>
              <w:rPr>
                <w:snapToGrid w:val="0"/>
                <w:sz w:val="28"/>
                <w:szCs w:val="28"/>
              </w:rPr>
              <w:t>9</w:t>
            </w:r>
            <w:r w:rsidRPr="00C17299">
              <w:rPr>
                <w:snapToGrid w:val="0"/>
                <w:sz w:val="28"/>
                <w:szCs w:val="28"/>
              </w:rPr>
              <w:t xml:space="preserve"> №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="00D316EF">
              <w:rPr>
                <w:snapToGrid w:val="0"/>
                <w:sz w:val="28"/>
                <w:szCs w:val="28"/>
              </w:rPr>
              <w:t>1493</w:t>
            </w:r>
          </w:p>
          <w:p w:rsidR="007E3ABA" w:rsidRPr="00C17299" w:rsidRDefault="007E3ABA" w:rsidP="00F778B7">
            <w:pPr>
              <w:jc w:val="right"/>
              <w:rPr>
                <w:snapToGrid w:val="0"/>
                <w:sz w:val="28"/>
                <w:szCs w:val="28"/>
              </w:rPr>
            </w:pPr>
          </w:p>
        </w:tc>
      </w:tr>
    </w:tbl>
    <w:p w:rsidR="007E3ABA" w:rsidRPr="00C17299" w:rsidRDefault="007E3ABA" w:rsidP="007E3ABA">
      <w:pPr>
        <w:suppressAutoHyphens/>
        <w:ind w:firstLine="709"/>
        <w:jc w:val="both"/>
        <w:rPr>
          <w:sz w:val="28"/>
          <w:szCs w:val="28"/>
        </w:rPr>
      </w:pPr>
    </w:p>
    <w:p w:rsidR="007E3ABA" w:rsidRPr="007E3ABA" w:rsidRDefault="007E3ABA" w:rsidP="00D54A23">
      <w:pPr>
        <w:pStyle w:val="ConsPlusTitle"/>
        <w:spacing w:line="30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3ABA">
        <w:rPr>
          <w:rFonts w:ascii="Times New Roman" w:hAnsi="Times New Roman" w:cs="Times New Roman"/>
          <w:b w:val="0"/>
          <w:sz w:val="28"/>
          <w:szCs w:val="28"/>
        </w:rPr>
        <w:t>Руководство</w:t>
      </w:r>
    </w:p>
    <w:p w:rsidR="007E3ABA" w:rsidRPr="007E3ABA" w:rsidRDefault="007E3ABA" w:rsidP="00D54A23">
      <w:pPr>
        <w:pStyle w:val="ConsPlusTitle"/>
        <w:spacing w:line="30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3ABA">
        <w:rPr>
          <w:rFonts w:ascii="Times New Roman" w:hAnsi="Times New Roman" w:cs="Times New Roman"/>
          <w:b w:val="0"/>
          <w:sz w:val="28"/>
          <w:szCs w:val="28"/>
        </w:rPr>
        <w:t>по соблюдению обязательных требований</w:t>
      </w:r>
      <w:r w:rsidRPr="007E3A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>законодательства при осуществлении муниципального земельного контроля на территории муниципального образования город Белокуриха Алтайского края</w:t>
      </w:r>
    </w:p>
    <w:p w:rsidR="007E3ABA" w:rsidRPr="007E3ABA" w:rsidRDefault="007E3ABA" w:rsidP="00D54A23">
      <w:pPr>
        <w:pStyle w:val="ConsPlusTitle"/>
        <w:spacing w:line="30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3EA3" w:rsidRPr="008302AB" w:rsidRDefault="007E3ABA" w:rsidP="008302AB">
      <w:pPr>
        <w:pStyle w:val="ConsPlusTitle"/>
        <w:spacing w:line="3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02AB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73EA3" w:rsidRPr="008302AB">
        <w:rPr>
          <w:rFonts w:ascii="Times New Roman" w:hAnsi="Times New Roman" w:cs="Times New Roman"/>
          <w:b w:val="0"/>
          <w:sz w:val="28"/>
          <w:szCs w:val="28"/>
        </w:rPr>
        <w:t>Предметом муниципального земельного контроля является соблюдение органами государственной власти, органами местного самоуправления, юридическими лицами, индивидуальными предпринимателями, гражданами требований земельного законодательства Российской Федерации, законодательства Алтайского края в отношении расположенных в границах муниципального образования город Белокуриха Алтайского края объектов земельных отношений.</w:t>
      </w:r>
    </w:p>
    <w:p w:rsidR="00473EA3" w:rsidRPr="00BE3F45" w:rsidRDefault="00473EA3" w:rsidP="00473EA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3F45">
        <w:rPr>
          <w:sz w:val="28"/>
          <w:szCs w:val="28"/>
        </w:rPr>
        <w:t>Лицами, в отношении которых исполняется муниципальн</w:t>
      </w:r>
      <w:r w:rsidR="008302AB">
        <w:rPr>
          <w:sz w:val="28"/>
          <w:szCs w:val="28"/>
        </w:rPr>
        <w:t>ый</w:t>
      </w:r>
      <w:r w:rsidRPr="00BE3F45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земельный контроль</w:t>
      </w:r>
      <w:r w:rsidRPr="00BE3F45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 xml:space="preserve"> органы государственной власти, органы местного самоуправления, </w:t>
      </w:r>
      <w:r w:rsidRPr="00BE3F45">
        <w:rPr>
          <w:sz w:val="28"/>
          <w:szCs w:val="28"/>
        </w:rPr>
        <w:t xml:space="preserve"> юридические лица, индивидуальные предприниматели и граждане, на которых при осуществлении их деятельности возложены обязанности  по исп</w:t>
      </w:r>
      <w:r>
        <w:rPr>
          <w:sz w:val="28"/>
          <w:szCs w:val="28"/>
        </w:rPr>
        <w:t>олнению обязательных требований.</w:t>
      </w:r>
    </w:p>
    <w:p w:rsidR="007E3ABA" w:rsidRPr="008302AB" w:rsidRDefault="007E3ABA" w:rsidP="00D54A23">
      <w:pPr>
        <w:pStyle w:val="ConsPlusTitle"/>
        <w:spacing w:line="3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02AB">
        <w:rPr>
          <w:rFonts w:ascii="Times New Roman" w:hAnsi="Times New Roman" w:cs="Times New Roman"/>
          <w:b w:val="0"/>
          <w:sz w:val="28"/>
          <w:szCs w:val="28"/>
        </w:rPr>
        <w:t xml:space="preserve">2. Обязательными требованиями, подлежащими проверке, являются сведения, содержащиеся в документах </w:t>
      </w:r>
      <w:r w:rsidR="00473EA3" w:rsidRPr="008302AB">
        <w:rPr>
          <w:rFonts w:ascii="Times New Roman" w:hAnsi="Times New Roman" w:cs="Times New Roman"/>
          <w:b w:val="0"/>
          <w:sz w:val="28"/>
          <w:szCs w:val="28"/>
        </w:rPr>
        <w:t xml:space="preserve">граждан, </w:t>
      </w:r>
      <w:r w:rsidR="008302AB" w:rsidRPr="008302AB">
        <w:rPr>
          <w:rFonts w:ascii="Times New Roman" w:hAnsi="Times New Roman" w:cs="Times New Roman"/>
          <w:b w:val="0"/>
          <w:sz w:val="28"/>
          <w:szCs w:val="28"/>
        </w:rPr>
        <w:t xml:space="preserve">органов государственной власти, органов местного самоуправления, </w:t>
      </w:r>
      <w:r w:rsidR="00473EA3" w:rsidRPr="008302AB">
        <w:rPr>
          <w:rFonts w:ascii="Times New Roman" w:hAnsi="Times New Roman" w:cs="Times New Roman"/>
          <w:b w:val="0"/>
          <w:sz w:val="28"/>
          <w:szCs w:val="28"/>
        </w:rPr>
        <w:t xml:space="preserve">а также </w:t>
      </w:r>
      <w:r w:rsidRPr="008302AB">
        <w:rPr>
          <w:rFonts w:ascii="Times New Roman" w:hAnsi="Times New Roman" w:cs="Times New Roman"/>
          <w:b w:val="0"/>
          <w:sz w:val="28"/>
          <w:szCs w:val="28"/>
        </w:rPr>
        <w:t>юридического лица, индивидуального предпринимателя, устанавливающих их организационно-правовую форму, права и обязанности, правоустанавливающие и правоудостоверяющие документы на земельные участки, своевременность использования земельных участков в случаях, если сроки освоения земельных участков предусмотрены договорами; использование земельных участков в соответствии с их целевым назначением и принадлежностью к той или иной категории земель и разрешённым использованием способами, которые не должны наносить вред окружающей среде, в том числе земле как природному объекту, соответствие границ фактически используемого земельного участка материалам государственного кадастрового учета.</w:t>
      </w:r>
    </w:p>
    <w:p w:rsidR="007E3ABA" w:rsidRPr="007E3ABA" w:rsidRDefault="007E3ABA" w:rsidP="00D54A23">
      <w:pPr>
        <w:pStyle w:val="ConsPlusTitle"/>
        <w:spacing w:line="3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ABA">
        <w:rPr>
          <w:rFonts w:ascii="Times New Roman" w:hAnsi="Times New Roman" w:cs="Times New Roman"/>
          <w:b w:val="0"/>
          <w:sz w:val="28"/>
          <w:szCs w:val="28"/>
        </w:rPr>
        <w:t>3. В целях установления сведений, содержащихся в документах юридического лица, индивидуального предпринимателя устанавливающих их организационно-правовую форму, должностное лицо</w:t>
      </w:r>
      <w:r w:rsidR="00F27AD2">
        <w:rPr>
          <w:rFonts w:ascii="Times New Roman" w:hAnsi="Times New Roman" w:cs="Times New Roman"/>
          <w:b w:val="0"/>
          <w:sz w:val="28"/>
          <w:szCs w:val="28"/>
        </w:rPr>
        <w:t>,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 xml:space="preserve"> осуществляющее контрольное мероприятие с Федеральной налоговой службой России формирует в Едином государственном реестре юридических лиц, Едином государственном реестре индивидуальных предпринимателей выписку о состоянии юридического лица, индивидуального предпринимателя. </w:t>
      </w:r>
      <w:r w:rsidR="008302AB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>При подтверждении данной выпиской статуса проверяемого лица как действующего проводятся дальнейшие контрольные действия.</w:t>
      </w:r>
    </w:p>
    <w:p w:rsidR="007E3ABA" w:rsidRPr="007E3ABA" w:rsidRDefault="007E3ABA" w:rsidP="00D54A23">
      <w:pPr>
        <w:pStyle w:val="ConsPlusTitle"/>
        <w:spacing w:line="3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ABA">
        <w:rPr>
          <w:rFonts w:ascii="Times New Roman" w:hAnsi="Times New Roman" w:cs="Times New Roman"/>
          <w:b w:val="0"/>
          <w:sz w:val="28"/>
          <w:szCs w:val="28"/>
        </w:rPr>
        <w:t>4. Должностное лицо</w:t>
      </w:r>
      <w:r w:rsidR="00F27AD2">
        <w:rPr>
          <w:rFonts w:ascii="Times New Roman" w:hAnsi="Times New Roman" w:cs="Times New Roman"/>
          <w:b w:val="0"/>
          <w:sz w:val="28"/>
          <w:szCs w:val="28"/>
        </w:rPr>
        <w:t>,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 xml:space="preserve"> осуществляющее контрольное мероприятие перед оформлением </w:t>
      </w:r>
      <w:r w:rsidR="00F27AD2">
        <w:rPr>
          <w:rFonts w:ascii="Times New Roman" w:hAnsi="Times New Roman" w:cs="Times New Roman"/>
          <w:b w:val="0"/>
          <w:sz w:val="28"/>
          <w:szCs w:val="28"/>
        </w:rPr>
        <w:t xml:space="preserve">решения  о проведении плановой или 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 xml:space="preserve">внеплановой проверки, в 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целях установления наличия правоустанавливающих и правоудостоверяющих документов на земельные участки направляет по системе межведомственного электронного взаимодействия запрос в Федеральную службу государственной регистрации, кадастра и картографии о наличии сведений о проверяемом земельном участке. При отсутствии сведений в </w:t>
      </w:r>
      <w:r w:rsidR="00C5244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 xml:space="preserve">дином государственном </w:t>
      </w:r>
      <w:r w:rsidR="00C52447">
        <w:rPr>
          <w:rFonts w:ascii="Times New Roman" w:hAnsi="Times New Roman" w:cs="Times New Roman"/>
          <w:b w:val="0"/>
          <w:sz w:val="28"/>
          <w:szCs w:val="28"/>
        </w:rPr>
        <w:t xml:space="preserve">реестре 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>недвижимости о проверяемом земельном участке, должностное лицо, осуществляющее контрольное мероприятие, запрашивает для ознакомления правоустанавливающие и правоудостоверяющие документы на земельные участки у проверяемого лица.</w:t>
      </w:r>
    </w:p>
    <w:p w:rsidR="007E3ABA" w:rsidRPr="007E3ABA" w:rsidRDefault="007E3ABA" w:rsidP="00D54A23">
      <w:pPr>
        <w:pStyle w:val="ConsPlusTitle"/>
        <w:spacing w:line="3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ABA">
        <w:rPr>
          <w:rFonts w:ascii="Times New Roman" w:hAnsi="Times New Roman" w:cs="Times New Roman"/>
          <w:b w:val="0"/>
          <w:sz w:val="28"/>
          <w:szCs w:val="28"/>
        </w:rPr>
        <w:t>Ответственность за использование земельного участка лицом, не имеющим предусмотренных законодательством Российской Федерации прав на указанный земельн</w:t>
      </w:r>
      <w:r w:rsidR="00F27AD2">
        <w:rPr>
          <w:rFonts w:ascii="Times New Roman" w:hAnsi="Times New Roman" w:cs="Times New Roman"/>
          <w:b w:val="0"/>
          <w:sz w:val="28"/>
          <w:szCs w:val="28"/>
        </w:rPr>
        <w:t>ый участок предусмотрена ст.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 xml:space="preserve"> 7.1 КоАП РФ.</w:t>
      </w:r>
    </w:p>
    <w:p w:rsidR="007E3ABA" w:rsidRPr="007E3ABA" w:rsidRDefault="007E3ABA" w:rsidP="00D54A23">
      <w:pPr>
        <w:pStyle w:val="ConsPlusTitle"/>
        <w:spacing w:line="3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ABA">
        <w:rPr>
          <w:rFonts w:ascii="Times New Roman" w:hAnsi="Times New Roman" w:cs="Times New Roman"/>
          <w:b w:val="0"/>
          <w:sz w:val="28"/>
          <w:szCs w:val="28"/>
        </w:rPr>
        <w:t>5. Своевременность использования земельного участка должностным лицом оценивается в случаях, если срок освоения земельного участка предусмотрен договором аренды земельного участка, и (или) срок освоения предусмотрен действующим законодательством. В случае установления нарушения сроков использования земельного участка принимаются меры, предусмотренные действующим законодательством на прекращение права пользования, владения земельным участком.</w:t>
      </w:r>
    </w:p>
    <w:p w:rsidR="007E3ABA" w:rsidRPr="007E3ABA" w:rsidRDefault="007E3ABA" w:rsidP="00D54A23">
      <w:pPr>
        <w:pStyle w:val="ConsPlusTitle"/>
        <w:spacing w:line="3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ABA">
        <w:rPr>
          <w:rFonts w:ascii="Times New Roman" w:hAnsi="Times New Roman" w:cs="Times New Roman"/>
          <w:b w:val="0"/>
          <w:sz w:val="28"/>
          <w:szCs w:val="28"/>
        </w:rPr>
        <w:t>6. Соответствие использование земельного участка с их целевым назначением и принадлежностью к той или иной категории земель и разрешённым использованием способами, которые не должны наносить вред окружающей среде, в том числе земле как природному объекту оценивается должностным лицом по правоустанавливающим и правоудостоверяющим документам. При этом фактическое использование должно соответствовать целевому назначению, указанному в правоустанавливающих документах, и не должно допускаться нанесение вреда почвенному покрову, строительные работы должны проводиться в соответствии с проектной документацией, которую субъект контроля предоставляет для ознакомления.</w:t>
      </w:r>
      <w:r w:rsidR="00F27A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>Ответственность за использование земельного участка не по целевому назначению в соответствии с его принадлежностью к той или иной категории земель и (или) разрешённым использованием предусмотрена статья 8.8 КоАП РФ.</w:t>
      </w:r>
    </w:p>
    <w:p w:rsidR="007E3ABA" w:rsidRPr="007E3ABA" w:rsidRDefault="007E3ABA" w:rsidP="00D54A23">
      <w:pPr>
        <w:pStyle w:val="ConsPlusTitle"/>
        <w:spacing w:line="3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3ABA">
        <w:rPr>
          <w:rFonts w:ascii="Times New Roman" w:hAnsi="Times New Roman" w:cs="Times New Roman"/>
          <w:b w:val="0"/>
          <w:sz w:val="28"/>
          <w:szCs w:val="28"/>
        </w:rPr>
        <w:t xml:space="preserve">7. Соответствие границ фактически используемого земельного участка материалам государственного кадастрового учёта оценивается должностным лицом посредством проведения горизонтальных измерений сертифицированным измерительным инструментом (лазерной или металлической рулеткой). Полученные измерения наносятся на картографический материал в электронном виде и подготавливается </w:t>
      </w:r>
      <w:r w:rsidR="00B55720">
        <w:rPr>
          <w:rFonts w:ascii="Times New Roman" w:hAnsi="Times New Roman" w:cs="Times New Roman"/>
          <w:b w:val="0"/>
          <w:sz w:val="28"/>
          <w:szCs w:val="28"/>
        </w:rPr>
        <w:t xml:space="preserve">схематический чертеж 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>обследованного земельного участка. При анализе составленно</w:t>
      </w:r>
      <w:r w:rsidR="00B55720">
        <w:rPr>
          <w:rFonts w:ascii="Times New Roman" w:hAnsi="Times New Roman" w:cs="Times New Roman"/>
          <w:b w:val="0"/>
          <w:sz w:val="28"/>
          <w:szCs w:val="28"/>
        </w:rPr>
        <w:t>го схематического чертежа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 xml:space="preserve"> даётся оценка наличия, либо отсутствие признаков нарушения земельного законодательства в части самовольного занятия земель.</w:t>
      </w:r>
      <w:r w:rsidR="00B557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4A23">
        <w:rPr>
          <w:rFonts w:ascii="Times New Roman" w:hAnsi="Times New Roman" w:cs="Times New Roman"/>
          <w:b w:val="0"/>
          <w:sz w:val="28"/>
          <w:szCs w:val="28"/>
        </w:rPr>
        <w:t>Ответственность за самовольное занятие земельного участка или части земельно</w:t>
      </w:r>
      <w:r w:rsidR="00B55720" w:rsidRPr="00D54A23">
        <w:rPr>
          <w:rFonts w:ascii="Times New Roman" w:hAnsi="Times New Roman" w:cs="Times New Roman"/>
          <w:b w:val="0"/>
          <w:sz w:val="28"/>
          <w:szCs w:val="28"/>
        </w:rPr>
        <w:t>го участка предусмотрена ст.</w:t>
      </w:r>
      <w:r w:rsidRPr="00D54A23">
        <w:rPr>
          <w:rFonts w:ascii="Times New Roman" w:hAnsi="Times New Roman" w:cs="Times New Roman"/>
          <w:b w:val="0"/>
          <w:sz w:val="28"/>
          <w:szCs w:val="28"/>
        </w:rPr>
        <w:t xml:space="preserve"> 7.1 КоАП РФ.</w:t>
      </w:r>
      <w:r w:rsidR="00B55720" w:rsidRPr="00D54A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4A23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</w:t>
      </w:r>
      <w:r w:rsidR="00B55720" w:rsidRPr="00D54A23">
        <w:rPr>
          <w:rFonts w:ascii="Times New Roman" w:hAnsi="Times New Roman" w:cs="Times New Roman"/>
          <w:b w:val="0"/>
          <w:sz w:val="28"/>
          <w:szCs w:val="28"/>
        </w:rPr>
        <w:t>п</w:t>
      </w:r>
      <w:r w:rsidR="0034161F" w:rsidRPr="00D54A23">
        <w:rPr>
          <w:rFonts w:ascii="Times New Roman" w:hAnsi="Times New Roman" w:cs="Times New Roman"/>
          <w:b w:val="0"/>
          <w:sz w:val="28"/>
          <w:szCs w:val="28"/>
        </w:rPr>
        <w:t>ров</w:t>
      </w:r>
      <w:r w:rsidR="00B55720" w:rsidRPr="00D54A23">
        <w:rPr>
          <w:rFonts w:ascii="Times New Roman" w:hAnsi="Times New Roman" w:cs="Times New Roman"/>
          <w:b w:val="0"/>
          <w:sz w:val="28"/>
          <w:szCs w:val="28"/>
        </w:rPr>
        <w:t>ерки</w:t>
      </w:r>
      <w:r w:rsidRPr="00D54A23">
        <w:rPr>
          <w:rFonts w:ascii="Times New Roman" w:hAnsi="Times New Roman" w:cs="Times New Roman"/>
          <w:b w:val="0"/>
          <w:sz w:val="28"/>
          <w:szCs w:val="28"/>
        </w:rPr>
        <w:t xml:space="preserve"> должностным лицом подготавливается акт о </w:t>
      </w:r>
      <w:r w:rsidR="0034161F" w:rsidRPr="00D54A23">
        <w:rPr>
          <w:rFonts w:ascii="Times New Roman" w:hAnsi="Times New Roman" w:cs="Times New Roman"/>
          <w:b w:val="0"/>
          <w:sz w:val="28"/>
          <w:szCs w:val="28"/>
        </w:rPr>
        <w:t>проверке</w:t>
      </w:r>
      <w:r w:rsidRPr="00D54A23">
        <w:rPr>
          <w:rFonts w:ascii="Times New Roman" w:hAnsi="Times New Roman" w:cs="Times New Roman"/>
          <w:b w:val="0"/>
          <w:sz w:val="28"/>
          <w:szCs w:val="28"/>
        </w:rPr>
        <w:t xml:space="preserve"> по муниципальному земельному контролю, который направляется </w:t>
      </w:r>
      <w:r w:rsidR="0034161F" w:rsidRPr="00D54A23">
        <w:rPr>
          <w:rFonts w:ascii="Times New Roman" w:hAnsi="Times New Roman" w:cs="Times New Roman"/>
          <w:b w:val="0"/>
          <w:sz w:val="28"/>
          <w:szCs w:val="28"/>
        </w:rPr>
        <w:t>в Управление Федеральной службы государственной регистрации, кадастра и картографии    по Алтайскому краю</w:t>
      </w:r>
      <w:r w:rsidRPr="0034161F">
        <w:rPr>
          <w:rFonts w:ascii="Times New Roman" w:hAnsi="Times New Roman" w:cs="Times New Roman"/>
          <w:b w:val="0"/>
          <w:sz w:val="28"/>
          <w:szCs w:val="28"/>
        </w:rPr>
        <w:t>,</w:t>
      </w:r>
      <w:r w:rsidRPr="007E3ABA">
        <w:rPr>
          <w:rFonts w:ascii="Times New Roman" w:hAnsi="Times New Roman" w:cs="Times New Roman"/>
          <w:b w:val="0"/>
          <w:sz w:val="28"/>
          <w:szCs w:val="28"/>
        </w:rPr>
        <w:t xml:space="preserve"> в случае, если установлены признаки нарушения земельного законодательства и известно лицо ег</w:t>
      </w:r>
      <w:r w:rsidR="0034161F">
        <w:rPr>
          <w:rFonts w:ascii="Times New Roman" w:hAnsi="Times New Roman" w:cs="Times New Roman"/>
          <w:b w:val="0"/>
          <w:sz w:val="28"/>
          <w:szCs w:val="28"/>
        </w:rPr>
        <w:t>о допустившее.</w:t>
      </w:r>
    </w:p>
    <w:p w:rsidR="007E3ABA" w:rsidRPr="00D54A23" w:rsidRDefault="0034161F" w:rsidP="00D54A23">
      <w:pPr>
        <w:pStyle w:val="ConsPlusTitle"/>
        <w:spacing w:line="3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A23">
        <w:rPr>
          <w:rFonts w:ascii="Times New Roman" w:hAnsi="Times New Roman" w:cs="Times New Roman"/>
          <w:b w:val="0"/>
          <w:sz w:val="28"/>
          <w:szCs w:val="28"/>
        </w:rPr>
        <w:lastRenderedPageBreak/>
        <w:t>Акт о проверке</w:t>
      </w:r>
      <w:r w:rsidR="007E3ABA" w:rsidRPr="00D54A23">
        <w:rPr>
          <w:rFonts w:ascii="Times New Roman" w:hAnsi="Times New Roman" w:cs="Times New Roman"/>
          <w:b w:val="0"/>
          <w:sz w:val="28"/>
          <w:szCs w:val="28"/>
        </w:rPr>
        <w:t xml:space="preserve"> по муниципальному земельному контролю должностны</w:t>
      </w:r>
      <w:r w:rsidRPr="00D54A23">
        <w:rPr>
          <w:rFonts w:ascii="Times New Roman" w:hAnsi="Times New Roman" w:cs="Times New Roman"/>
          <w:b w:val="0"/>
          <w:sz w:val="28"/>
          <w:szCs w:val="28"/>
        </w:rPr>
        <w:t xml:space="preserve">м лицом при проведении плановой или </w:t>
      </w:r>
      <w:r w:rsidR="007E3ABA" w:rsidRPr="00D54A23">
        <w:rPr>
          <w:rFonts w:ascii="Times New Roman" w:hAnsi="Times New Roman" w:cs="Times New Roman"/>
          <w:b w:val="0"/>
          <w:sz w:val="28"/>
          <w:szCs w:val="28"/>
        </w:rPr>
        <w:t xml:space="preserve">внеплановой проверки вручается субъекту проверки, в случае неявки субъекта проверки на оформление </w:t>
      </w:r>
      <w:r w:rsidRPr="00D54A23">
        <w:rPr>
          <w:rFonts w:ascii="Times New Roman" w:hAnsi="Times New Roman" w:cs="Times New Roman"/>
          <w:b w:val="0"/>
          <w:sz w:val="28"/>
          <w:szCs w:val="28"/>
        </w:rPr>
        <w:t xml:space="preserve">окончания процедуры проверки </w:t>
      </w:r>
      <w:r w:rsidR="007E3ABA" w:rsidRPr="00D54A23">
        <w:rPr>
          <w:rFonts w:ascii="Times New Roman" w:hAnsi="Times New Roman" w:cs="Times New Roman"/>
          <w:b w:val="0"/>
          <w:sz w:val="28"/>
          <w:szCs w:val="28"/>
        </w:rPr>
        <w:t>акт направляется субъекту проверки по средствам почтовой связи.</w:t>
      </w:r>
    </w:p>
    <w:p w:rsidR="007E3ABA" w:rsidRPr="00D54A23" w:rsidRDefault="007E3ABA" w:rsidP="00D54A23">
      <w:pPr>
        <w:spacing w:line="300" w:lineRule="exact"/>
        <w:jc w:val="both"/>
        <w:rPr>
          <w:sz w:val="28"/>
          <w:szCs w:val="28"/>
        </w:rPr>
      </w:pPr>
    </w:p>
    <w:p w:rsidR="007E3ABA" w:rsidRPr="00D54A23" w:rsidRDefault="007E3ABA" w:rsidP="00D54A23">
      <w:pPr>
        <w:spacing w:line="300" w:lineRule="exact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D54A23" w:rsidRPr="00AA5D77" w:rsidTr="00F778B7">
        <w:trPr>
          <w:trHeight w:val="677"/>
        </w:trPr>
        <w:tc>
          <w:tcPr>
            <w:tcW w:w="4927" w:type="dxa"/>
          </w:tcPr>
          <w:p w:rsidR="00D54A23" w:rsidRDefault="00D54A23" w:rsidP="00D54A23">
            <w:pPr>
              <w:pStyle w:val="consplusnonformat0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D7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управлению</w:t>
            </w:r>
          </w:p>
          <w:p w:rsidR="00D54A23" w:rsidRPr="00AA5D77" w:rsidRDefault="00D54A23" w:rsidP="00D54A23">
            <w:pPr>
              <w:pStyle w:val="consplusnonformat0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имуществом города Белокурихи</w:t>
            </w:r>
          </w:p>
        </w:tc>
        <w:tc>
          <w:tcPr>
            <w:tcW w:w="4928" w:type="dxa"/>
          </w:tcPr>
          <w:p w:rsidR="00D54A23" w:rsidRDefault="00D54A23" w:rsidP="00D54A23">
            <w:pPr>
              <w:pStyle w:val="consplusnonformat0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  <w:p w:rsidR="00D54A23" w:rsidRPr="00AA5D77" w:rsidRDefault="00D54A23" w:rsidP="00D54A23">
            <w:pPr>
              <w:pStyle w:val="consplusnonformat0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В.Д.Носко</w:t>
            </w:r>
          </w:p>
        </w:tc>
      </w:tr>
    </w:tbl>
    <w:p w:rsidR="0034161F" w:rsidRPr="00BC2AEF" w:rsidRDefault="0034161F" w:rsidP="00D54A23">
      <w:pPr>
        <w:pStyle w:val="af4"/>
        <w:spacing w:line="300" w:lineRule="exact"/>
        <w:ind w:right="44" w:firstLine="540"/>
        <w:jc w:val="both"/>
        <w:rPr>
          <w:sz w:val="28"/>
          <w:szCs w:val="28"/>
        </w:rPr>
      </w:pPr>
    </w:p>
    <w:p w:rsidR="007E3ABA" w:rsidRPr="009E3E08" w:rsidRDefault="007E3ABA" w:rsidP="00CE4363">
      <w:pPr>
        <w:jc w:val="both"/>
        <w:rPr>
          <w:sz w:val="6"/>
          <w:szCs w:val="6"/>
        </w:rPr>
      </w:pPr>
    </w:p>
    <w:sectPr w:rsidR="007E3ABA" w:rsidRPr="009E3E08" w:rsidSect="009E3E08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B1A" w:rsidRDefault="00861B1A">
      <w:r>
        <w:separator/>
      </w:r>
    </w:p>
  </w:endnote>
  <w:endnote w:type="continuationSeparator" w:id="1">
    <w:p w:rsidR="00861B1A" w:rsidRDefault="00861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B1A" w:rsidRDefault="00861B1A">
      <w:r>
        <w:separator/>
      </w:r>
    </w:p>
  </w:footnote>
  <w:footnote w:type="continuationSeparator" w:id="1">
    <w:p w:rsidR="00861B1A" w:rsidRDefault="00861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ABA" w:rsidRDefault="00E662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3A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3ABA" w:rsidRDefault="007E3A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ABA" w:rsidRDefault="00E662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3A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ABA">
      <w:rPr>
        <w:rStyle w:val="a5"/>
        <w:noProof/>
      </w:rPr>
      <w:t>2</w:t>
    </w:r>
    <w:r>
      <w:rPr>
        <w:rStyle w:val="a5"/>
      </w:rPr>
      <w:fldChar w:fldCharType="end"/>
    </w:r>
  </w:p>
  <w:p w:rsidR="007E3ABA" w:rsidRDefault="007E3AB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E66249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E66249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16EF">
      <w:rPr>
        <w:rStyle w:val="a5"/>
        <w:noProof/>
      </w:rPr>
      <w:t>3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297A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50728"/>
    <w:rsid w:val="000662F8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4A76"/>
    <w:rsid w:val="000C5DF5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1FA4"/>
    <w:rsid w:val="00122FD3"/>
    <w:rsid w:val="00123FD8"/>
    <w:rsid w:val="00131066"/>
    <w:rsid w:val="00134E02"/>
    <w:rsid w:val="00141046"/>
    <w:rsid w:val="00146F33"/>
    <w:rsid w:val="00155DE8"/>
    <w:rsid w:val="00157089"/>
    <w:rsid w:val="00167402"/>
    <w:rsid w:val="001769D0"/>
    <w:rsid w:val="001847C6"/>
    <w:rsid w:val="001870B9"/>
    <w:rsid w:val="001952E4"/>
    <w:rsid w:val="001A7C9A"/>
    <w:rsid w:val="001B4097"/>
    <w:rsid w:val="001C3621"/>
    <w:rsid w:val="001C56F4"/>
    <w:rsid w:val="001C633A"/>
    <w:rsid w:val="001D2BDD"/>
    <w:rsid w:val="001D53E2"/>
    <w:rsid w:val="001D6757"/>
    <w:rsid w:val="001E18AA"/>
    <w:rsid w:val="001E35FF"/>
    <w:rsid w:val="001E38F9"/>
    <w:rsid w:val="001E461D"/>
    <w:rsid w:val="001F1721"/>
    <w:rsid w:val="001F4C4E"/>
    <w:rsid w:val="00204665"/>
    <w:rsid w:val="00205662"/>
    <w:rsid w:val="002075F4"/>
    <w:rsid w:val="002220F3"/>
    <w:rsid w:val="00224ACB"/>
    <w:rsid w:val="002346B4"/>
    <w:rsid w:val="00242342"/>
    <w:rsid w:val="00254011"/>
    <w:rsid w:val="00280444"/>
    <w:rsid w:val="00285A04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0F9B"/>
    <w:rsid w:val="00315A14"/>
    <w:rsid w:val="00317F0A"/>
    <w:rsid w:val="00320C9D"/>
    <w:rsid w:val="00321DEE"/>
    <w:rsid w:val="00325EA5"/>
    <w:rsid w:val="00326EE9"/>
    <w:rsid w:val="00327812"/>
    <w:rsid w:val="00332FE4"/>
    <w:rsid w:val="003404A3"/>
    <w:rsid w:val="003412A2"/>
    <w:rsid w:val="0034161F"/>
    <w:rsid w:val="003439BD"/>
    <w:rsid w:val="00360E69"/>
    <w:rsid w:val="00364A6D"/>
    <w:rsid w:val="00367E0D"/>
    <w:rsid w:val="003765AB"/>
    <w:rsid w:val="00380FE2"/>
    <w:rsid w:val="00382536"/>
    <w:rsid w:val="00384F4B"/>
    <w:rsid w:val="00386BF8"/>
    <w:rsid w:val="00386EF2"/>
    <w:rsid w:val="003928CC"/>
    <w:rsid w:val="00393D85"/>
    <w:rsid w:val="00394433"/>
    <w:rsid w:val="00397FBB"/>
    <w:rsid w:val="003B1E31"/>
    <w:rsid w:val="003B3A52"/>
    <w:rsid w:val="003C6BF3"/>
    <w:rsid w:val="003C79BB"/>
    <w:rsid w:val="003D0B38"/>
    <w:rsid w:val="003D1CB2"/>
    <w:rsid w:val="003D4178"/>
    <w:rsid w:val="003D47D8"/>
    <w:rsid w:val="003D62EE"/>
    <w:rsid w:val="003E09A5"/>
    <w:rsid w:val="003E4D19"/>
    <w:rsid w:val="003E4D1E"/>
    <w:rsid w:val="003E7A21"/>
    <w:rsid w:val="003F5C8E"/>
    <w:rsid w:val="00400F16"/>
    <w:rsid w:val="004038AD"/>
    <w:rsid w:val="00405B0C"/>
    <w:rsid w:val="004217D8"/>
    <w:rsid w:val="00423589"/>
    <w:rsid w:val="004235CC"/>
    <w:rsid w:val="00425A84"/>
    <w:rsid w:val="004332F1"/>
    <w:rsid w:val="00437821"/>
    <w:rsid w:val="004432A8"/>
    <w:rsid w:val="00457277"/>
    <w:rsid w:val="0047115D"/>
    <w:rsid w:val="0047248B"/>
    <w:rsid w:val="0047302F"/>
    <w:rsid w:val="0047312C"/>
    <w:rsid w:val="00473EA3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18C9"/>
    <w:rsid w:val="004D57AE"/>
    <w:rsid w:val="004D6603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17F91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2E6"/>
    <w:rsid w:val="005916F0"/>
    <w:rsid w:val="00594027"/>
    <w:rsid w:val="00596283"/>
    <w:rsid w:val="005973D0"/>
    <w:rsid w:val="005A1B51"/>
    <w:rsid w:val="005A4CF0"/>
    <w:rsid w:val="005A5B6A"/>
    <w:rsid w:val="005A5FB8"/>
    <w:rsid w:val="005A648F"/>
    <w:rsid w:val="005A68FE"/>
    <w:rsid w:val="005B2F78"/>
    <w:rsid w:val="005C1A04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10590"/>
    <w:rsid w:val="00610BB6"/>
    <w:rsid w:val="00612C13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28F1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614A"/>
    <w:rsid w:val="006C7A49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43419"/>
    <w:rsid w:val="00743569"/>
    <w:rsid w:val="00751580"/>
    <w:rsid w:val="007553AC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6D3D"/>
    <w:rsid w:val="007C1C89"/>
    <w:rsid w:val="007C5DB6"/>
    <w:rsid w:val="007D4705"/>
    <w:rsid w:val="007D769E"/>
    <w:rsid w:val="007E3ABA"/>
    <w:rsid w:val="007E4EF3"/>
    <w:rsid w:val="007E7864"/>
    <w:rsid w:val="007F1A6C"/>
    <w:rsid w:val="007F69B9"/>
    <w:rsid w:val="0080140E"/>
    <w:rsid w:val="008077AA"/>
    <w:rsid w:val="00811162"/>
    <w:rsid w:val="00812043"/>
    <w:rsid w:val="0081316C"/>
    <w:rsid w:val="00816FB8"/>
    <w:rsid w:val="00821711"/>
    <w:rsid w:val="00823CEA"/>
    <w:rsid w:val="008279E1"/>
    <w:rsid w:val="0083022C"/>
    <w:rsid w:val="008302AB"/>
    <w:rsid w:val="00833E95"/>
    <w:rsid w:val="00833FE9"/>
    <w:rsid w:val="008461D6"/>
    <w:rsid w:val="00847F5D"/>
    <w:rsid w:val="0085083F"/>
    <w:rsid w:val="00851BBE"/>
    <w:rsid w:val="00860203"/>
    <w:rsid w:val="00860FC8"/>
    <w:rsid w:val="00861B1A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50875"/>
    <w:rsid w:val="00951B22"/>
    <w:rsid w:val="009644B0"/>
    <w:rsid w:val="00966B1E"/>
    <w:rsid w:val="00967052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3EF3"/>
    <w:rsid w:val="009B432A"/>
    <w:rsid w:val="009B4B5A"/>
    <w:rsid w:val="009B4CD8"/>
    <w:rsid w:val="009C1993"/>
    <w:rsid w:val="009C5782"/>
    <w:rsid w:val="009C5A49"/>
    <w:rsid w:val="009C78C6"/>
    <w:rsid w:val="009D2D81"/>
    <w:rsid w:val="009D32CB"/>
    <w:rsid w:val="009D4EE6"/>
    <w:rsid w:val="009D6F01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7DB1"/>
    <w:rsid w:val="00A31B56"/>
    <w:rsid w:val="00A31D61"/>
    <w:rsid w:val="00A33410"/>
    <w:rsid w:val="00A417D5"/>
    <w:rsid w:val="00A419FD"/>
    <w:rsid w:val="00A42556"/>
    <w:rsid w:val="00A45DC4"/>
    <w:rsid w:val="00A553C3"/>
    <w:rsid w:val="00A563F6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B5B0E"/>
    <w:rsid w:val="00AC1512"/>
    <w:rsid w:val="00AC373E"/>
    <w:rsid w:val="00AD05F9"/>
    <w:rsid w:val="00AD199D"/>
    <w:rsid w:val="00AD32DA"/>
    <w:rsid w:val="00AD463A"/>
    <w:rsid w:val="00AE586A"/>
    <w:rsid w:val="00AF4755"/>
    <w:rsid w:val="00B06279"/>
    <w:rsid w:val="00B06C09"/>
    <w:rsid w:val="00B11EE5"/>
    <w:rsid w:val="00B1504D"/>
    <w:rsid w:val="00B20CAC"/>
    <w:rsid w:val="00B41987"/>
    <w:rsid w:val="00B42112"/>
    <w:rsid w:val="00B42216"/>
    <w:rsid w:val="00B4472D"/>
    <w:rsid w:val="00B50263"/>
    <w:rsid w:val="00B50CBC"/>
    <w:rsid w:val="00B51A4E"/>
    <w:rsid w:val="00B51B18"/>
    <w:rsid w:val="00B55720"/>
    <w:rsid w:val="00B60348"/>
    <w:rsid w:val="00B60D61"/>
    <w:rsid w:val="00B61C65"/>
    <w:rsid w:val="00B635D2"/>
    <w:rsid w:val="00B71889"/>
    <w:rsid w:val="00B756FA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B1FC1"/>
    <w:rsid w:val="00BB2C45"/>
    <w:rsid w:val="00BB79FF"/>
    <w:rsid w:val="00BC5A0C"/>
    <w:rsid w:val="00BC5EAB"/>
    <w:rsid w:val="00BC6EF6"/>
    <w:rsid w:val="00BD0B0E"/>
    <w:rsid w:val="00BD307F"/>
    <w:rsid w:val="00BD3ACF"/>
    <w:rsid w:val="00BD411F"/>
    <w:rsid w:val="00BE68AA"/>
    <w:rsid w:val="00BF31AD"/>
    <w:rsid w:val="00BF4383"/>
    <w:rsid w:val="00C04E5C"/>
    <w:rsid w:val="00C07C5A"/>
    <w:rsid w:val="00C1280B"/>
    <w:rsid w:val="00C15CE3"/>
    <w:rsid w:val="00C17299"/>
    <w:rsid w:val="00C239B5"/>
    <w:rsid w:val="00C24544"/>
    <w:rsid w:val="00C27F8E"/>
    <w:rsid w:val="00C303FD"/>
    <w:rsid w:val="00C35DAB"/>
    <w:rsid w:val="00C37564"/>
    <w:rsid w:val="00C4642A"/>
    <w:rsid w:val="00C46AC4"/>
    <w:rsid w:val="00C47C46"/>
    <w:rsid w:val="00C52447"/>
    <w:rsid w:val="00C61161"/>
    <w:rsid w:val="00C6230A"/>
    <w:rsid w:val="00C66C48"/>
    <w:rsid w:val="00C70115"/>
    <w:rsid w:val="00C7063C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D4"/>
    <w:rsid w:val="00CC0776"/>
    <w:rsid w:val="00CC179E"/>
    <w:rsid w:val="00CC3291"/>
    <w:rsid w:val="00CC3F42"/>
    <w:rsid w:val="00CC54E3"/>
    <w:rsid w:val="00CD1711"/>
    <w:rsid w:val="00CD3B26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21F37"/>
    <w:rsid w:val="00D22909"/>
    <w:rsid w:val="00D24889"/>
    <w:rsid w:val="00D27BBD"/>
    <w:rsid w:val="00D30021"/>
    <w:rsid w:val="00D3066F"/>
    <w:rsid w:val="00D30D36"/>
    <w:rsid w:val="00D316EF"/>
    <w:rsid w:val="00D32B84"/>
    <w:rsid w:val="00D32BA7"/>
    <w:rsid w:val="00D373B7"/>
    <w:rsid w:val="00D43E7F"/>
    <w:rsid w:val="00D51E6B"/>
    <w:rsid w:val="00D52DE0"/>
    <w:rsid w:val="00D54A23"/>
    <w:rsid w:val="00D54E20"/>
    <w:rsid w:val="00D57E7B"/>
    <w:rsid w:val="00D625FC"/>
    <w:rsid w:val="00D642EE"/>
    <w:rsid w:val="00D660C4"/>
    <w:rsid w:val="00D70A09"/>
    <w:rsid w:val="00D73529"/>
    <w:rsid w:val="00D742EB"/>
    <w:rsid w:val="00D74460"/>
    <w:rsid w:val="00D7788A"/>
    <w:rsid w:val="00D77AA2"/>
    <w:rsid w:val="00D805FF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2A6"/>
    <w:rsid w:val="00DB13E6"/>
    <w:rsid w:val="00DB516D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1B0C"/>
    <w:rsid w:val="00E32818"/>
    <w:rsid w:val="00E33684"/>
    <w:rsid w:val="00E42602"/>
    <w:rsid w:val="00E46583"/>
    <w:rsid w:val="00E547EE"/>
    <w:rsid w:val="00E55688"/>
    <w:rsid w:val="00E61E6A"/>
    <w:rsid w:val="00E62F74"/>
    <w:rsid w:val="00E66249"/>
    <w:rsid w:val="00E71A87"/>
    <w:rsid w:val="00E80125"/>
    <w:rsid w:val="00E8039C"/>
    <w:rsid w:val="00E817FA"/>
    <w:rsid w:val="00E82E25"/>
    <w:rsid w:val="00E8575A"/>
    <w:rsid w:val="00EA139E"/>
    <w:rsid w:val="00EA25E0"/>
    <w:rsid w:val="00EA49DA"/>
    <w:rsid w:val="00EA6360"/>
    <w:rsid w:val="00EA6427"/>
    <w:rsid w:val="00EA7A1F"/>
    <w:rsid w:val="00EB1730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1B8C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27AD2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B070F"/>
    <w:rsid w:val="00FB374A"/>
    <w:rsid w:val="00FB38A8"/>
    <w:rsid w:val="00FB5D08"/>
    <w:rsid w:val="00FD05A5"/>
    <w:rsid w:val="00FD07D6"/>
    <w:rsid w:val="00FD0E34"/>
    <w:rsid w:val="00FD58F2"/>
    <w:rsid w:val="00FF3AAA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customStyle="1" w:styleId="formattext">
    <w:name w:val="formattext"/>
    <w:basedOn w:val="a"/>
    <w:rsid w:val="0096705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Body Text Indent"/>
    <w:basedOn w:val="a"/>
    <w:link w:val="af5"/>
    <w:rsid w:val="0034161F"/>
    <w:pPr>
      <w:ind w:firstLine="709"/>
    </w:pPr>
    <w:rPr>
      <w:sz w:val="24"/>
    </w:rPr>
  </w:style>
  <w:style w:type="character" w:customStyle="1" w:styleId="af5">
    <w:name w:val="Основной текст с отступом Знак"/>
    <w:basedOn w:val="a0"/>
    <w:link w:val="af4"/>
    <w:rsid w:val="0034161F"/>
    <w:rPr>
      <w:sz w:val="24"/>
    </w:rPr>
  </w:style>
  <w:style w:type="paragraph" w:customStyle="1" w:styleId="consplusnonformat0">
    <w:name w:val="consplusnonformat"/>
    <w:rsid w:val="00D54A23"/>
    <w:pPr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7805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Тоноян</dc:creator>
  <cp:keywords/>
  <dc:description/>
  <cp:lastModifiedBy>user</cp:lastModifiedBy>
  <cp:revision>13</cp:revision>
  <cp:lastPrinted>2019-12-26T04:44:00Z</cp:lastPrinted>
  <dcterms:created xsi:type="dcterms:W3CDTF">2019-11-28T07:59:00Z</dcterms:created>
  <dcterms:modified xsi:type="dcterms:W3CDTF">2019-12-27T07:19:00Z</dcterms:modified>
</cp:coreProperties>
</file>