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51" w:rsidRPr="004F2951" w:rsidRDefault="004F2951" w:rsidP="001B3809">
      <w:pPr>
        <w:tabs>
          <w:tab w:val="left" w:pos="709"/>
          <w:tab w:val="left" w:pos="900"/>
          <w:tab w:val="left" w:pos="4536"/>
        </w:tabs>
        <w:suppressAutoHyphens/>
        <w:jc w:val="center"/>
        <w:outlineLvl w:val="0"/>
        <w:rPr>
          <w:sz w:val="28"/>
        </w:rPr>
      </w:pPr>
      <w:r w:rsidRPr="004F2951">
        <w:rPr>
          <w:sz w:val="28"/>
        </w:rPr>
        <w:t>АДМИНИСТРАЦИЯ ГОРОДА БЕЛОКУРИХА</w:t>
      </w:r>
      <w:r w:rsidRPr="004F2951">
        <w:rPr>
          <w:sz w:val="28"/>
        </w:rPr>
        <w:br/>
        <w:t>АЛТАЙСКОГО КРАЯ</w:t>
      </w:r>
    </w:p>
    <w:p w:rsidR="004F2951" w:rsidRPr="004F2951" w:rsidRDefault="004F2951" w:rsidP="001B3809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outlineLvl w:val="0"/>
        <w:rPr>
          <w:sz w:val="28"/>
        </w:rPr>
      </w:pPr>
    </w:p>
    <w:p w:rsidR="004F2951" w:rsidRPr="004F2951" w:rsidRDefault="004F2951" w:rsidP="001B3809">
      <w:pPr>
        <w:tabs>
          <w:tab w:val="left" w:pos="709"/>
          <w:tab w:val="left" w:pos="900"/>
          <w:tab w:val="left" w:pos="4536"/>
        </w:tabs>
        <w:suppressAutoHyphens/>
        <w:jc w:val="center"/>
        <w:outlineLvl w:val="0"/>
        <w:rPr>
          <w:sz w:val="28"/>
        </w:rPr>
      </w:pPr>
      <w:r w:rsidRPr="004F2951">
        <w:rPr>
          <w:sz w:val="28"/>
        </w:rPr>
        <w:t>ПОСТАНОВЛЕНИЕ</w:t>
      </w: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outlineLvl w:val="0"/>
        <w:rPr>
          <w:sz w:val="28"/>
        </w:rPr>
      </w:pPr>
      <w:r w:rsidRPr="00E73A36">
        <w:rPr>
          <w:sz w:val="28"/>
        </w:rPr>
        <w:t>27.01.2020 № 66</w:t>
      </w:r>
      <w:r w:rsidRPr="004F2951">
        <w:rPr>
          <w:sz w:val="28"/>
        </w:rPr>
        <w:t xml:space="preserve">                                                </w:t>
      </w:r>
      <w:r>
        <w:rPr>
          <w:sz w:val="28"/>
        </w:rPr>
        <w:t xml:space="preserve">                         </w:t>
      </w:r>
      <w:r w:rsidRPr="004F2951">
        <w:rPr>
          <w:sz w:val="28"/>
        </w:rPr>
        <w:t xml:space="preserve">           г. Белокуриха</w:t>
      </w:r>
    </w:p>
    <w:p w:rsid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p w:rsidR="001B3809" w:rsidRPr="004F2951" w:rsidRDefault="001B3809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4F2951" w:rsidRPr="004F2951" w:rsidTr="00133152">
        <w:tc>
          <w:tcPr>
            <w:tcW w:w="4678" w:type="dxa"/>
          </w:tcPr>
          <w:p w:rsidR="004F2951" w:rsidRPr="004F2951" w:rsidRDefault="004F2951" w:rsidP="004F2951">
            <w:pPr>
              <w:tabs>
                <w:tab w:val="left" w:pos="709"/>
                <w:tab w:val="left" w:pos="900"/>
                <w:tab w:val="left" w:pos="4536"/>
              </w:tabs>
              <w:suppressAutoHyphens/>
              <w:jc w:val="both"/>
              <w:outlineLvl w:val="0"/>
              <w:rPr>
                <w:sz w:val="28"/>
              </w:rPr>
            </w:pPr>
            <w:r w:rsidRPr="004F2951">
              <w:rPr>
                <w:sz w:val="28"/>
              </w:rPr>
              <w:t>Об утверждении Положения 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      </w:r>
          </w:p>
        </w:tc>
        <w:tc>
          <w:tcPr>
            <w:tcW w:w="4961" w:type="dxa"/>
          </w:tcPr>
          <w:p w:rsidR="004F2951" w:rsidRPr="004F2951" w:rsidRDefault="004F2951" w:rsidP="004F2951">
            <w:pPr>
              <w:tabs>
                <w:tab w:val="left" w:pos="709"/>
                <w:tab w:val="left" w:pos="900"/>
                <w:tab w:val="left" w:pos="4536"/>
              </w:tabs>
              <w:suppressAutoHyphens/>
              <w:ind w:firstLine="709"/>
              <w:jc w:val="right"/>
              <w:outlineLvl w:val="0"/>
              <w:rPr>
                <w:sz w:val="28"/>
              </w:rPr>
            </w:pPr>
          </w:p>
        </w:tc>
      </w:tr>
    </w:tbl>
    <w:p w:rsidR="001B3809" w:rsidRPr="004F2951" w:rsidRDefault="001B3809" w:rsidP="00D6752A">
      <w:pPr>
        <w:tabs>
          <w:tab w:val="left" w:pos="709"/>
          <w:tab w:val="left" w:pos="900"/>
          <w:tab w:val="left" w:pos="4536"/>
        </w:tabs>
        <w:suppressAutoHyphens/>
        <w:outlineLvl w:val="0"/>
        <w:rPr>
          <w:b/>
          <w:sz w:val="28"/>
        </w:rPr>
      </w:pP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outlineLvl w:val="0"/>
        <w:rPr>
          <w:sz w:val="28"/>
        </w:rPr>
      </w:pPr>
      <w:r w:rsidRPr="004F2951">
        <w:rPr>
          <w:sz w:val="28"/>
        </w:rPr>
        <w:t xml:space="preserve">В соответствии со ст. 14 Жилищного кодекса Российской Федерации, постановлением Правительства Российской Федерации от 28.01.2006 №47 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</w:t>
      </w: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outlineLvl w:val="0"/>
        <w:rPr>
          <w:sz w:val="28"/>
        </w:rPr>
      </w:pPr>
      <w:r w:rsidRPr="004F2951">
        <w:rPr>
          <w:sz w:val="28"/>
        </w:rPr>
        <w:t>ПОСТАНОВЛЯЮ:</w:t>
      </w: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outlineLvl w:val="0"/>
        <w:rPr>
          <w:sz w:val="28"/>
        </w:rPr>
      </w:pPr>
      <w:r w:rsidRPr="004F2951">
        <w:rPr>
          <w:sz w:val="28"/>
        </w:rPr>
        <w:t>1. Утвердить Положение 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фонда.</w:t>
      </w: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outlineLvl w:val="0"/>
        <w:rPr>
          <w:sz w:val="28"/>
        </w:rPr>
      </w:pPr>
      <w:r w:rsidRPr="004F2951">
        <w:rPr>
          <w:sz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outlineLvl w:val="0"/>
        <w:rPr>
          <w:sz w:val="28"/>
        </w:rPr>
      </w:pPr>
      <w:r w:rsidRPr="004F2951">
        <w:rPr>
          <w:sz w:val="28"/>
        </w:rPr>
        <w:t xml:space="preserve">3. 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4F2951">
        <w:rPr>
          <w:sz w:val="28"/>
        </w:rPr>
        <w:t>Киунова</w:t>
      </w:r>
      <w:proofErr w:type="spellEnd"/>
      <w:r w:rsidRPr="004F2951">
        <w:rPr>
          <w:sz w:val="28"/>
        </w:rPr>
        <w:t>.</w:t>
      </w: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4F2951" w:rsidRPr="004F2951" w:rsidTr="00133152">
        <w:tc>
          <w:tcPr>
            <w:tcW w:w="4857" w:type="dxa"/>
            <w:vAlign w:val="center"/>
          </w:tcPr>
          <w:p w:rsidR="004F2951" w:rsidRPr="004F2951" w:rsidRDefault="004F2951" w:rsidP="004F2951">
            <w:pPr>
              <w:tabs>
                <w:tab w:val="left" w:pos="709"/>
                <w:tab w:val="left" w:pos="900"/>
                <w:tab w:val="left" w:pos="4536"/>
              </w:tabs>
              <w:suppressAutoHyphens/>
              <w:outlineLvl w:val="0"/>
              <w:rPr>
                <w:sz w:val="28"/>
              </w:rPr>
            </w:pPr>
            <w:r w:rsidRPr="004F2951">
              <w:rPr>
                <w:sz w:val="28"/>
              </w:rPr>
              <w:t>Глава города Белокуриха</w:t>
            </w:r>
          </w:p>
        </w:tc>
        <w:tc>
          <w:tcPr>
            <w:tcW w:w="4857" w:type="dxa"/>
            <w:vAlign w:val="center"/>
          </w:tcPr>
          <w:p w:rsidR="004F2951" w:rsidRPr="004F2951" w:rsidRDefault="004F2951" w:rsidP="004F2951">
            <w:pPr>
              <w:tabs>
                <w:tab w:val="left" w:pos="709"/>
                <w:tab w:val="left" w:pos="900"/>
                <w:tab w:val="left" w:pos="4536"/>
              </w:tabs>
              <w:suppressAutoHyphens/>
              <w:ind w:firstLine="709"/>
              <w:jc w:val="right"/>
              <w:outlineLvl w:val="0"/>
              <w:rPr>
                <w:sz w:val="28"/>
              </w:rPr>
            </w:pPr>
            <w:r w:rsidRPr="004F2951">
              <w:rPr>
                <w:sz w:val="28"/>
              </w:rPr>
              <w:t>К.И. Базаров</w:t>
            </w:r>
          </w:p>
        </w:tc>
      </w:tr>
    </w:tbl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p w:rsidR="004F2951" w:rsidRP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p w:rsid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p w:rsidR="001B3809" w:rsidRPr="004F2951" w:rsidRDefault="001B3809" w:rsidP="004F2951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</w:p>
    <w:p w:rsidR="004F2951" w:rsidRDefault="004F2951" w:rsidP="004F2951">
      <w:pPr>
        <w:tabs>
          <w:tab w:val="left" w:pos="709"/>
          <w:tab w:val="left" w:pos="900"/>
          <w:tab w:val="left" w:pos="4536"/>
        </w:tabs>
        <w:suppressAutoHyphens/>
        <w:outlineLvl w:val="0"/>
        <w:rPr>
          <w:sz w:val="28"/>
        </w:rPr>
      </w:pPr>
    </w:p>
    <w:p w:rsidR="00E73A36" w:rsidRPr="004F2951" w:rsidRDefault="00E73A36" w:rsidP="004F2951">
      <w:pPr>
        <w:tabs>
          <w:tab w:val="left" w:pos="709"/>
          <w:tab w:val="left" w:pos="900"/>
          <w:tab w:val="left" w:pos="4536"/>
        </w:tabs>
        <w:suppressAutoHyphens/>
        <w:outlineLvl w:val="0"/>
        <w:rPr>
          <w:sz w:val="28"/>
        </w:rPr>
      </w:pPr>
      <w:bookmarkStart w:id="0" w:name="_GoBack"/>
      <w:bookmarkEnd w:id="0"/>
    </w:p>
    <w:p w:rsidR="000C21A4" w:rsidRDefault="0046587C" w:rsidP="00EA6EAE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46587C" w:rsidRDefault="00CB6B08" w:rsidP="0046587C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rPr>
          <w:sz w:val="28"/>
        </w:rPr>
      </w:pPr>
      <w:r>
        <w:rPr>
          <w:sz w:val="28"/>
        </w:rPr>
        <w:t>к</w:t>
      </w:r>
      <w:r w:rsidR="0046587C">
        <w:rPr>
          <w:sz w:val="28"/>
        </w:rPr>
        <w:t xml:space="preserve"> постановлению администрации города</w:t>
      </w:r>
    </w:p>
    <w:p w:rsidR="0046587C" w:rsidRDefault="001C7919" w:rsidP="001C7919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="0096462B">
        <w:rPr>
          <w:sz w:val="28"/>
        </w:rPr>
        <w:t xml:space="preserve">                </w:t>
      </w:r>
      <w:r>
        <w:rPr>
          <w:sz w:val="28"/>
        </w:rPr>
        <w:t xml:space="preserve">           </w:t>
      </w:r>
      <w:r w:rsidR="0046587C">
        <w:rPr>
          <w:sz w:val="28"/>
        </w:rPr>
        <w:t>от</w:t>
      </w:r>
      <w:r w:rsidR="0096462B">
        <w:rPr>
          <w:sz w:val="28"/>
        </w:rPr>
        <w:t xml:space="preserve"> </w:t>
      </w:r>
      <w:r w:rsidR="0096462B" w:rsidRPr="0096462B">
        <w:rPr>
          <w:sz w:val="28"/>
          <w:u w:val="single"/>
        </w:rPr>
        <w:t>27.01.</w:t>
      </w:r>
      <w:r w:rsidR="0046587C" w:rsidRPr="0096462B">
        <w:rPr>
          <w:sz w:val="28"/>
          <w:u w:val="single"/>
        </w:rPr>
        <w:t>20</w:t>
      </w:r>
      <w:r w:rsidRPr="0096462B">
        <w:rPr>
          <w:sz w:val="28"/>
          <w:u w:val="single"/>
        </w:rPr>
        <w:t>20</w:t>
      </w:r>
      <w:r w:rsidR="0046587C">
        <w:rPr>
          <w:sz w:val="28"/>
        </w:rPr>
        <w:t xml:space="preserve">  № </w:t>
      </w:r>
      <w:r w:rsidR="0096462B" w:rsidRPr="0096462B">
        <w:rPr>
          <w:sz w:val="28"/>
          <w:u w:val="single"/>
        </w:rPr>
        <w:t>66</w:t>
      </w:r>
    </w:p>
    <w:p w:rsidR="00C516FD" w:rsidRDefault="00C516FD" w:rsidP="0046587C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rPr>
          <w:sz w:val="28"/>
        </w:rPr>
      </w:pPr>
    </w:p>
    <w:p w:rsidR="0046587C" w:rsidRDefault="0046587C" w:rsidP="0046587C">
      <w:pPr>
        <w:tabs>
          <w:tab w:val="left" w:pos="709"/>
          <w:tab w:val="left" w:pos="900"/>
          <w:tab w:val="left" w:pos="4536"/>
        </w:tabs>
        <w:suppressAutoHyphens/>
        <w:ind w:firstLine="709"/>
        <w:jc w:val="right"/>
        <w:rPr>
          <w:sz w:val="28"/>
        </w:rPr>
      </w:pPr>
      <w:r>
        <w:rPr>
          <w:sz w:val="28"/>
        </w:rPr>
        <w:t xml:space="preserve"> </w:t>
      </w:r>
    </w:p>
    <w:p w:rsidR="0059080B" w:rsidRDefault="0059080B" w:rsidP="00EA6EAE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outlineLvl w:val="0"/>
        <w:rPr>
          <w:sz w:val="28"/>
        </w:rPr>
      </w:pPr>
      <w:r>
        <w:rPr>
          <w:sz w:val="28"/>
        </w:rPr>
        <w:t xml:space="preserve">Положение </w:t>
      </w:r>
    </w:p>
    <w:p w:rsidR="00CC1244" w:rsidRDefault="0059080B" w:rsidP="0059080B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  <w:r>
        <w:rPr>
          <w:sz w:val="28"/>
        </w:rPr>
        <w:t>о  межведомственной комиссии для оценки жилых помещений жилищного фонда Российской Федерации, многоквартирных  домов, находящихся в федеральной собственности, муниципального жилищного фонда и частного жилищного фонда</w:t>
      </w:r>
    </w:p>
    <w:p w:rsidR="0059080B" w:rsidRDefault="0059080B" w:rsidP="0059080B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CC1244" w:rsidRPr="00CC1244" w:rsidRDefault="00CC1244" w:rsidP="00EA6EAE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outlineLvl w:val="0"/>
        <w:rPr>
          <w:sz w:val="28"/>
        </w:rPr>
      </w:pPr>
      <w:r w:rsidRPr="00CC1244">
        <w:rPr>
          <w:sz w:val="28"/>
        </w:rPr>
        <w:t>1. Общие положения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EA27AA" w:rsidRPr="00EA27AA" w:rsidRDefault="00CC1244" w:rsidP="00EA27AA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1.1. </w:t>
      </w:r>
      <w:proofErr w:type="gramStart"/>
      <w:r w:rsidRPr="00CC1244">
        <w:rPr>
          <w:sz w:val="28"/>
        </w:rPr>
        <w:t>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</w:t>
      </w:r>
      <w:r w:rsidR="00A257FE">
        <w:rPr>
          <w:sz w:val="28"/>
        </w:rPr>
        <w:t xml:space="preserve"> и </w:t>
      </w:r>
      <w:r w:rsidRPr="00CC1244">
        <w:rPr>
          <w:sz w:val="28"/>
        </w:rPr>
        <w:t xml:space="preserve"> </w:t>
      </w:r>
      <w:r>
        <w:rPr>
          <w:sz w:val="28"/>
        </w:rPr>
        <w:t>частного жилищного фонда</w:t>
      </w:r>
      <w:r w:rsidRPr="00CC1244">
        <w:rPr>
          <w:sz w:val="28"/>
        </w:rPr>
        <w:t xml:space="preserve"> (далее - комиссия) является постоянно действующим органом, образованным для проведения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</w:t>
      </w:r>
      <w:proofErr w:type="gramEnd"/>
      <w:r w:rsidRPr="00CC1244">
        <w:rPr>
          <w:sz w:val="28"/>
        </w:rPr>
        <w:t xml:space="preserve"> сносу или реконструкции,</w:t>
      </w:r>
      <w:r w:rsidR="00EA27AA" w:rsidRPr="00EA27AA">
        <w:rPr>
          <w:sz w:val="28"/>
          <w:szCs w:val="28"/>
        </w:rPr>
        <w:t xml:space="preserve"> </w:t>
      </w:r>
      <w:r w:rsidR="00EA27AA" w:rsidRPr="00EA27AA">
        <w:rPr>
          <w:sz w:val="28"/>
        </w:rPr>
        <w:t>садового дома жилым домом и жилого дома садовым домом</w:t>
      </w:r>
      <w:r w:rsidR="00EA27AA">
        <w:rPr>
          <w:sz w:val="28"/>
        </w:rPr>
        <w:t>,</w:t>
      </w:r>
    </w:p>
    <w:p w:rsidR="00CC1244" w:rsidRPr="00CC1244" w:rsidRDefault="00CC1244" w:rsidP="00EA27AA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  <w:proofErr w:type="gramStart"/>
      <w:r w:rsidRPr="00CC1244">
        <w:rPr>
          <w:sz w:val="28"/>
        </w:rPr>
        <w:t>на предмет соответствия указанных помещений и дома</w:t>
      </w:r>
      <w:r w:rsidR="00EA27AA">
        <w:rPr>
          <w:sz w:val="28"/>
        </w:rPr>
        <w:t xml:space="preserve">, </w:t>
      </w:r>
      <w:r w:rsidR="00EA27AA" w:rsidRPr="00EA27AA">
        <w:rPr>
          <w:sz w:val="28"/>
        </w:rPr>
        <w:t>а также садового дома жилым домом и жилого дома садовым домом</w:t>
      </w:r>
      <w:r w:rsidR="00EA27AA">
        <w:rPr>
          <w:sz w:val="28"/>
        </w:rPr>
        <w:t xml:space="preserve">, </w:t>
      </w:r>
      <w:r w:rsidR="00C213E4">
        <w:rPr>
          <w:sz w:val="28"/>
        </w:rPr>
        <w:t xml:space="preserve">установленным требованиям, </w:t>
      </w:r>
      <w:r w:rsidR="00C213E4" w:rsidRPr="00B93842">
        <w:rPr>
          <w:sz w:val="28"/>
        </w:rPr>
        <w:t>за исключением случаев,</w:t>
      </w:r>
      <w:r w:rsidR="00B93842" w:rsidRPr="00A13D1F">
        <w:rPr>
          <w:sz w:val="24"/>
          <w:szCs w:val="24"/>
        </w:rPr>
        <w:t xml:space="preserve"> </w:t>
      </w:r>
      <w:r w:rsidR="00B93842" w:rsidRPr="00B93842">
        <w:rPr>
          <w:sz w:val="28"/>
          <w:szCs w:val="28"/>
        </w:rPr>
        <w:t>необходимости оценки и 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</w:t>
      </w:r>
      <w:proofErr w:type="gramEnd"/>
      <w:r w:rsidR="00B93842" w:rsidRPr="00B93842">
        <w:rPr>
          <w:sz w:val="28"/>
          <w:szCs w:val="28"/>
        </w:rPr>
        <w:t xml:space="preserve"> в эксплуатацию </w:t>
      </w:r>
      <w:proofErr w:type="gramStart"/>
      <w:r w:rsidR="00B93842" w:rsidRPr="00B93842">
        <w:rPr>
          <w:sz w:val="28"/>
          <w:szCs w:val="28"/>
        </w:rPr>
        <w:t>такие</w:t>
      </w:r>
      <w:proofErr w:type="gramEnd"/>
      <w:r w:rsidR="00B93842" w:rsidRPr="00B93842">
        <w:rPr>
          <w:sz w:val="28"/>
          <w:szCs w:val="28"/>
        </w:rPr>
        <w:t xml:space="preserve"> оценка и обследование осуществляются</w:t>
      </w:r>
      <w:r w:rsidR="00B93842">
        <w:rPr>
          <w:sz w:val="28"/>
          <w:szCs w:val="28"/>
        </w:rPr>
        <w:t xml:space="preserve"> межведомственной</w:t>
      </w:r>
      <w:r w:rsidR="00B93842" w:rsidRPr="00B93842">
        <w:rPr>
          <w:sz w:val="28"/>
          <w:szCs w:val="28"/>
        </w:rPr>
        <w:t xml:space="preserve"> комиссией</w:t>
      </w:r>
      <w:r w:rsidR="00B93842">
        <w:rPr>
          <w:sz w:val="28"/>
          <w:szCs w:val="28"/>
        </w:rPr>
        <w:t>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1.2. Комиссия руководствуется в своей деятельности </w:t>
      </w:r>
      <w:hyperlink r:id="rId9" w:history="1">
        <w:r w:rsidRPr="0046587C">
          <w:rPr>
            <w:rStyle w:val="aa"/>
            <w:color w:val="auto"/>
            <w:sz w:val="28"/>
            <w:u w:val="none"/>
          </w:rPr>
          <w:t>Конституцией</w:t>
        </w:r>
      </w:hyperlink>
      <w:r w:rsidRPr="00CC1244">
        <w:rPr>
          <w:sz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Алтайского края, постановлениями и распоряжениями </w:t>
      </w:r>
      <w:r w:rsidR="003B23F2" w:rsidRPr="007856FB">
        <w:rPr>
          <w:sz w:val="28"/>
        </w:rPr>
        <w:t>правительства</w:t>
      </w:r>
      <w:r w:rsidRPr="00CC1244">
        <w:rPr>
          <w:sz w:val="28"/>
        </w:rPr>
        <w:t xml:space="preserve"> Алтайского края, постановлениями и распоряжениями администрации города, а также настоящим Положением.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1.3. К компетенции комиссии относится оценка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фонда, а также частных жилых помещений, находящихся на территории муниципального образования город Белокуриха Алтайского края.</w:t>
      </w:r>
    </w:p>
    <w:p w:rsidR="00CC1244" w:rsidRDefault="00CC1244" w:rsidP="001A023A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1.4. </w:t>
      </w:r>
      <w:proofErr w:type="gramStart"/>
      <w:r w:rsidRPr="0046587C">
        <w:rPr>
          <w:sz w:val="28"/>
        </w:rPr>
        <w:t xml:space="preserve">Комиссия осуществляет свою деятельность в соответствии с Жилищным </w:t>
      </w:r>
      <w:hyperlink r:id="rId10" w:history="1">
        <w:r w:rsidRPr="0046587C">
          <w:rPr>
            <w:rStyle w:val="aa"/>
            <w:color w:val="auto"/>
            <w:sz w:val="28"/>
            <w:u w:val="none"/>
          </w:rPr>
          <w:t>кодексом</w:t>
        </w:r>
      </w:hyperlink>
      <w:r w:rsidRPr="0046587C">
        <w:rPr>
          <w:sz w:val="28"/>
        </w:rPr>
        <w:t xml:space="preserve"> Российской Федерации, </w:t>
      </w:r>
      <w:hyperlink r:id="rId11" w:history="1">
        <w:r w:rsidR="003B23F2" w:rsidRPr="007856FB">
          <w:rPr>
            <w:rStyle w:val="aa"/>
            <w:color w:val="auto"/>
            <w:sz w:val="28"/>
            <w:u w:val="none"/>
          </w:rPr>
          <w:t>п</w:t>
        </w:r>
        <w:r w:rsidRPr="0046587C">
          <w:rPr>
            <w:rStyle w:val="aa"/>
            <w:color w:val="auto"/>
            <w:sz w:val="28"/>
            <w:u w:val="none"/>
          </w:rPr>
          <w:t>остановлением</w:t>
        </w:r>
      </w:hyperlink>
      <w:r w:rsidRPr="0046587C">
        <w:rPr>
          <w:sz w:val="28"/>
        </w:rPr>
        <w:t xml:space="preserve"> Правительства Российской Федерации от 28.01.2006 </w:t>
      </w:r>
      <w:r w:rsidR="00EA1A5C">
        <w:rPr>
          <w:sz w:val="28"/>
        </w:rPr>
        <w:t>№</w:t>
      </w:r>
      <w:r w:rsidRPr="0046587C">
        <w:rPr>
          <w:sz w:val="28"/>
        </w:rPr>
        <w:t xml:space="preserve"> 47 </w:t>
      </w:r>
      <w:r w:rsidR="00C516FD">
        <w:rPr>
          <w:sz w:val="28"/>
        </w:rPr>
        <w:t>«</w:t>
      </w:r>
      <w:r w:rsidRPr="0046587C">
        <w:rPr>
          <w:sz w:val="28"/>
        </w:rPr>
        <w:t xml:space="preserve">Об утверждении Положения о </w:t>
      </w:r>
      <w:r w:rsidRPr="0046587C">
        <w:rPr>
          <w:sz w:val="28"/>
        </w:rPr>
        <w:lastRenderedPageBreak/>
        <w:t>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A023A">
        <w:rPr>
          <w:sz w:val="28"/>
        </w:rPr>
        <w:t>,</w:t>
      </w:r>
      <w:r w:rsidR="001A023A" w:rsidRPr="001A023A">
        <w:rPr>
          <w:sz w:val="28"/>
        </w:rPr>
        <w:t xml:space="preserve"> садового дома жилым домом и жилого дома садовым домом</w:t>
      </w:r>
      <w:r w:rsidR="00C516FD">
        <w:rPr>
          <w:sz w:val="28"/>
        </w:rPr>
        <w:t>»</w:t>
      </w:r>
      <w:r w:rsidR="00D13BC2">
        <w:rPr>
          <w:sz w:val="28"/>
        </w:rPr>
        <w:t xml:space="preserve"> (далее – федеральное Положение</w:t>
      </w:r>
      <w:r w:rsidRPr="0046587C">
        <w:rPr>
          <w:sz w:val="28"/>
        </w:rPr>
        <w:t>).</w:t>
      </w:r>
      <w:proofErr w:type="gramEnd"/>
    </w:p>
    <w:p w:rsidR="00E871B6" w:rsidRPr="0046587C" w:rsidRDefault="00E871B6" w:rsidP="001A023A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</w:p>
    <w:p w:rsidR="00CC1244" w:rsidRDefault="00CC1244" w:rsidP="00EA6EAE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outlineLvl w:val="0"/>
        <w:rPr>
          <w:sz w:val="28"/>
        </w:rPr>
      </w:pPr>
      <w:r w:rsidRPr="00CC1244">
        <w:rPr>
          <w:sz w:val="28"/>
        </w:rPr>
        <w:t>2. Состав комиссии</w:t>
      </w:r>
    </w:p>
    <w:p w:rsidR="00CB6B08" w:rsidRPr="00CC1244" w:rsidRDefault="00CB6B08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2.1. Положение о комисс</w:t>
      </w:r>
      <w:proofErr w:type="gramStart"/>
      <w:r w:rsidRPr="00CC1244">
        <w:rPr>
          <w:sz w:val="28"/>
        </w:rPr>
        <w:t>ии и ее</w:t>
      </w:r>
      <w:proofErr w:type="gramEnd"/>
      <w:r w:rsidRPr="00CC1244">
        <w:rPr>
          <w:sz w:val="28"/>
        </w:rPr>
        <w:t xml:space="preserve"> состав утверждаются постановлением администрации города.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2.2. Комиссия образуется в составе председателя, заместителя председателя, ответственного секретаря и членов комиссии.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2.3. Председателем комиссии является первый заместитель главы администрации города, который руководит деятельностью комиссии и несет персональную ответственность за выполнение возложенных на нее задач.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К полномочиям председателя комиссии относится: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- </w:t>
      </w:r>
      <w:proofErr w:type="gramStart"/>
      <w:r w:rsidRPr="00CC1244">
        <w:rPr>
          <w:sz w:val="28"/>
        </w:rPr>
        <w:t>контроль за</w:t>
      </w:r>
      <w:proofErr w:type="gramEnd"/>
      <w:r w:rsidRPr="00CC1244">
        <w:rPr>
          <w:sz w:val="28"/>
        </w:rPr>
        <w:t xml:space="preserve"> деятельностью комиссии;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подписание служебной документации в пределах полномочий комиссии;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ведение заседаний комиссии;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определение порядка и сроков проведения заседаний комиссии;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прием граждан по вопросам, относящимся к компетенции комиссии;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- по требованию главы города </w:t>
      </w:r>
      <w:r w:rsidR="00B93842">
        <w:rPr>
          <w:sz w:val="28"/>
        </w:rPr>
        <w:t xml:space="preserve">Белокуриха </w:t>
      </w:r>
      <w:r w:rsidRPr="00CC1244">
        <w:rPr>
          <w:sz w:val="28"/>
        </w:rPr>
        <w:t>подготовка докладов о деятельности комиссии;</w:t>
      </w:r>
    </w:p>
    <w:p w:rsidR="002A2DA7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- представление интересов комиссии в различных инстанциях </w:t>
      </w:r>
    </w:p>
    <w:p w:rsidR="00CC1244" w:rsidRPr="00CC1244" w:rsidRDefault="00CC1244" w:rsidP="002A2DA7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  <w:r w:rsidRPr="00CC1244">
        <w:rPr>
          <w:sz w:val="28"/>
        </w:rPr>
        <w:t>в соответствии с действующим законодательством Российской Федерации.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2.4. Заместитель председателя комиссии выполняет поручения председателя комиссии, а в случае отсутствия председателя комиссии выполняет его полномочия.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2.5. Ответственный секретарь комиссии организует деятельность комиссии, в том числе: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proofErr w:type="gramStart"/>
      <w:r w:rsidRPr="00CC1244">
        <w:rPr>
          <w:sz w:val="28"/>
        </w:rPr>
        <w:t xml:space="preserve">- уведомляет членов комиссии не менее чем за три дня о месте и времени проведения заседания комиссии 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ответственный секретарь комиссии не </w:t>
      </w:r>
      <w:r w:rsidR="00A257FE" w:rsidRPr="00CC1244">
        <w:rPr>
          <w:sz w:val="28"/>
        </w:rPr>
        <w:t>позднее,</w:t>
      </w:r>
      <w:r w:rsidRPr="00CC1244">
        <w:rPr>
          <w:sz w:val="28"/>
        </w:rPr>
        <w:t xml:space="preserve"> чем за 20 дней до дня начала работы комиссии обязан в письменной форме посредством почтового отправления с уведомлением о вручении</w:t>
      </w:r>
      <w:proofErr w:type="gramEnd"/>
      <w:r w:rsidRPr="00CC1244">
        <w:rPr>
          <w:sz w:val="28"/>
        </w:rPr>
        <w:t xml:space="preserve">, </w:t>
      </w:r>
      <w:proofErr w:type="gramStart"/>
      <w:r w:rsidRPr="00CC1244">
        <w:rPr>
          <w:sz w:val="28"/>
        </w:rPr>
        <w:t xml:space="preserve">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</w:t>
      </w:r>
      <w:r w:rsidR="00C516FD">
        <w:rPr>
          <w:sz w:val="28"/>
        </w:rPr>
        <w:t>«</w:t>
      </w:r>
      <w:r w:rsidRPr="00CC1244">
        <w:rPr>
          <w:sz w:val="28"/>
        </w:rPr>
        <w:t>Интернет</w:t>
      </w:r>
      <w:r w:rsidR="00C516FD">
        <w:rPr>
          <w:sz w:val="28"/>
        </w:rPr>
        <w:t>»</w:t>
      </w:r>
      <w:r w:rsidRPr="00CC1244">
        <w:rPr>
          <w:sz w:val="28"/>
        </w:rPr>
        <w:t>;</w:t>
      </w:r>
      <w:proofErr w:type="gramEnd"/>
    </w:p>
    <w:p w:rsidR="002A2DA7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осуществляет подготовку материалов к работе комиссии и знакомит</w:t>
      </w:r>
    </w:p>
    <w:p w:rsidR="00CC1244" w:rsidRPr="00CC1244" w:rsidRDefault="00CC1244" w:rsidP="002A2DA7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  <w:r w:rsidRPr="00CC1244">
        <w:rPr>
          <w:sz w:val="28"/>
        </w:rPr>
        <w:t xml:space="preserve"> с ними членов комиссии;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lastRenderedPageBreak/>
        <w:t>- ведет делопроизводство комиссии;</w:t>
      </w:r>
    </w:p>
    <w:p w:rsidR="00EA6EAE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</w:t>
      </w:r>
      <w:r w:rsidR="00EA6EAE">
        <w:rPr>
          <w:sz w:val="28"/>
        </w:rPr>
        <w:t xml:space="preserve"> </w:t>
      </w:r>
      <w:r w:rsidRPr="00CC1244">
        <w:rPr>
          <w:sz w:val="28"/>
        </w:rPr>
        <w:t>подготавливает акт и заключение комиссии, осуществляет сбор подписей членов комиссии;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ведет переписку и дачу разъяснений по принимаемым комиссией решениям;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выполняет поручения председателя комиссии, связанные с работой комиссии.</w:t>
      </w:r>
    </w:p>
    <w:p w:rsidR="00026518" w:rsidRPr="00026518" w:rsidRDefault="00CC1244" w:rsidP="00026518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2.6. </w:t>
      </w:r>
      <w:proofErr w:type="gramStart"/>
      <w:r w:rsidRPr="00CC1244">
        <w:rPr>
          <w:sz w:val="28"/>
        </w:rPr>
        <w:t xml:space="preserve">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на территории муниципального образования город Белокуриха Алтайского края, а </w:t>
      </w:r>
      <w:r w:rsidR="00026518">
        <w:rPr>
          <w:sz w:val="28"/>
        </w:rPr>
        <w:t xml:space="preserve">также </w:t>
      </w:r>
      <w:r w:rsidR="00026518" w:rsidRPr="00105B90">
        <w:rPr>
          <w:sz w:val="28"/>
        </w:rPr>
        <w:t>в случае необходимости</w:t>
      </w:r>
      <w:proofErr w:type="gramEnd"/>
      <w:r w:rsidR="00026518" w:rsidRPr="00105B90">
        <w:rPr>
          <w:sz w:val="28"/>
        </w:rPr>
        <w:t xml:space="preserve"> </w:t>
      </w:r>
      <w:r w:rsidR="00026518" w:rsidRPr="00026518">
        <w:rPr>
          <w:sz w:val="28"/>
        </w:rPr>
        <w:t>включаются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2.7. Члены комиссии обладают равными правами при обсуждении рассматриваемых на заседании вопросов и обязаны присутствовать на каждом заседании, руководствоваться в своей деятельности действующим законодательством Российской Федерации, выполнять и контролировать выполнение решений комиссии.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Члены комиссии имеют право вносить замечания по рассматриваемым вопросам, повестке дня, порядку рассмотрения обсуждаемого вопроса.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2.8. </w:t>
      </w:r>
      <w:proofErr w:type="gramStart"/>
      <w:r w:rsidRPr="00CC1244">
        <w:rPr>
          <w:sz w:val="28"/>
        </w:rPr>
        <w:t xml:space="preserve">К работе в комиссии привлекается </w:t>
      </w:r>
      <w:r w:rsidR="00B93842" w:rsidRPr="00CC1244">
        <w:rPr>
          <w:sz w:val="28"/>
        </w:rPr>
        <w:t>собственник жилого помещения (уполномоченное им лицо),</w:t>
      </w:r>
      <w:r w:rsidR="00B93842">
        <w:rPr>
          <w:sz w:val="28"/>
        </w:rPr>
        <w:t xml:space="preserve"> </w:t>
      </w:r>
      <w:r w:rsidRPr="00CC1244">
        <w:rPr>
          <w:sz w:val="28"/>
        </w:rPr>
        <w:t xml:space="preserve">с правом совещательного голоса </w:t>
      </w:r>
      <w:r w:rsidR="009262F0" w:rsidRPr="00E871B6">
        <w:rPr>
          <w:sz w:val="28"/>
          <w:szCs w:val="28"/>
        </w:rPr>
        <w:t xml:space="preserve">за исключением органов и (или) организаций, указанных в </w:t>
      </w:r>
      <w:hyperlink r:id="rId12" w:history="1">
        <w:r w:rsidR="009262F0" w:rsidRPr="00D13BC2">
          <w:rPr>
            <w:color w:val="0000FF"/>
            <w:sz w:val="28"/>
            <w:szCs w:val="28"/>
          </w:rPr>
          <w:t>абзацах втором</w:t>
        </w:r>
      </w:hyperlink>
      <w:r w:rsidR="009262F0" w:rsidRPr="00D13BC2">
        <w:rPr>
          <w:sz w:val="28"/>
          <w:szCs w:val="28"/>
        </w:rPr>
        <w:t xml:space="preserve">, </w:t>
      </w:r>
      <w:hyperlink r:id="rId13" w:history="1">
        <w:r w:rsidR="009262F0" w:rsidRPr="00D13BC2">
          <w:rPr>
            <w:color w:val="0000FF"/>
            <w:sz w:val="28"/>
            <w:szCs w:val="28"/>
          </w:rPr>
          <w:t>третьем</w:t>
        </w:r>
      </w:hyperlink>
      <w:r w:rsidR="009262F0" w:rsidRPr="00D13BC2">
        <w:rPr>
          <w:sz w:val="28"/>
          <w:szCs w:val="28"/>
        </w:rPr>
        <w:t xml:space="preserve"> и </w:t>
      </w:r>
      <w:hyperlink r:id="rId14" w:history="1">
        <w:r w:rsidR="009262F0" w:rsidRPr="00D13BC2">
          <w:rPr>
            <w:color w:val="0000FF"/>
            <w:sz w:val="28"/>
            <w:szCs w:val="28"/>
          </w:rPr>
          <w:t>шестом</w:t>
        </w:r>
      </w:hyperlink>
      <w:r w:rsidR="009262F0" w:rsidRPr="00E871B6">
        <w:rPr>
          <w:sz w:val="28"/>
          <w:szCs w:val="28"/>
        </w:rPr>
        <w:t xml:space="preserve"> пункта 7 </w:t>
      </w:r>
      <w:r w:rsidR="00D13BC2">
        <w:rPr>
          <w:sz w:val="28"/>
          <w:szCs w:val="28"/>
        </w:rPr>
        <w:t>ф</w:t>
      </w:r>
      <w:r w:rsidR="00B93842" w:rsidRPr="00E871B6">
        <w:rPr>
          <w:sz w:val="28"/>
          <w:szCs w:val="28"/>
        </w:rPr>
        <w:t xml:space="preserve">едерального </w:t>
      </w:r>
      <w:r w:rsidR="00B93842" w:rsidRPr="00E871B6">
        <w:rPr>
          <w:sz w:val="28"/>
        </w:rPr>
        <w:t>Положения,</w:t>
      </w:r>
      <w:r w:rsidR="00B93842">
        <w:rPr>
          <w:sz w:val="28"/>
        </w:rPr>
        <w:t xml:space="preserve"> </w:t>
      </w:r>
      <w:r w:rsidRPr="00CC1244">
        <w:rPr>
          <w:sz w:val="28"/>
        </w:rPr>
        <w:t>находящегося на территории муниципального образования город Белокуриха Алтайского края</w:t>
      </w:r>
      <w:r w:rsidR="00EA1A5C">
        <w:rPr>
          <w:sz w:val="28"/>
        </w:rPr>
        <w:t>,</w:t>
      </w:r>
      <w:r w:rsidR="00105B90" w:rsidRPr="00105B90">
        <w:rPr>
          <w:sz w:val="28"/>
          <w:szCs w:val="28"/>
        </w:rPr>
        <w:t xml:space="preserve"> </w:t>
      </w:r>
      <w:r w:rsidR="00105B90" w:rsidRPr="00105B90">
        <w:rPr>
          <w:sz w:val="28"/>
        </w:rPr>
        <w:t xml:space="preserve">и </w:t>
      </w:r>
      <w:r w:rsidR="00105B90" w:rsidRPr="0046587C">
        <w:rPr>
          <w:sz w:val="28"/>
        </w:rPr>
        <w:t>подлежит уведомлению о времени и месте заседания ком</w:t>
      </w:r>
      <w:r w:rsidR="00EA1A5C">
        <w:rPr>
          <w:sz w:val="28"/>
        </w:rPr>
        <w:t xml:space="preserve">иссии в </w:t>
      </w:r>
      <w:r w:rsidR="00A17A4B">
        <w:rPr>
          <w:sz w:val="28"/>
        </w:rPr>
        <w:t xml:space="preserve">установленном </w:t>
      </w:r>
      <w:r w:rsidR="00B93842">
        <w:rPr>
          <w:sz w:val="28"/>
        </w:rPr>
        <w:t>настоящим Положением П</w:t>
      </w:r>
      <w:r w:rsidR="00EA1A5C" w:rsidRPr="00B93842">
        <w:rPr>
          <w:sz w:val="28"/>
        </w:rPr>
        <w:t>орядке</w:t>
      </w:r>
      <w:r w:rsidR="00380D71">
        <w:rPr>
          <w:sz w:val="28"/>
        </w:rPr>
        <w:t xml:space="preserve"> </w:t>
      </w:r>
      <w:r w:rsidR="00502D65">
        <w:rPr>
          <w:color w:val="000000" w:themeColor="text1"/>
          <w:sz w:val="28"/>
        </w:rPr>
        <w:t>(Приложение №1).</w:t>
      </w:r>
      <w:proofErr w:type="gramEnd"/>
    </w:p>
    <w:p w:rsid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В случае</w:t>
      </w:r>
      <w:proofErr w:type="gramStart"/>
      <w:r w:rsidRPr="00CC1244">
        <w:rPr>
          <w:sz w:val="28"/>
        </w:rPr>
        <w:t>,</w:t>
      </w:r>
      <w:proofErr w:type="gramEnd"/>
      <w:r w:rsidRPr="00CC1244">
        <w:rPr>
          <w:sz w:val="28"/>
        </w:rPr>
        <w:t xml:space="preserve">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</w:t>
      </w:r>
      <w:r w:rsidR="00C516FD" w:rsidRPr="00CC1244">
        <w:rPr>
          <w:sz w:val="28"/>
        </w:rPr>
        <w:t>учреждению),</w:t>
      </w:r>
      <w:r w:rsidR="00C516FD">
        <w:rPr>
          <w:sz w:val="28"/>
        </w:rPr>
        <w:t xml:space="preserve"> </w:t>
      </w:r>
      <w:r w:rsidRPr="00CC1244">
        <w:rPr>
          <w:sz w:val="28"/>
        </w:rPr>
        <w:t>оцениваемое имущество принадлежит на соответствующем вещном праве (далее - правообладатель).</w:t>
      </w:r>
    </w:p>
    <w:p w:rsidR="00CC1244" w:rsidRPr="00CC1244" w:rsidRDefault="00CC1244" w:rsidP="00137EC2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</w:p>
    <w:p w:rsidR="001B3809" w:rsidRDefault="001B3809" w:rsidP="00EA6EAE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outlineLvl w:val="0"/>
        <w:rPr>
          <w:sz w:val="28"/>
        </w:rPr>
      </w:pPr>
    </w:p>
    <w:p w:rsidR="00CC1244" w:rsidRPr="00CC1244" w:rsidRDefault="00CC1244" w:rsidP="00EA6EAE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outlineLvl w:val="0"/>
        <w:rPr>
          <w:sz w:val="28"/>
        </w:rPr>
      </w:pPr>
      <w:r w:rsidRPr="00CC1244">
        <w:rPr>
          <w:sz w:val="28"/>
        </w:rPr>
        <w:lastRenderedPageBreak/>
        <w:t>3. Права комиссии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3.1. Комиссия вправе определять: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перечень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состав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3.2. </w:t>
      </w:r>
      <w:proofErr w:type="gramStart"/>
      <w:r w:rsidRPr="00CC1244">
        <w:rPr>
          <w:sz w:val="28"/>
        </w:rPr>
        <w:t>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502D65">
        <w:rPr>
          <w:sz w:val="28"/>
        </w:rPr>
        <w:t xml:space="preserve"> на основании постановления Правительства РФ от 08.09.2010 № 697 </w:t>
      </w:r>
      <w:r w:rsidR="001C7919" w:rsidRPr="00137EC2">
        <w:rPr>
          <w:bCs/>
          <w:sz w:val="28"/>
          <w:szCs w:val="28"/>
        </w:rPr>
        <w:t>«</w:t>
      </w:r>
      <w:r w:rsidR="00502D65" w:rsidRPr="00137EC2">
        <w:rPr>
          <w:bCs/>
          <w:sz w:val="28"/>
          <w:szCs w:val="28"/>
        </w:rPr>
        <w:t>О единой системе межведомственного электронного взаимодействия</w:t>
      </w:r>
      <w:r w:rsidR="001C7919" w:rsidRPr="00137EC2">
        <w:rPr>
          <w:bCs/>
          <w:sz w:val="28"/>
          <w:szCs w:val="28"/>
        </w:rPr>
        <w:t>»</w:t>
      </w:r>
      <w:r w:rsidR="00502D65" w:rsidRPr="00137EC2">
        <w:rPr>
          <w:bCs/>
          <w:sz w:val="28"/>
          <w:szCs w:val="28"/>
        </w:rPr>
        <w:t xml:space="preserve"> (вместе с </w:t>
      </w:r>
      <w:r w:rsidR="001C7919" w:rsidRPr="00137EC2">
        <w:rPr>
          <w:bCs/>
          <w:sz w:val="28"/>
          <w:szCs w:val="28"/>
        </w:rPr>
        <w:t>«</w:t>
      </w:r>
      <w:r w:rsidR="00502D65" w:rsidRPr="00137EC2">
        <w:rPr>
          <w:bCs/>
          <w:sz w:val="28"/>
          <w:szCs w:val="28"/>
        </w:rPr>
        <w:t>Положением о единой системе межведомственного электронного взаимодействия</w:t>
      </w:r>
      <w:r w:rsidR="001C7919" w:rsidRPr="00137EC2">
        <w:rPr>
          <w:bCs/>
          <w:sz w:val="28"/>
          <w:szCs w:val="28"/>
        </w:rPr>
        <w:t>»</w:t>
      </w:r>
      <w:r w:rsidR="00502D65" w:rsidRPr="00137EC2">
        <w:rPr>
          <w:bCs/>
          <w:sz w:val="28"/>
          <w:szCs w:val="28"/>
        </w:rPr>
        <w:t>)</w:t>
      </w:r>
      <w:r w:rsidRPr="00137EC2">
        <w:rPr>
          <w:sz w:val="28"/>
          <w:szCs w:val="28"/>
        </w:rPr>
        <w:t xml:space="preserve"> </w:t>
      </w:r>
      <w:r w:rsidRPr="00137EC2">
        <w:rPr>
          <w:sz w:val="28"/>
        </w:rPr>
        <w:t>комиссия вправе получать, в том числе в электронной форме:</w:t>
      </w:r>
      <w:proofErr w:type="gramEnd"/>
    </w:p>
    <w:p w:rsidR="00412953" w:rsidRDefault="00412953" w:rsidP="00412953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502D65">
        <w:rPr>
          <w:sz w:val="28"/>
        </w:rPr>
        <w:t>- сведения из Единого государственного реестр</w:t>
      </w:r>
      <w:r w:rsidR="00502D65">
        <w:rPr>
          <w:sz w:val="28"/>
        </w:rPr>
        <w:t>а</w:t>
      </w:r>
      <w:r w:rsidRPr="00502D65">
        <w:rPr>
          <w:sz w:val="28"/>
        </w:rPr>
        <w:t xml:space="preserve"> недвижимости (ЕГРН);</w:t>
      </w:r>
    </w:p>
    <w:p w:rsidR="009F5E14" w:rsidRPr="00CC1244" w:rsidRDefault="009F5E1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F5E14">
        <w:rPr>
          <w:sz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</w:t>
      </w:r>
      <w:r>
        <w:rPr>
          <w:sz w:val="28"/>
        </w:rPr>
        <w:t>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технический паспорт жилого помещения, а для нежилых помещений - технический план;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3.3. Комиссия вправе назначать дополнительные обследования и испытания оцениваемого помещения, результаты которых приобщаются к документам, ранее представленным на рассмотрение комиссии.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</w:p>
    <w:p w:rsidR="00CC1244" w:rsidRPr="00CC1244" w:rsidRDefault="00CC1244" w:rsidP="00EA6EAE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outlineLvl w:val="0"/>
        <w:rPr>
          <w:sz w:val="28"/>
        </w:rPr>
      </w:pPr>
      <w:r w:rsidRPr="00CC1244">
        <w:rPr>
          <w:sz w:val="28"/>
        </w:rPr>
        <w:t xml:space="preserve">4. Организация </w:t>
      </w:r>
      <w:r w:rsidRPr="00137EC2">
        <w:rPr>
          <w:sz w:val="28"/>
        </w:rPr>
        <w:t>работы</w:t>
      </w:r>
      <w:r w:rsidRPr="00CC1244">
        <w:rPr>
          <w:sz w:val="28"/>
        </w:rPr>
        <w:t xml:space="preserve"> комиссии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4.1. Основной формой работы комиссии являются заседания. Заседания комиссии проводятся по мере необходимости.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4.2. Заседания комиссии проводит ее председатель, а в его отсутствие - заместитель председателя.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lastRenderedPageBreak/>
        <w:t>4.3. Заседание комиссии считается правомочным, если на нем присутствует не менее половины ее членов. Члены комиссии участвуют в заседаниях лично без права передачи полномочий другим лицам.</w:t>
      </w:r>
    </w:p>
    <w:p w:rsidR="00412953" w:rsidRPr="0045735E" w:rsidRDefault="00502D65" w:rsidP="0045735E">
      <w:pPr>
        <w:jc w:val="both"/>
        <w:rPr>
          <w:sz w:val="28"/>
          <w:szCs w:val="28"/>
        </w:rPr>
      </w:pPr>
      <w:r w:rsidRPr="0045735E">
        <w:rPr>
          <w:sz w:val="28"/>
          <w:szCs w:val="28"/>
        </w:rPr>
        <w:t xml:space="preserve">          </w:t>
      </w:r>
      <w:r w:rsidR="00412953" w:rsidRPr="0045735E">
        <w:rPr>
          <w:sz w:val="28"/>
          <w:szCs w:val="28"/>
        </w:rPr>
        <w:t xml:space="preserve">4.4. </w:t>
      </w:r>
      <w:proofErr w:type="gramStart"/>
      <w:r w:rsidR="00412953" w:rsidRPr="0045735E">
        <w:rPr>
          <w:sz w:val="28"/>
          <w:szCs w:val="28"/>
        </w:rPr>
        <w:t>Комиссия на основании заявления собственника помещения, фед</w:t>
      </w:r>
      <w:r w:rsidR="00412953" w:rsidRPr="0045735E">
        <w:rPr>
          <w:sz w:val="28"/>
          <w:szCs w:val="28"/>
        </w:rPr>
        <w:t>е</w:t>
      </w:r>
      <w:r w:rsidR="00412953" w:rsidRPr="0045735E">
        <w:rPr>
          <w:sz w:val="28"/>
          <w:szCs w:val="28"/>
        </w:rPr>
        <w:t>рального органа исполнительной власти, осуществляющего полномочия со</w:t>
      </w:r>
      <w:r w:rsidR="00412953" w:rsidRPr="0045735E">
        <w:rPr>
          <w:sz w:val="28"/>
          <w:szCs w:val="28"/>
        </w:rPr>
        <w:t>б</w:t>
      </w:r>
      <w:r w:rsidR="00412953" w:rsidRPr="0045735E">
        <w:rPr>
          <w:sz w:val="28"/>
          <w:szCs w:val="28"/>
        </w:rPr>
        <w:t>ственника в отношении оцениваемого имущества, правообладателя или гра</w:t>
      </w:r>
      <w:r w:rsidR="00412953" w:rsidRPr="0045735E">
        <w:rPr>
          <w:sz w:val="28"/>
          <w:szCs w:val="28"/>
        </w:rPr>
        <w:t>ж</w:t>
      </w:r>
      <w:r w:rsidR="00412953" w:rsidRPr="0045735E">
        <w:rPr>
          <w:sz w:val="28"/>
          <w:szCs w:val="28"/>
        </w:rPr>
        <w:t>данина (нанимателя), либо на основании заключения органов государственного надзора (контроля) по вопросам, отнесенным к их компетенции, либо на осн</w:t>
      </w:r>
      <w:r w:rsidR="00412953" w:rsidRPr="0045735E">
        <w:rPr>
          <w:sz w:val="28"/>
          <w:szCs w:val="28"/>
        </w:rPr>
        <w:t>о</w:t>
      </w:r>
      <w:r w:rsidR="00412953" w:rsidRPr="0045735E">
        <w:rPr>
          <w:sz w:val="28"/>
          <w:szCs w:val="28"/>
        </w:rPr>
        <w:t xml:space="preserve">вании заключения экспертизы жилого помещения, проведенной в соответствии с </w:t>
      </w:r>
      <w:hyperlink r:id="rId15" w:history="1">
        <w:r w:rsidR="00412953" w:rsidRPr="00D13BC2">
          <w:rPr>
            <w:color w:val="0000FF"/>
            <w:sz w:val="28"/>
            <w:szCs w:val="28"/>
          </w:rPr>
          <w:t>постановлением</w:t>
        </w:r>
      </w:hyperlink>
      <w:r w:rsidR="00412953" w:rsidRPr="0045735E">
        <w:rPr>
          <w:sz w:val="28"/>
          <w:szCs w:val="28"/>
        </w:rPr>
        <w:t xml:space="preserve"> Правительства Российской Федерации от 21 августа 2019 г.</w:t>
      </w:r>
      <w:r w:rsidR="0045735E" w:rsidRPr="0045735E">
        <w:rPr>
          <w:sz w:val="28"/>
          <w:szCs w:val="28"/>
        </w:rPr>
        <w:t xml:space="preserve">  N 1082  «</w:t>
      </w:r>
      <w:r w:rsidR="00412953" w:rsidRPr="0045735E">
        <w:rPr>
          <w:sz w:val="28"/>
          <w:szCs w:val="28"/>
        </w:rPr>
        <w:t>Об утверждении Правил</w:t>
      </w:r>
      <w:proofErr w:type="gramEnd"/>
      <w:r w:rsidR="00412953" w:rsidRPr="0045735E">
        <w:rPr>
          <w:sz w:val="28"/>
          <w:szCs w:val="28"/>
        </w:rPr>
        <w:t xml:space="preserve"> </w:t>
      </w:r>
      <w:proofErr w:type="gramStart"/>
      <w:r w:rsidR="00412953" w:rsidRPr="0045735E">
        <w:rPr>
          <w:sz w:val="28"/>
          <w:szCs w:val="28"/>
        </w:rPr>
        <w:t>проведения экспертизы жилого помещения, которому причинен ущерб, подлежащий возмещению в рамках программы о</w:t>
      </w:r>
      <w:r w:rsidR="00412953" w:rsidRPr="0045735E">
        <w:rPr>
          <w:sz w:val="28"/>
          <w:szCs w:val="28"/>
        </w:rPr>
        <w:t>р</w:t>
      </w:r>
      <w:r w:rsidR="00412953" w:rsidRPr="0045735E">
        <w:rPr>
          <w:sz w:val="28"/>
          <w:szCs w:val="28"/>
        </w:rPr>
        <w:t>ганизации возмещения ущерба, причиненного расположенным на территориях субъектов Российской Федерации жилым помещениям граждан, с использов</w:t>
      </w:r>
      <w:r w:rsidR="00412953" w:rsidRPr="0045735E">
        <w:rPr>
          <w:sz w:val="28"/>
          <w:szCs w:val="28"/>
        </w:rPr>
        <w:t>а</w:t>
      </w:r>
      <w:r w:rsidR="00412953" w:rsidRPr="0045735E">
        <w:rPr>
          <w:sz w:val="28"/>
          <w:szCs w:val="28"/>
        </w:rPr>
        <w:t>нием механизма добровольного страхования, методики определения размера ущерба, подлежащего возмещению в рамках программы организации возмещ</w:t>
      </w:r>
      <w:r w:rsidR="00412953" w:rsidRPr="0045735E">
        <w:rPr>
          <w:sz w:val="28"/>
          <w:szCs w:val="28"/>
        </w:rPr>
        <w:t>е</w:t>
      </w:r>
      <w:r w:rsidR="00412953" w:rsidRPr="0045735E">
        <w:rPr>
          <w:sz w:val="28"/>
          <w:szCs w:val="28"/>
        </w:rPr>
        <w:t>ния ущерба, причиненного расположенным на территориях субъектов Росси</w:t>
      </w:r>
      <w:r w:rsidR="00412953" w:rsidRPr="0045735E">
        <w:rPr>
          <w:sz w:val="28"/>
          <w:szCs w:val="28"/>
        </w:rPr>
        <w:t>й</w:t>
      </w:r>
      <w:r w:rsidR="00412953" w:rsidRPr="0045735E">
        <w:rPr>
          <w:sz w:val="28"/>
          <w:szCs w:val="28"/>
        </w:rPr>
        <w:t>ской Федерации жилым помещениям граждан, с использованием механизма добровольного страхования за счет страхового</w:t>
      </w:r>
      <w:proofErr w:type="gramEnd"/>
      <w:r w:rsidR="00412953" w:rsidRPr="0045735E">
        <w:rPr>
          <w:sz w:val="28"/>
          <w:szCs w:val="28"/>
        </w:rPr>
        <w:t xml:space="preserve"> </w:t>
      </w:r>
      <w:proofErr w:type="gramStart"/>
      <w:r w:rsidR="00412953" w:rsidRPr="0045735E">
        <w:rPr>
          <w:sz w:val="28"/>
          <w:szCs w:val="28"/>
        </w:rPr>
        <w:t>возмещения и помощи, пред</w:t>
      </w:r>
      <w:r w:rsidR="00412953" w:rsidRPr="0045735E">
        <w:rPr>
          <w:sz w:val="28"/>
          <w:szCs w:val="28"/>
        </w:rPr>
        <w:t>о</w:t>
      </w:r>
      <w:r w:rsidR="00412953" w:rsidRPr="0045735E">
        <w:rPr>
          <w:sz w:val="28"/>
          <w:szCs w:val="28"/>
        </w:rPr>
        <w:t>ставляемой за счет средств бюджетов бюджетной системы Российской Федер</w:t>
      </w:r>
      <w:r w:rsidR="00412953" w:rsidRPr="0045735E">
        <w:rPr>
          <w:sz w:val="28"/>
          <w:szCs w:val="28"/>
        </w:rPr>
        <w:t>а</w:t>
      </w:r>
      <w:r w:rsidR="00412953" w:rsidRPr="0045735E">
        <w:rPr>
          <w:sz w:val="28"/>
          <w:szCs w:val="28"/>
        </w:rPr>
        <w:t>ции, и о внесении изменений в Положение о признании помещения жилым п</w:t>
      </w:r>
      <w:r w:rsidR="00412953" w:rsidRPr="0045735E">
        <w:rPr>
          <w:sz w:val="28"/>
          <w:szCs w:val="28"/>
        </w:rPr>
        <w:t>о</w:t>
      </w:r>
      <w:r w:rsidR="00412953" w:rsidRPr="0045735E">
        <w:rPr>
          <w:sz w:val="28"/>
          <w:szCs w:val="28"/>
        </w:rPr>
        <w:t>мещением, жилого помещения непригодным для проживания, многоквартирн</w:t>
      </w:r>
      <w:r w:rsidR="00412953" w:rsidRPr="0045735E">
        <w:rPr>
          <w:sz w:val="28"/>
          <w:szCs w:val="28"/>
        </w:rPr>
        <w:t>о</w:t>
      </w:r>
      <w:r w:rsidR="00412953" w:rsidRPr="0045735E">
        <w:rPr>
          <w:sz w:val="28"/>
          <w:szCs w:val="28"/>
        </w:rPr>
        <w:t>го дома аварийным и подлежащим сносу или реконструкции, садового дома жилым домом и жи</w:t>
      </w:r>
      <w:r w:rsidR="0045735E" w:rsidRPr="0045735E">
        <w:rPr>
          <w:sz w:val="28"/>
          <w:szCs w:val="28"/>
        </w:rPr>
        <w:t>лого дома садовым домом»</w:t>
      </w:r>
      <w:r w:rsidR="00412953" w:rsidRPr="0045735E">
        <w:rPr>
          <w:sz w:val="28"/>
          <w:szCs w:val="28"/>
        </w:rPr>
        <w:t>, проводит оценку соответствия помещения установленным в настоящем Положении требованиям и принимает решения в порядке, предусмотренном</w:t>
      </w:r>
      <w:proofErr w:type="gramEnd"/>
      <w:r w:rsidR="00412953" w:rsidRPr="00D13BC2">
        <w:rPr>
          <w:color w:val="0000FF"/>
          <w:sz w:val="28"/>
          <w:szCs w:val="28"/>
        </w:rPr>
        <w:t xml:space="preserve"> пунктом 4.6.</w:t>
      </w:r>
      <w:r w:rsidR="00412953" w:rsidRPr="0045735E">
        <w:rPr>
          <w:sz w:val="28"/>
          <w:szCs w:val="28"/>
        </w:rPr>
        <w:t xml:space="preserve"> настоящего Положения.</w:t>
      </w:r>
    </w:p>
    <w:p w:rsidR="00917D11" w:rsidRPr="00E871B6" w:rsidRDefault="00CC1244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CC1244">
        <w:rPr>
          <w:sz w:val="28"/>
        </w:rPr>
        <w:t>4.5</w:t>
      </w:r>
      <w:r w:rsidR="00917D11" w:rsidRPr="00917D11">
        <w:rPr>
          <w:sz w:val="28"/>
          <w:szCs w:val="28"/>
        </w:rPr>
        <w:t>. Для рассмотрения вопроса о пригодности (непригодности) помещ</w:t>
      </w:r>
      <w:r w:rsidR="00917D11" w:rsidRPr="00917D11">
        <w:rPr>
          <w:sz w:val="28"/>
          <w:szCs w:val="28"/>
        </w:rPr>
        <w:t>е</w:t>
      </w:r>
      <w:r w:rsidR="00917D11" w:rsidRPr="00917D11">
        <w:rPr>
          <w:sz w:val="28"/>
          <w:szCs w:val="28"/>
        </w:rPr>
        <w:t xml:space="preserve">ния для проживания и признания многоквартирного дома аварийным заявитель представляет в комиссию по месту нахождения жилого </w:t>
      </w:r>
      <w:proofErr w:type="gramStart"/>
      <w:r w:rsidR="00917D11" w:rsidRPr="00917D11">
        <w:rPr>
          <w:sz w:val="28"/>
          <w:szCs w:val="28"/>
        </w:rPr>
        <w:t>помещения</w:t>
      </w:r>
      <w:proofErr w:type="gramEnd"/>
      <w:r w:rsidR="00917D11" w:rsidRPr="00917D11">
        <w:rPr>
          <w:sz w:val="28"/>
          <w:szCs w:val="28"/>
        </w:rPr>
        <w:t xml:space="preserve"> следующие документы:</w:t>
      </w:r>
      <w:r w:rsidR="00EE5E67" w:rsidRPr="00917D11">
        <w:rPr>
          <w:sz w:val="28"/>
          <w:szCs w:val="28"/>
        </w:rPr>
        <w:fldChar w:fldCharType="begin"/>
      </w:r>
      <w:r w:rsidR="00917D11" w:rsidRPr="00917D11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"http://www.consultant.ru/cons/cgi/online.cgi?rnd=E0FE00D8281158985BBBBE7844B31065&amp;req=query&amp;REFDOC=332696&amp;REFBASE=LAW&amp;REFPAGE=0&amp;REFTYPE=CDLT_MAIN_BACKREFS&amp;ts=25654157363425610543&amp;mode=backrefs&amp;REFDST=5" </w:instrText>
      </w:r>
      <w:r w:rsidR="00EE5E67" w:rsidRPr="00917D11">
        <w:rPr>
          <w:sz w:val="28"/>
          <w:szCs w:val="28"/>
        </w:rPr>
        <w:fldChar w:fldCharType="separate"/>
      </w:r>
    </w:p>
    <w:p w:rsidR="00917D11" w:rsidRPr="00E871B6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917D11">
        <w:rPr>
          <w:sz w:val="28"/>
          <w:szCs w:val="28"/>
        </w:rPr>
        <w:fldChar w:fldCharType="end"/>
      </w:r>
      <w:r w:rsidR="00917D11" w:rsidRPr="00917D11">
        <w:rPr>
          <w:sz w:val="28"/>
          <w:szCs w:val="28"/>
        </w:rPr>
        <w:t>а) заявление о признании помещения жилым помещением или жилого помещения непригодным для проживания и (или) многоквартирного дома ав</w:t>
      </w:r>
      <w:r w:rsidR="00917D11" w:rsidRPr="00917D11">
        <w:rPr>
          <w:sz w:val="28"/>
          <w:szCs w:val="28"/>
        </w:rPr>
        <w:t>а</w:t>
      </w:r>
      <w:r w:rsidR="00917D11" w:rsidRPr="00917D11">
        <w:rPr>
          <w:sz w:val="28"/>
          <w:szCs w:val="28"/>
        </w:rPr>
        <w:t>рийным и подлежащим сносу или реконструкции;</w:t>
      </w:r>
      <w:r w:rsidRPr="00917D11">
        <w:rPr>
          <w:sz w:val="28"/>
          <w:szCs w:val="28"/>
        </w:rPr>
        <w:fldChar w:fldCharType="begin"/>
      </w:r>
      <w:r w:rsidR="00917D11" w:rsidRPr="00917D11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"http://www.consultant.ru/cons/cgi/online.cgi?rnd=E0FE00D8281158985BBBBE7844B31065&amp;req=query&amp;REFDOC=332696&amp;REFBASE=LAW&amp;REFPAGE=0&amp;REFTYPE=CDLT_MAIN_BACKREFS&amp;ts=2128515736342561181&amp;mode=backrefs&amp;REFDST=6" </w:instrText>
      </w:r>
      <w:r w:rsidRPr="00917D11">
        <w:rPr>
          <w:sz w:val="28"/>
          <w:szCs w:val="28"/>
        </w:rPr>
        <w:fldChar w:fldCharType="separate"/>
      </w:r>
    </w:p>
    <w:p w:rsidR="00917D11" w:rsidRPr="00E871B6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917D11">
        <w:rPr>
          <w:sz w:val="28"/>
          <w:szCs w:val="28"/>
        </w:rPr>
        <w:fldChar w:fldCharType="end"/>
      </w:r>
      <w:r w:rsidR="00917D11" w:rsidRPr="00917D11">
        <w:rPr>
          <w:sz w:val="28"/>
          <w:szCs w:val="28"/>
        </w:rPr>
        <w:t>б) копии правоустанавливающих документов на жилое помещение, право на которое не зарегистрировано в Едином государственном реестре прав на н</w:t>
      </w:r>
      <w:r w:rsidR="00917D11" w:rsidRPr="00917D11">
        <w:rPr>
          <w:sz w:val="28"/>
          <w:szCs w:val="28"/>
        </w:rPr>
        <w:t>е</w:t>
      </w:r>
      <w:r w:rsidR="00917D11" w:rsidRPr="00917D11">
        <w:rPr>
          <w:sz w:val="28"/>
          <w:szCs w:val="28"/>
        </w:rPr>
        <w:t>движимое имущество и сделок с ним;</w:t>
      </w:r>
      <w:r w:rsidRPr="00917D11">
        <w:rPr>
          <w:sz w:val="28"/>
          <w:szCs w:val="28"/>
        </w:rPr>
        <w:fldChar w:fldCharType="begin"/>
      </w:r>
      <w:r w:rsidR="00917D11" w:rsidRPr="00917D11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"http://www.consultant.ru/cons/cgi/online.cgi?rnd=E0FE00D8281158985BBBBE7844B31065&amp;req=query&amp;REFDOC=332696&amp;REFBASE=LAW&amp;REFPAGE=0&amp;REFTYPE=CDLT_MAIN_BACKREFS&amp;ts=6907157363425611202&amp;mode=backrefs&amp;REFDST=7" </w:instrText>
      </w:r>
      <w:r w:rsidRPr="00917D11">
        <w:rPr>
          <w:sz w:val="28"/>
          <w:szCs w:val="28"/>
        </w:rPr>
        <w:fldChar w:fldCharType="separate"/>
      </w:r>
    </w:p>
    <w:p w:rsidR="00917D11" w:rsidRPr="00E871B6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917D11">
        <w:rPr>
          <w:sz w:val="28"/>
          <w:szCs w:val="28"/>
        </w:rPr>
        <w:fldChar w:fldCharType="end"/>
      </w:r>
      <w:r w:rsidR="00917D11" w:rsidRPr="00917D11">
        <w:rPr>
          <w:sz w:val="28"/>
          <w:szCs w:val="28"/>
        </w:rPr>
        <w:t>в) в отношении нежилого помещения для признания его в дальнейшем жилым помещением - проект реконструкции нежилого помещения;</w:t>
      </w:r>
      <w:r w:rsidRPr="00917D11">
        <w:rPr>
          <w:sz w:val="28"/>
          <w:szCs w:val="28"/>
        </w:rPr>
        <w:fldChar w:fldCharType="begin"/>
      </w:r>
      <w:r w:rsidR="00917D11" w:rsidRPr="00917D11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"http://www.consultant.ru/cons/cgi/online.cgi?rnd=E0FE00D8281158985BBBBE7844B31065&amp;req=query&amp;REFDOC=332696&amp;REFBASE=LAW&amp;REFPAGE=0&amp;REFTYPE=CDLT_MAIN_BACKREFS&amp;ts=5811157363425620755&amp;mode=backrefs&amp;REFDST=8" </w:instrText>
      </w:r>
      <w:r w:rsidRPr="00917D11">
        <w:rPr>
          <w:sz w:val="28"/>
          <w:szCs w:val="28"/>
        </w:rPr>
        <w:fldChar w:fldCharType="separate"/>
      </w:r>
    </w:p>
    <w:p w:rsidR="00917D11" w:rsidRPr="00E871B6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917D11">
        <w:rPr>
          <w:sz w:val="28"/>
          <w:szCs w:val="28"/>
        </w:rPr>
        <w:fldChar w:fldCharType="end"/>
      </w:r>
      <w:r w:rsidR="00917D11" w:rsidRPr="00917D11">
        <w:rPr>
          <w:sz w:val="28"/>
          <w:szCs w:val="28"/>
        </w:rPr>
        <w:t>г) заключение специализированной организации, проводившей обслед</w:t>
      </w:r>
      <w:r w:rsidR="00917D11" w:rsidRPr="00917D11">
        <w:rPr>
          <w:sz w:val="28"/>
          <w:szCs w:val="28"/>
        </w:rPr>
        <w:t>о</w:t>
      </w:r>
      <w:r w:rsidR="00917D11" w:rsidRPr="00917D11">
        <w:rPr>
          <w:sz w:val="28"/>
          <w:szCs w:val="28"/>
        </w:rPr>
        <w:t>вание многоквартирного дома, - в случае постановки вопроса о признании мн</w:t>
      </w:r>
      <w:r w:rsidR="00917D11" w:rsidRPr="00917D11">
        <w:rPr>
          <w:sz w:val="28"/>
          <w:szCs w:val="28"/>
        </w:rPr>
        <w:t>о</w:t>
      </w:r>
      <w:r w:rsidR="00917D11" w:rsidRPr="00917D11">
        <w:rPr>
          <w:sz w:val="28"/>
          <w:szCs w:val="28"/>
        </w:rPr>
        <w:t>гоквартирного дома аварийным и подлежащим сносу или реконструкции;</w:t>
      </w:r>
      <w:r w:rsidRPr="00917D11">
        <w:rPr>
          <w:sz w:val="28"/>
          <w:szCs w:val="28"/>
        </w:rPr>
        <w:fldChar w:fldCharType="begin"/>
      </w:r>
      <w:r w:rsidR="00917D11" w:rsidRPr="00917D11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"http://www.consultant.ru/cons/cgi/online.cgi?rnd=E0FE00D8281158985BBBBE7844B31065&amp;req=query&amp;REFDOC=332696&amp;REFBASE=LAW&amp;REFPAGE=0&amp;REFTYPE=CDLT_MAIN_BACKREFS&amp;ts=23416157363425629839&amp;mode=backrefs&amp;REFDST=9" </w:instrText>
      </w:r>
      <w:r w:rsidRPr="00917D11">
        <w:rPr>
          <w:sz w:val="28"/>
          <w:szCs w:val="28"/>
        </w:rPr>
        <w:fldChar w:fldCharType="separate"/>
      </w:r>
    </w:p>
    <w:p w:rsidR="00917D11" w:rsidRPr="00E871B6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917D11">
        <w:rPr>
          <w:sz w:val="28"/>
          <w:szCs w:val="28"/>
        </w:rPr>
        <w:fldChar w:fldCharType="end"/>
      </w:r>
      <w:r w:rsidR="00917D11" w:rsidRPr="00917D11">
        <w:rPr>
          <w:sz w:val="28"/>
          <w:szCs w:val="28"/>
        </w:rPr>
        <w:t>д) заключение проектно-изыскательской организации по результатам о</w:t>
      </w:r>
      <w:r w:rsidR="00917D11" w:rsidRPr="00917D11">
        <w:rPr>
          <w:sz w:val="28"/>
          <w:szCs w:val="28"/>
        </w:rPr>
        <w:t>б</w:t>
      </w:r>
      <w:r w:rsidR="00917D11" w:rsidRPr="00917D11">
        <w:rPr>
          <w:sz w:val="28"/>
          <w:szCs w:val="28"/>
        </w:rPr>
        <w:t>следования элементов ограждающих и несущих конструкций жилого помещ</w:t>
      </w:r>
      <w:r w:rsidR="00917D11" w:rsidRPr="00917D11">
        <w:rPr>
          <w:sz w:val="28"/>
          <w:szCs w:val="28"/>
        </w:rPr>
        <w:t>е</w:t>
      </w:r>
      <w:r w:rsidR="00917D11" w:rsidRPr="00917D11">
        <w:rPr>
          <w:sz w:val="28"/>
          <w:szCs w:val="28"/>
        </w:rPr>
        <w:t xml:space="preserve">ния - в случае, если предоставление такого заключения является необходимым </w:t>
      </w:r>
      <w:r w:rsidR="00917D11" w:rsidRPr="00917D11">
        <w:rPr>
          <w:sz w:val="28"/>
          <w:szCs w:val="28"/>
        </w:rPr>
        <w:lastRenderedPageBreak/>
        <w:t>для принятия решения о признании жилого помещения соответствующим (не соответствующим) установленным в настоящем Положении требованиям;</w:t>
      </w:r>
      <w:r w:rsidRPr="00917D11">
        <w:rPr>
          <w:sz w:val="28"/>
          <w:szCs w:val="28"/>
        </w:rPr>
        <w:fldChar w:fldCharType="begin"/>
      </w:r>
      <w:r w:rsidR="00917D11" w:rsidRPr="00917D11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"http://www.consultant.ru/cons/cgi/online.cgi?rnd=E0FE00D8281158985BBBBE7844B31065&amp;req=query&amp;REFDOC=332696&amp;REFBASE=LAW&amp;REFPAGE=0&amp;REFTYPE=CDLT_MAIN_BACKREFS&amp;ts=15565157363425616179&amp;mode=backrefs&amp;REFDST=10" </w:instrText>
      </w:r>
      <w:r w:rsidRPr="00917D11">
        <w:rPr>
          <w:sz w:val="28"/>
          <w:szCs w:val="28"/>
        </w:rPr>
        <w:fldChar w:fldCharType="separate"/>
      </w:r>
    </w:p>
    <w:p w:rsidR="00917D11" w:rsidRPr="00E871B6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917D11">
        <w:rPr>
          <w:sz w:val="28"/>
          <w:szCs w:val="28"/>
        </w:rPr>
        <w:fldChar w:fldCharType="end"/>
      </w:r>
      <w:r w:rsidR="00917D11" w:rsidRPr="00917D11">
        <w:rPr>
          <w:sz w:val="28"/>
          <w:szCs w:val="28"/>
        </w:rPr>
        <w:t>е) заявления, письма, жалобы граждан на неудовлетворительные условия проживания - по усмотрению заявителя.</w:t>
      </w:r>
      <w:r w:rsidRPr="00917D11">
        <w:rPr>
          <w:sz w:val="28"/>
          <w:szCs w:val="28"/>
        </w:rPr>
        <w:fldChar w:fldCharType="begin"/>
      </w:r>
      <w:r w:rsidR="00917D11" w:rsidRPr="00917D11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"http://www.consultant.ru/cons/cgi/online.cgi?rnd=E0FE00D8281158985BBBBE7844B31065&amp;req=query&amp;REFDOC=332696&amp;REFBASE=LAW&amp;REFPAGE=0&amp;REFTYPE=CDLT_MAIN_BACKREFS&amp;ts=1752157363425613068&amp;mode=backrefs&amp;REFDST=11" </w:instrText>
      </w:r>
      <w:r w:rsidRPr="00917D11">
        <w:rPr>
          <w:sz w:val="28"/>
          <w:szCs w:val="28"/>
        </w:rPr>
        <w:fldChar w:fldCharType="separate"/>
      </w:r>
    </w:p>
    <w:p w:rsidR="00917D11" w:rsidRPr="00917D11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917D11">
        <w:rPr>
          <w:sz w:val="28"/>
          <w:szCs w:val="28"/>
        </w:rPr>
        <w:fldChar w:fldCharType="end"/>
      </w:r>
      <w:proofErr w:type="gramStart"/>
      <w:r w:rsidR="00917D11" w:rsidRPr="00917D11">
        <w:rPr>
          <w:sz w:val="28"/>
          <w:szCs w:val="28"/>
        </w:rPr>
        <w:t>Заявитель вправе представить заявление и прилагаемые к нему докуме</w:t>
      </w:r>
      <w:r w:rsidR="00917D11" w:rsidRPr="00917D11">
        <w:rPr>
          <w:sz w:val="28"/>
          <w:szCs w:val="28"/>
        </w:rPr>
        <w:t>н</w:t>
      </w:r>
      <w:r w:rsidR="00917D11" w:rsidRPr="00917D11">
        <w:rPr>
          <w:sz w:val="28"/>
          <w:szCs w:val="28"/>
        </w:rPr>
        <w:t>ты на бумажном носителе лично или посредством почтового отправления с уведомлением о вручении либо в форме электронных документов с использ</w:t>
      </w:r>
      <w:r w:rsidR="00917D11" w:rsidRPr="00917D11">
        <w:rPr>
          <w:sz w:val="28"/>
          <w:szCs w:val="28"/>
        </w:rPr>
        <w:t>о</w:t>
      </w:r>
      <w:r w:rsidR="00917D11" w:rsidRPr="00917D11">
        <w:rPr>
          <w:sz w:val="28"/>
          <w:szCs w:val="28"/>
        </w:rPr>
        <w:t xml:space="preserve">ванием федеральной государственной информационной системы </w:t>
      </w:r>
      <w:r w:rsidR="001C7919">
        <w:rPr>
          <w:sz w:val="28"/>
          <w:szCs w:val="28"/>
        </w:rPr>
        <w:t>«</w:t>
      </w:r>
      <w:r w:rsidR="00917D11" w:rsidRPr="00917D11">
        <w:rPr>
          <w:sz w:val="28"/>
          <w:szCs w:val="28"/>
        </w:rPr>
        <w:t>Единый по</w:t>
      </w:r>
      <w:r w:rsidR="00917D11" w:rsidRPr="00917D11">
        <w:rPr>
          <w:sz w:val="28"/>
          <w:szCs w:val="28"/>
        </w:rPr>
        <w:t>р</w:t>
      </w:r>
      <w:r w:rsidR="00917D11" w:rsidRPr="00917D11">
        <w:rPr>
          <w:sz w:val="28"/>
          <w:szCs w:val="28"/>
        </w:rPr>
        <w:t>тал государственных и муниципальных услуг (функций)</w:t>
      </w:r>
      <w:r w:rsidR="001C7919">
        <w:rPr>
          <w:sz w:val="28"/>
          <w:szCs w:val="28"/>
        </w:rPr>
        <w:t>»</w:t>
      </w:r>
      <w:r w:rsidR="00917D11" w:rsidRPr="00917D11">
        <w:rPr>
          <w:sz w:val="28"/>
          <w:szCs w:val="28"/>
        </w:rPr>
        <w:t xml:space="preserve"> (далее - единый по</w:t>
      </w:r>
      <w:r w:rsidR="00917D11" w:rsidRPr="00917D11">
        <w:rPr>
          <w:sz w:val="28"/>
          <w:szCs w:val="28"/>
        </w:rPr>
        <w:t>р</w:t>
      </w:r>
      <w:r w:rsidR="00917D11" w:rsidRPr="00917D11">
        <w:rPr>
          <w:sz w:val="28"/>
          <w:szCs w:val="28"/>
        </w:rPr>
        <w:t>тал), регионального портала государственных и муниципальных услуг (при его наличии) или посредством многофункционального центра предоставления го</w:t>
      </w:r>
      <w:r w:rsidR="00917D11" w:rsidRPr="00917D11">
        <w:rPr>
          <w:sz w:val="28"/>
          <w:szCs w:val="28"/>
        </w:rPr>
        <w:t>с</w:t>
      </w:r>
      <w:r w:rsidR="00917D11" w:rsidRPr="00917D11">
        <w:rPr>
          <w:sz w:val="28"/>
          <w:szCs w:val="28"/>
        </w:rPr>
        <w:t>ударственных и муниципальных услуг.</w:t>
      </w:r>
      <w:proofErr w:type="gramEnd"/>
    </w:p>
    <w:p w:rsidR="00917D11" w:rsidRPr="00B55EBA" w:rsidRDefault="00917D11" w:rsidP="00137EC2">
      <w:pPr>
        <w:spacing w:line="305" w:lineRule="atLeast"/>
        <w:ind w:firstLine="709"/>
        <w:jc w:val="both"/>
        <w:rPr>
          <w:sz w:val="28"/>
          <w:szCs w:val="28"/>
        </w:rPr>
      </w:pPr>
      <w:proofErr w:type="gramStart"/>
      <w:r w:rsidRPr="00917D11">
        <w:rPr>
          <w:sz w:val="28"/>
          <w:szCs w:val="28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</w:t>
      </w:r>
      <w:r w:rsidRPr="00917D11">
        <w:rPr>
          <w:sz w:val="28"/>
          <w:szCs w:val="28"/>
        </w:rPr>
        <w:t>а</w:t>
      </w:r>
      <w:r w:rsidRPr="00917D11">
        <w:rPr>
          <w:sz w:val="28"/>
          <w:szCs w:val="28"/>
        </w:rPr>
        <w:t>ций), выдавших эти документы, усиленной квалифицированной электронной подписью (если законодательством Российской Федерации для подписания т</w:t>
      </w:r>
      <w:r w:rsidRPr="00917D11">
        <w:rPr>
          <w:sz w:val="28"/>
          <w:szCs w:val="28"/>
        </w:rPr>
        <w:t>а</w:t>
      </w:r>
      <w:r w:rsidRPr="00917D11">
        <w:rPr>
          <w:sz w:val="28"/>
          <w:szCs w:val="28"/>
        </w:rPr>
        <w:t>ких документов не установлен иной вид электронной подписи).</w:t>
      </w:r>
      <w:r w:rsidR="00EE5E67" w:rsidRPr="00917D11">
        <w:rPr>
          <w:sz w:val="28"/>
          <w:szCs w:val="28"/>
        </w:rPr>
        <w:fldChar w:fldCharType="begin"/>
      </w:r>
      <w:r w:rsidRPr="00917D11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"http://www.consultant.ru/cons/cgi/online.cgi?rnd=E0FE00D8281158985BBBBE7844B31065&amp;req=query&amp;REFDOC=332696&amp;REFBASE=LAW&amp;REFPAGE=0&amp;REFTYPE=CDLT_MAIN_BACKREFS&amp;ts=1846615736342567370&amp;mode=backrefs&amp;REFDST=13" </w:instrText>
      </w:r>
      <w:r w:rsidR="00EE5E67" w:rsidRPr="00917D11">
        <w:rPr>
          <w:sz w:val="28"/>
          <w:szCs w:val="28"/>
        </w:rPr>
        <w:fldChar w:fldCharType="separate"/>
      </w:r>
      <w:proofErr w:type="gramEnd"/>
    </w:p>
    <w:p w:rsidR="00140F7A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917D11">
        <w:rPr>
          <w:sz w:val="28"/>
          <w:szCs w:val="28"/>
        </w:rPr>
        <w:fldChar w:fldCharType="end"/>
      </w:r>
      <w:r w:rsidR="00917D11" w:rsidRPr="00917D11">
        <w:rPr>
          <w:sz w:val="28"/>
          <w:szCs w:val="28"/>
        </w:rPr>
        <w:t xml:space="preserve">Заявитель вправе представить в комиссию указанные в </w:t>
      </w:r>
      <w:hyperlink r:id="rId16" w:history="1">
        <w:r w:rsidR="00E871B6" w:rsidRPr="001C7919">
          <w:rPr>
            <w:color w:val="0000FF"/>
            <w:sz w:val="28"/>
            <w:szCs w:val="28"/>
          </w:rPr>
          <w:t>пункте</w:t>
        </w:r>
      </w:hyperlink>
      <w:r w:rsidR="00E871B6">
        <w:rPr>
          <w:sz w:val="28"/>
          <w:szCs w:val="28"/>
        </w:rPr>
        <w:t xml:space="preserve"> 3.2</w:t>
      </w:r>
      <w:r w:rsidR="00917D11" w:rsidRPr="00917D11">
        <w:rPr>
          <w:sz w:val="28"/>
          <w:szCs w:val="28"/>
        </w:rPr>
        <w:t xml:space="preserve"> наст</w:t>
      </w:r>
      <w:r w:rsidR="00917D11" w:rsidRPr="00917D11">
        <w:rPr>
          <w:sz w:val="28"/>
          <w:szCs w:val="28"/>
        </w:rPr>
        <w:t>о</w:t>
      </w:r>
      <w:r w:rsidR="00917D11" w:rsidRPr="00917D11">
        <w:rPr>
          <w:sz w:val="28"/>
          <w:szCs w:val="28"/>
        </w:rPr>
        <w:t>ящего Положения документы и информацию по своей инициативе.</w:t>
      </w:r>
    </w:p>
    <w:p w:rsid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В случае если заявителем выступает орган государственного надзора (контроля), указанный орган представляет в комиссию свое заключение, после рассмотрения которого, комиссия предлагает собственнику помещения представить документы, указанные в </w:t>
      </w:r>
      <w:hyperlink r:id="rId17" w:history="1">
        <w:r w:rsidRPr="00C516FD">
          <w:rPr>
            <w:rStyle w:val="aa"/>
            <w:color w:val="auto"/>
            <w:sz w:val="28"/>
            <w:u w:val="none"/>
          </w:rPr>
          <w:t>пункте 45</w:t>
        </w:r>
      </w:hyperlink>
      <w:r w:rsidR="0045735E">
        <w:rPr>
          <w:sz w:val="28"/>
        </w:rPr>
        <w:t xml:space="preserve"> Федерального Положения</w:t>
      </w:r>
      <w:r w:rsidRPr="00CC1244">
        <w:rPr>
          <w:sz w:val="28"/>
        </w:rPr>
        <w:t>.</w:t>
      </w:r>
    </w:p>
    <w:p w:rsidR="005026BF" w:rsidRPr="00C516FD" w:rsidRDefault="005026BF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proofErr w:type="gramStart"/>
      <w:r w:rsidRPr="00C516FD">
        <w:rPr>
          <w:sz w:val="28"/>
        </w:rPr>
        <w:t xml:space="preserve">В случае непредставления заявителем документов, предусмотренных </w:t>
      </w:r>
      <w:hyperlink r:id="rId18" w:history="1">
        <w:r w:rsidRPr="00C516FD">
          <w:rPr>
            <w:rStyle w:val="aa"/>
            <w:color w:val="auto"/>
            <w:sz w:val="28"/>
            <w:u w:val="none"/>
          </w:rPr>
          <w:t>пунктом 45</w:t>
        </w:r>
      </w:hyperlink>
      <w:r w:rsidR="00140F7A">
        <w:t xml:space="preserve"> </w:t>
      </w:r>
      <w:r w:rsidR="00140F7A" w:rsidRPr="00140F7A">
        <w:rPr>
          <w:sz w:val="28"/>
          <w:szCs w:val="28"/>
        </w:rPr>
        <w:t>и</w:t>
      </w:r>
      <w:r w:rsidR="00140F7A">
        <w:rPr>
          <w:sz w:val="28"/>
          <w:szCs w:val="28"/>
        </w:rPr>
        <w:t xml:space="preserve"> пунктом 56 </w:t>
      </w:r>
      <w:r w:rsidR="0045735E">
        <w:rPr>
          <w:sz w:val="28"/>
        </w:rPr>
        <w:t>Федерального</w:t>
      </w:r>
      <w:r w:rsidRPr="00C516FD">
        <w:rPr>
          <w:sz w:val="28"/>
        </w:rPr>
        <w:t xml:space="preserve">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30</w:t>
      </w:r>
      <w:r w:rsidR="006E07EF" w:rsidRPr="00C516FD">
        <w:rPr>
          <w:sz w:val="28"/>
        </w:rPr>
        <w:t xml:space="preserve"> </w:t>
      </w:r>
      <w:r w:rsidR="00472F3C">
        <w:rPr>
          <w:sz w:val="28"/>
        </w:rPr>
        <w:t>дней</w:t>
      </w:r>
      <w:r w:rsidR="006E07EF" w:rsidRPr="00C516FD">
        <w:rPr>
          <w:sz w:val="28"/>
        </w:rPr>
        <w:t xml:space="preserve"> с даты регистрации</w:t>
      </w:r>
      <w:r w:rsidR="00472F3C">
        <w:rPr>
          <w:sz w:val="28"/>
        </w:rPr>
        <w:t xml:space="preserve"> заявления</w:t>
      </w:r>
      <w:r w:rsidR="006E07EF" w:rsidRPr="00C516FD">
        <w:rPr>
          <w:sz w:val="28"/>
        </w:rPr>
        <w:t>.</w:t>
      </w:r>
      <w:proofErr w:type="gramEnd"/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bookmarkStart w:id="1" w:name="P91"/>
      <w:bookmarkEnd w:id="1"/>
      <w:r w:rsidRPr="00CC1244">
        <w:rPr>
          <w:sz w:val="28"/>
        </w:rPr>
        <w:t xml:space="preserve">4.6. По результатам работы комиссия принимает одно из следующих решений об оценке соответствия помещений и многоквартирных домов установленным в </w:t>
      </w:r>
      <w:hyperlink r:id="rId19" w:history="1">
        <w:r w:rsidRPr="00C516FD">
          <w:rPr>
            <w:rStyle w:val="aa"/>
            <w:color w:val="auto"/>
            <w:sz w:val="28"/>
            <w:u w:val="none"/>
          </w:rPr>
          <w:t>Положении</w:t>
        </w:r>
      </w:hyperlink>
      <w:r w:rsidRPr="00CC1244">
        <w:rPr>
          <w:sz w:val="28"/>
        </w:rPr>
        <w:t xml:space="preserve"> требованиям: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</w:t>
      </w:r>
      <w:r w:rsidR="0045735E">
        <w:rPr>
          <w:sz w:val="28"/>
        </w:rPr>
        <w:t xml:space="preserve">Федеральном </w:t>
      </w:r>
      <w:hyperlink r:id="rId20" w:history="1">
        <w:r w:rsidRPr="00C516FD">
          <w:rPr>
            <w:rStyle w:val="aa"/>
            <w:color w:val="auto"/>
            <w:sz w:val="28"/>
            <w:u w:val="none"/>
          </w:rPr>
          <w:t>Положении</w:t>
        </w:r>
      </w:hyperlink>
      <w:r w:rsidRPr="00CC1244">
        <w:rPr>
          <w:sz w:val="28"/>
        </w:rPr>
        <w:t xml:space="preserve"> требованиями;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- о выявлении оснований для признания помещения </w:t>
      </w:r>
      <w:proofErr w:type="gramStart"/>
      <w:r w:rsidRPr="00CC1244">
        <w:rPr>
          <w:sz w:val="28"/>
        </w:rPr>
        <w:t>непригодным</w:t>
      </w:r>
      <w:proofErr w:type="gramEnd"/>
      <w:r w:rsidRPr="00CC1244">
        <w:rPr>
          <w:sz w:val="28"/>
        </w:rPr>
        <w:t xml:space="preserve"> для проживания;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lastRenderedPageBreak/>
        <w:t>- о выявлении оснований для признания многоквартирного дома аварийным и подлежащим реконструкции;</w:t>
      </w:r>
    </w:p>
    <w:p w:rsid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- о выявлении оснований для признания многоквартирного дома аварийным и подлежащим сносу</w:t>
      </w:r>
      <w:r w:rsidR="00472F3C">
        <w:rPr>
          <w:sz w:val="28"/>
        </w:rPr>
        <w:t>;</w:t>
      </w:r>
    </w:p>
    <w:p w:rsidR="006E07EF" w:rsidRDefault="006E07EF" w:rsidP="006E07EF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516FD">
        <w:rPr>
          <w:sz w:val="28"/>
        </w:rPr>
        <w:t>- об отсутствии оснований для признания многоквартирного дома аварийным и подл</w:t>
      </w:r>
      <w:r w:rsidR="00C516FD">
        <w:rPr>
          <w:sz w:val="28"/>
        </w:rPr>
        <w:t>ежащим сносу или реконструкции</w:t>
      </w:r>
      <w:r w:rsidR="00AB7838">
        <w:rPr>
          <w:sz w:val="28"/>
        </w:rPr>
        <w:t>;</w:t>
      </w:r>
    </w:p>
    <w:p w:rsidR="00140F7A" w:rsidRDefault="00140F7A" w:rsidP="006E07EF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-  о </w:t>
      </w:r>
      <w:r w:rsidR="00AB7838">
        <w:rPr>
          <w:sz w:val="28"/>
        </w:rPr>
        <w:t xml:space="preserve">соответствии садового </w:t>
      </w:r>
      <w:r>
        <w:rPr>
          <w:sz w:val="28"/>
        </w:rPr>
        <w:t xml:space="preserve"> дома</w:t>
      </w:r>
      <w:r w:rsidR="00AB7838">
        <w:rPr>
          <w:sz w:val="28"/>
        </w:rPr>
        <w:t xml:space="preserve"> </w:t>
      </w:r>
      <w:r>
        <w:rPr>
          <w:sz w:val="28"/>
        </w:rPr>
        <w:t xml:space="preserve"> </w:t>
      </w:r>
      <w:r w:rsidR="00AB7838">
        <w:rPr>
          <w:sz w:val="28"/>
        </w:rPr>
        <w:t>требованиям</w:t>
      </w:r>
      <w:r w:rsidR="000C018F">
        <w:rPr>
          <w:sz w:val="28"/>
        </w:rPr>
        <w:t xml:space="preserve">, </w:t>
      </w:r>
      <w:r w:rsidR="00AB7838">
        <w:rPr>
          <w:sz w:val="28"/>
        </w:rPr>
        <w:t xml:space="preserve"> </w:t>
      </w:r>
      <w:r w:rsidR="000C018F">
        <w:rPr>
          <w:sz w:val="28"/>
        </w:rPr>
        <w:t>предъявляемым для признания его жилым домом</w:t>
      </w:r>
      <w:r w:rsidR="00AB7838">
        <w:rPr>
          <w:sz w:val="28"/>
        </w:rPr>
        <w:t>;</w:t>
      </w:r>
    </w:p>
    <w:p w:rsidR="00AB7838" w:rsidRDefault="00AB7838" w:rsidP="00AB7838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-  о</w:t>
      </w:r>
      <w:r w:rsidR="000C018F">
        <w:rPr>
          <w:sz w:val="28"/>
        </w:rPr>
        <w:t xml:space="preserve">б </w:t>
      </w:r>
      <w:r>
        <w:rPr>
          <w:sz w:val="28"/>
        </w:rPr>
        <w:t xml:space="preserve"> </w:t>
      </w:r>
      <w:r w:rsidR="000C018F">
        <w:rPr>
          <w:sz w:val="28"/>
        </w:rPr>
        <w:t xml:space="preserve">отсутствии оснований для признания </w:t>
      </w:r>
      <w:r>
        <w:rPr>
          <w:sz w:val="28"/>
        </w:rPr>
        <w:t>садового дома жилым домом</w:t>
      </w:r>
      <w:r w:rsidR="000C018F">
        <w:rPr>
          <w:sz w:val="28"/>
        </w:rPr>
        <w:t>;</w:t>
      </w:r>
    </w:p>
    <w:p w:rsidR="000E1B86" w:rsidRDefault="000E1B86" w:rsidP="000E1B86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- о соответствии жилого дома  требованиям,  предъявляемым для признания его садовым домом;</w:t>
      </w:r>
    </w:p>
    <w:p w:rsidR="000E1B86" w:rsidRDefault="000E1B86" w:rsidP="000E1B86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-  об  отсутствии оснований для признания жилого дома садовым домом;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4.7. Решение комиссии принимается большинством голосов членов комиссии, включая ответственного секретаря комиссии, и оформляется в виде заключения в 3 экземплярах с указанием соответствующих оснований принятия решения. Если число голосов </w:t>
      </w:r>
      <w:r w:rsidR="001C7919">
        <w:rPr>
          <w:sz w:val="28"/>
        </w:rPr>
        <w:t>«</w:t>
      </w:r>
      <w:r w:rsidRPr="00CC1244">
        <w:rPr>
          <w:sz w:val="28"/>
        </w:rPr>
        <w:t>за</w:t>
      </w:r>
      <w:r w:rsidR="001C7919">
        <w:rPr>
          <w:sz w:val="28"/>
        </w:rPr>
        <w:t>»</w:t>
      </w:r>
      <w:r w:rsidRPr="00CC1244">
        <w:rPr>
          <w:sz w:val="28"/>
        </w:rPr>
        <w:t xml:space="preserve"> и </w:t>
      </w:r>
      <w:r w:rsidR="001C7919">
        <w:rPr>
          <w:sz w:val="28"/>
        </w:rPr>
        <w:t>«</w:t>
      </w:r>
      <w:r w:rsidRPr="00CC1244">
        <w:rPr>
          <w:sz w:val="28"/>
        </w:rPr>
        <w:t>против</w:t>
      </w:r>
      <w:r w:rsidR="001C7919">
        <w:rPr>
          <w:sz w:val="28"/>
        </w:rPr>
        <w:t>»</w:t>
      </w:r>
      <w:r w:rsidRPr="00CC1244">
        <w:rPr>
          <w:sz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>Заключение подписывается председателем и (или) заместителем председателя комиссии, а также членами комиссии, присутствовавшими на заседании комиссии.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 w:rsidRPr="00CC1244">
        <w:rPr>
          <w:sz w:val="28"/>
        </w:rPr>
        <w:t xml:space="preserve">В случае принятия комиссией решения о необходимости проведения обследования помещения комиссия составляет в 3 экземплярах </w:t>
      </w:r>
      <w:hyperlink r:id="rId21" w:history="1">
        <w:r w:rsidRPr="00C516FD">
          <w:rPr>
            <w:rStyle w:val="aa"/>
            <w:color w:val="auto"/>
            <w:sz w:val="28"/>
            <w:u w:val="none"/>
          </w:rPr>
          <w:t>акт</w:t>
        </w:r>
      </w:hyperlink>
      <w:r w:rsidRPr="00C516FD">
        <w:rPr>
          <w:sz w:val="28"/>
        </w:rPr>
        <w:t xml:space="preserve"> </w:t>
      </w:r>
      <w:r w:rsidRPr="00CC1244">
        <w:rPr>
          <w:sz w:val="28"/>
        </w:rPr>
        <w:t xml:space="preserve">обследования помещения по форме согласно приложению </w:t>
      </w:r>
      <w:r w:rsidR="00472F3C">
        <w:rPr>
          <w:sz w:val="28"/>
        </w:rPr>
        <w:t>№</w:t>
      </w:r>
      <w:r w:rsidR="002E12A7">
        <w:rPr>
          <w:sz w:val="28"/>
        </w:rPr>
        <w:t xml:space="preserve"> 2 к Федеральному Положению</w:t>
      </w:r>
      <w:r w:rsidRPr="00CC1244">
        <w:rPr>
          <w:sz w:val="28"/>
        </w:rPr>
        <w:t>.</w:t>
      </w:r>
    </w:p>
    <w:p w:rsidR="00412953" w:rsidRPr="002E12A7" w:rsidRDefault="00CC1244" w:rsidP="002E12A7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bookmarkStart w:id="2" w:name="P100"/>
      <w:bookmarkEnd w:id="2"/>
      <w:r w:rsidRPr="00CC1244">
        <w:rPr>
          <w:sz w:val="28"/>
        </w:rPr>
        <w:t>4.8.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 w:rsidR="00C52F94">
        <w:rPr>
          <w:sz w:val="28"/>
        </w:rPr>
        <w:t>,</w:t>
      </w:r>
      <w:r w:rsidR="00AB299B" w:rsidRPr="00AB299B">
        <w:rPr>
          <w:sz w:val="28"/>
          <w:szCs w:val="28"/>
        </w:rPr>
        <w:t xml:space="preserve"> </w:t>
      </w:r>
      <w:r w:rsidR="00AB299B" w:rsidRPr="00AB299B">
        <w:rPr>
          <w:sz w:val="28"/>
        </w:rPr>
        <w:t>садового дома жилым домом и жилого дома садовым домом</w:t>
      </w:r>
      <w:r w:rsidR="00AB299B">
        <w:rPr>
          <w:sz w:val="28"/>
        </w:rPr>
        <w:t xml:space="preserve">, </w:t>
      </w:r>
      <w:r w:rsidRPr="00CC1244">
        <w:rPr>
          <w:sz w:val="28"/>
        </w:rPr>
        <w:t xml:space="preserve">принимается администрацией города (за исключением жилых помещений жилищного фонда Российской Федерации и многоквартирных домов, находящихся в федеральной собственности). </w:t>
      </w:r>
      <w:proofErr w:type="gramStart"/>
      <w:r w:rsidRPr="00CC1244">
        <w:rPr>
          <w:sz w:val="28"/>
        </w:rPr>
        <w:t>В случае если комиссией проводится оценка жилых помещений жилищного фонда Российской Федерации, а также мног</w:t>
      </w:r>
      <w:r w:rsidRPr="00472F3C">
        <w:rPr>
          <w:sz w:val="28"/>
        </w:rPr>
        <w:t>о</w:t>
      </w:r>
      <w:r w:rsidRPr="00CC1244">
        <w:rPr>
          <w:sz w:val="28"/>
        </w:rPr>
        <w:t>квартирного дома, находящегося в федеральной собственности,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федеральным органом исполнительной власти, осуществляющим полномочия собственника в отношении оцениваемого имущества, на основании заключения комиссии, оформленного</w:t>
      </w:r>
      <w:proofErr w:type="gramEnd"/>
      <w:r w:rsidRPr="00CC1244">
        <w:rPr>
          <w:sz w:val="28"/>
        </w:rPr>
        <w:t xml:space="preserve"> в порядке, предусмотренном </w:t>
      </w:r>
      <w:hyperlink w:anchor="P91" w:history="1">
        <w:r w:rsidRPr="00C516FD">
          <w:rPr>
            <w:rStyle w:val="aa"/>
            <w:color w:val="auto"/>
            <w:sz w:val="28"/>
            <w:u w:val="none"/>
          </w:rPr>
          <w:t>пунктом 4.6</w:t>
        </w:r>
      </w:hyperlink>
      <w:r w:rsidRPr="00C516FD">
        <w:rPr>
          <w:sz w:val="28"/>
        </w:rPr>
        <w:t xml:space="preserve"> настоящего Положения.</w:t>
      </w:r>
    </w:p>
    <w:p w:rsidR="00412953" w:rsidRPr="002E12A7" w:rsidRDefault="00412953" w:rsidP="002E12A7">
      <w:pPr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t xml:space="preserve">4.9. </w:t>
      </w:r>
      <w:proofErr w:type="gramStart"/>
      <w:r w:rsidRPr="002E12A7">
        <w:rPr>
          <w:sz w:val="28"/>
          <w:szCs w:val="28"/>
        </w:rPr>
        <w:t>В пределах тридцатидневного срока рассмотрения заявления со</w:t>
      </w:r>
      <w:r w:rsidRPr="002E12A7">
        <w:rPr>
          <w:sz w:val="28"/>
          <w:szCs w:val="28"/>
        </w:rPr>
        <w:t>б</w:t>
      </w:r>
      <w:r w:rsidRPr="002E12A7">
        <w:rPr>
          <w:sz w:val="28"/>
          <w:szCs w:val="28"/>
        </w:rPr>
        <w:t>ственника помещения, федерального органа исполнительной власти, осущест</w:t>
      </w:r>
      <w:r w:rsidRPr="002E12A7">
        <w:rPr>
          <w:sz w:val="28"/>
          <w:szCs w:val="28"/>
        </w:rPr>
        <w:t>в</w:t>
      </w:r>
      <w:r w:rsidRPr="002E12A7">
        <w:rPr>
          <w:sz w:val="28"/>
          <w:szCs w:val="28"/>
        </w:rPr>
        <w:t xml:space="preserve">ляющего полномочия собственника в отношении оцениваемого имущества, </w:t>
      </w:r>
      <w:r w:rsidRPr="002E12A7">
        <w:rPr>
          <w:sz w:val="28"/>
          <w:szCs w:val="28"/>
        </w:rPr>
        <w:lastRenderedPageBreak/>
        <w:t xml:space="preserve">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</w:t>
      </w:r>
      <w:hyperlink r:id="rId22" w:history="1">
        <w:r w:rsidRPr="00D13BC2">
          <w:rPr>
            <w:color w:val="0000FF"/>
            <w:sz w:val="28"/>
            <w:szCs w:val="28"/>
          </w:rPr>
          <w:t>постановлением</w:t>
        </w:r>
      </w:hyperlink>
      <w:r w:rsidRPr="002E12A7">
        <w:rPr>
          <w:sz w:val="28"/>
          <w:szCs w:val="28"/>
        </w:rPr>
        <w:t xml:space="preserve"> Правительства Российской Ф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 xml:space="preserve">дерации от 21 августа 2019 г. N 1082 </w:t>
      </w:r>
      <w:r w:rsidR="001C7919">
        <w:rPr>
          <w:sz w:val="28"/>
          <w:szCs w:val="28"/>
        </w:rPr>
        <w:t>«</w:t>
      </w:r>
      <w:r w:rsidRPr="002E12A7">
        <w:rPr>
          <w:sz w:val="28"/>
          <w:szCs w:val="28"/>
        </w:rPr>
        <w:t>Об</w:t>
      </w:r>
      <w:proofErr w:type="gramEnd"/>
      <w:r w:rsidRPr="002E12A7">
        <w:rPr>
          <w:sz w:val="28"/>
          <w:szCs w:val="28"/>
        </w:rPr>
        <w:t xml:space="preserve"> </w:t>
      </w:r>
      <w:proofErr w:type="gramStart"/>
      <w:r w:rsidRPr="002E12A7">
        <w:rPr>
          <w:sz w:val="28"/>
          <w:szCs w:val="28"/>
        </w:rPr>
        <w:t>утверждении Правил проведения эк</w:t>
      </w:r>
      <w:r w:rsidRPr="002E12A7">
        <w:rPr>
          <w:sz w:val="28"/>
          <w:szCs w:val="28"/>
        </w:rPr>
        <w:t>с</w:t>
      </w:r>
      <w:r w:rsidRPr="002E12A7">
        <w:rPr>
          <w:sz w:val="28"/>
          <w:szCs w:val="28"/>
        </w:rPr>
        <w:t>пертизы жилого помещения, которому причинен ущерб, подлежащий возмещ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>нию в рамках программы организации возмещения ущерба, причиненного ра</w:t>
      </w:r>
      <w:r w:rsidRPr="002E12A7">
        <w:rPr>
          <w:sz w:val="28"/>
          <w:szCs w:val="28"/>
        </w:rPr>
        <w:t>с</w:t>
      </w:r>
      <w:r w:rsidRPr="002E12A7">
        <w:rPr>
          <w:sz w:val="28"/>
          <w:szCs w:val="28"/>
        </w:rPr>
        <w:t>положенным на территориях субъектов Российской Федерации жилым пом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>щениям граждан, с использованием механизма добровольного страхования, м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>тодики определения размера ущерба, подлежащего возмещению в рамках пр</w:t>
      </w:r>
      <w:r w:rsidRPr="002E12A7">
        <w:rPr>
          <w:sz w:val="28"/>
          <w:szCs w:val="28"/>
        </w:rPr>
        <w:t>о</w:t>
      </w:r>
      <w:r w:rsidRPr="002E12A7">
        <w:rPr>
          <w:sz w:val="28"/>
          <w:szCs w:val="28"/>
        </w:rPr>
        <w:t>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</w:t>
      </w:r>
      <w:proofErr w:type="gramEnd"/>
      <w:r w:rsidRPr="002E12A7">
        <w:rPr>
          <w:sz w:val="28"/>
          <w:szCs w:val="28"/>
        </w:rPr>
        <w:t xml:space="preserve"> </w:t>
      </w:r>
      <w:proofErr w:type="gramStart"/>
      <w:r w:rsidRPr="002E12A7">
        <w:rPr>
          <w:sz w:val="28"/>
          <w:szCs w:val="28"/>
        </w:rPr>
        <w:t>счет страхового во</w:t>
      </w:r>
      <w:r w:rsidRPr="002E12A7">
        <w:rPr>
          <w:sz w:val="28"/>
          <w:szCs w:val="28"/>
        </w:rPr>
        <w:t>з</w:t>
      </w:r>
      <w:r w:rsidRPr="002E12A7">
        <w:rPr>
          <w:sz w:val="28"/>
          <w:szCs w:val="28"/>
        </w:rPr>
        <w:t>мещения и помощи, предоставляемой за счет средств бюджетов бюджетной с</w:t>
      </w:r>
      <w:r w:rsidRPr="002E12A7">
        <w:rPr>
          <w:sz w:val="28"/>
          <w:szCs w:val="28"/>
        </w:rPr>
        <w:t>и</w:t>
      </w:r>
      <w:r w:rsidRPr="002E12A7">
        <w:rPr>
          <w:sz w:val="28"/>
          <w:szCs w:val="28"/>
        </w:rPr>
        <w:t>стемы Российской Федерации, и о внесении изменений в Положение о призн</w:t>
      </w:r>
      <w:r w:rsidRPr="002E12A7">
        <w:rPr>
          <w:sz w:val="28"/>
          <w:szCs w:val="28"/>
        </w:rPr>
        <w:t>а</w:t>
      </w:r>
      <w:r w:rsidRPr="002E12A7">
        <w:rPr>
          <w:sz w:val="28"/>
          <w:szCs w:val="28"/>
        </w:rPr>
        <w:t>нии помещения жилым помещением, жилого помещения непригодным для проживания, многоквартирного дома аварийным и подлежащим сносу или р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>конструкции, садового дома жилым домом и жилого дома садовым домом</w:t>
      </w:r>
      <w:r w:rsidR="001C7919">
        <w:rPr>
          <w:sz w:val="28"/>
          <w:szCs w:val="28"/>
        </w:rPr>
        <w:t>»</w:t>
      </w:r>
      <w:r w:rsidRPr="002E12A7">
        <w:rPr>
          <w:sz w:val="28"/>
          <w:szCs w:val="28"/>
        </w:rPr>
        <w:t>, з</w:t>
      </w:r>
      <w:r w:rsidRPr="002E12A7">
        <w:rPr>
          <w:sz w:val="28"/>
          <w:szCs w:val="28"/>
        </w:rPr>
        <w:t>а</w:t>
      </w:r>
      <w:r w:rsidRPr="002E12A7">
        <w:rPr>
          <w:sz w:val="28"/>
          <w:szCs w:val="28"/>
        </w:rPr>
        <w:t>ключение комиссии направляется в федеральный орган исполнительной власти, осуществляющий полномочия собственника в отношении</w:t>
      </w:r>
      <w:proofErr w:type="gramEnd"/>
      <w:r w:rsidRPr="002E12A7">
        <w:rPr>
          <w:sz w:val="28"/>
          <w:szCs w:val="28"/>
        </w:rPr>
        <w:t xml:space="preserve"> оцениваемого им</w:t>
      </w:r>
      <w:r w:rsidRPr="002E12A7">
        <w:rPr>
          <w:sz w:val="28"/>
          <w:szCs w:val="28"/>
        </w:rPr>
        <w:t>у</w:t>
      </w:r>
      <w:r w:rsidRPr="002E12A7">
        <w:rPr>
          <w:sz w:val="28"/>
          <w:szCs w:val="28"/>
        </w:rPr>
        <w:t>щества, администрацию города.</w:t>
      </w:r>
    </w:p>
    <w:p w:rsidR="00412953" w:rsidRPr="002E12A7" w:rsidRDefault="00412953" w:rsidP="002E12A7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t>4.10.Садовый дом признается жилым домом и жилой дом - садовым д</w:t>
      </w:r>
      <w:r w:rsidRPr="002E12A7">
        <w:rPr>
          <w:sz w:val="28"/>
          <w:szCs w:val="28"/>
        </w:rPr>
        <w:t>о</w:t>
      </w:r>
      <w:r w:rsidRPr="002E12A7">
        <w:rPr>
          <w:sz w:val="28"/>
          <w:szCs w:val="28"/>
        </w:rPr>
        <w:t>мом на основании решения органа местного самоуправления муниципального образования, в границах которого расположен садовый дом или жилой дом (д</w:t>
      </w:r>
      <w:r w:rsidRPr="002E12A7">
        <w:rPr>
          <w:sz w:val="28"/>
          <w:szCs w:val="28"/>
        </w:rPr>
        <w:t>а</w:t>
      </w:r>
      <w:r w:rsidRPr="002E12A7">
        <w:rPr>
          <w:sz w:val="28"/>
          <w:szCs w:val="28"/>
        </w:rPr>
        <w:t>лее - уполномоченный орган местного самоуправления).</w:t>
      </w:r>
      <w:r w:rsidR="00EE5E67" w:rsidRPr="002E12A7">
        <w:rPr>
          <w:sz w:val="28"/>
          <w:szCs w:val="28"/>
        </w:rPr>
        <w:fldChar w:fldCharType="begin"/>
      </w:r>
      <w:r w:rsidRPr="002E12A7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"http://www.consultant.ru/cons/cgi/online.cgi?rnd=E0FE00D8281158985BBBBE7844B31065&amp;req=query&amp;REFDOC=332696&amp;REFBASE=LAW&amp;REFPAGE=0&amp;REFTYPE=CDLT_MAIN_BACKREFS&amp;ts=29408157363425617165&amp;mode=backrefs&amp;REFDST=100195" </w:instrText>
      </w:r>
      <w:r w:rsidR="00EE5E67" w:rsidRPr="002E12A7">
        <w:rPr>
          <w:sz w:val="28"/>
          <w:szCs w:val="28"/>
        </w:rPr>
        <w:fldChar w:fldCharType="separate"/>
      </w:r>
    </w:p>
    <w:p w:rsidR="00412953" w:rsidRPr="002E12A7" w:rsidRDefault="00EE5E67" w:rsidP="002E12A7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fldChar w:fldCharType="end"/>
      </w:r>
      <w:r w:rsidR="00412953" w:rsidRPr="002E12A7">
        <w:rPr>
          <w:sz w:val="28"/>
          <w:szCs w:val="28"/>
        </w:rPr>
        <w:t>4.11. Для признания садового дома жилым домом и жилого дома садовым домом собственник садового дома или жилого дома (далее в настоящем разделе - заявитель) представляет в уполномоченный орган местного самоуправления непосредственно либо через многофункциональный центр предоставления го</w:t>
      </w:r>
      <w:r w:rsidR="00412953" w:rsidRPr="002E12A7">
        <w:rPr>
          <w:sz w:val="28"/>
          <w:szCs w:val="28"/>
        </w:rPr>
        <w:t>с</w:t>
      </w:r>
      <w:r w:rsidR="00412953" w:rsidRPr="002E12A7">
        <w:rPr>
          <w:sz w:val="28"/>
          <w:szCs w:val="28"/>
        </w:rPr>
        <w:t>ударственных и муниципальных услуг (далее - многофункциональный центр):</w:t>
      </w:r>
      <w:r w:rsidRPr="002E12A7">
        <w:rPr>
          <w:sz w:val="28"/>
          <w:szCs w:val="28"/>
        </w:rPr>
        <w:fldChar w:fldCharType="begin"/>
      </w:r>
      <w:r w:rsidR="00412953" w:rsidRPr="002E12A7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"http://www.consultant.ru/cons/cgi/online.cgi?rnd=E0FE00D8281158985BBBBE7844B31065&amp;req=query&amp;REFDOC=332696&amp;REFBASE=LAW&amp;REFPAGE=0&amp;REFTYPE=CDLT_MAIN_BACKREFS&amp;ts=994315736342564080&amp;mode=backrefs&amp;REFDST=100196" </w:instrText>
      </w:r>
      <w:r w:rsidRPr="002E12A7">
        <w:rPr>
          <w:sz w:val="28"/>
          <w:szCs w:val="28"/>
        </w:rPr>
        <w:fldChar w:fldCharType="separate"/>
      </w:r>
    </w:p>
    <w:p w:rsidR="00412953" w:rsidRPr="002E12A7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fldChar w:fldCharType="end"/>
      </w:r>
      <w:proofErr w:type="gramStart"/>
      <w:r w:rsidR="00412953" w:rsidRPr="002E12A7">
        <w:rPr>
          <w:sz w:val="28"/>
          <w:szCs w:val="28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Положением</w:t>
      </w:r>
      <w:proofErr w:type="gramEnd"/>
      <w:r w:rsidR="00412953" w:rsidRPr="002E12A7">
        <w:rPr>
          <w:sz w:val="28"/>
          <w:szCs w:val="28"/>
        </w:rPr>
        <w:t xml:space="preserve"> документов (почтовое отправление с уведомлением о вручении, электронная почта, получение лично в многофункциональном це</w:t>
      </w:r>
      <w:r w:rsidR="00412953" w:rsidRPr="002E12A7">
        <w:rPr>
          <w:sz w:val="28"/>
          <w:szCs w:val="28"/>
        </w:rPr>
        <w:t>н</w:t>
      </w:r>
      <w:r w:rsidR="00412953" w:rsidRPr="002E12A7">
        <w:rPr>
          <w:sz w:val="28"/>
          <w:szCs w:val="28"/>
        </w:rPr>
        <w:t>тре, получение лично в уполномоченном органе местного самоуправления);</w:t>
      </w:r>
      <w:r w:rsidRPr="002E12A7">
        <w:rPr>
          <w:sz w:val="28"/>
          <w:szCs w:val="28"/>
        </w:rPr>
        <w:fldChar w:fldCharType="begin"/>
      </w:r>
      <w:r w:rsidR="00412953" w:rsidRPr="002E12A7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"http://www.consultant.ru/cons/cgi/online.cgi?rnd=E0FE00D8281158985BBBBE7844B31065&amp;req=query&amp;REFDOC=332696&amp;REFBASE=LAW&amp;REFPAGE=0&amp;REFTYPE=CDLT_MAIN_BACKREFS&amp;ts=15348157363425631956&amp;mode=backrefs&amp;REFDST=100197" </w:instrText>
      </w:r>
      <w:r w:rsidRPr="002E12A7">
        <w:rPr>
          <w:sz w:val="28"/>
          <w:szCs w:val="28"/>
        </w:rPr>
        <w:fldChar w:fldCharType="separate"/>
      </w:r>
    </w:p>
    <w:p w:rsidR="00412953" w:rsidRPr="002E12A7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fldChar w:fldCharType="end"/>
      </w:r>
      <w:proofErr w:type="gramStart"/>
      <w:r w:rsidR="00412953" w:rsidRPr="002E12A7">
        <w:rPr>
          <w:sz w:val="28"/>
          <w:szCs w:val="28"/>
        </w:rPr>
        <w:t>б) выписку из Единого государственного реестра недвижимости об о</w:t>
      </w:r>
      <w:r w:rsidR="00412953" w:rsidRPr="002E12A7">
        <w:rPr>
          <w:sz w:val="28"/>
          <w:szCs w:val="28"/>
        </w:rPr>
        <w:t>с</w:t>
      </w:r>
      <w:r w:rsidR="00412953" w:rsidRPr="002E12A7">
        <w:rPr>
          <w:sz w:val="28"/>
          <w:szCs w:val="28"/>
        </w:rPr>
        <w:t>новных характеристиках и зарегистрированных правах на объект недвижим</w:t>
      </w:r>
      <w:r w:rsidR="00412953" w:rsidRPr="002E12A7">
        <w:rPr>
          <w:sz w:val="28"/>
          <w:szCs w:val="28"/>
        </w:rPr>
        <w:t>о</w:t>
      </w:r>
      <w:r w:rsidR="00412953" w:rsidRPr="002E12A7">
        <w:rPr>
          <w:sz w:val="28"/>
          <w:szCs w:val="28"/>
        </w:rPr>
        <w:t>сти (далее - выписка из Единого государственного реестра недвижимости), с</w:t>
      </w:r>
      <w:r w:rsidR="00412953" w:rsidRPr="002E12A7">
        <w:rPr>
          <w:sz w:val="28"/>
          <w:szCs w:val="28"/>
        </w:rPr>
        <w:t>о</w:t>
      </w:r>
      <w:r w:rsidR="00412953" w:rsidRPr="002E12A7">
        <w:rPr>
          <w:sz w:val="28"/>
          <w:szCs w:val="28"/>
        </w:rPr>
        <w:t>держащую сведения о зарегистрированных правах заявителя на садовый дом или жилой дом, либо правоустанавливающий документ на жилой дом или сад</w:t>
      </w:r>
      <w:r w:rsidR="00412953" w:rsidRPr="002E12A7">
        <w:rPr>
          <w:sz w:val="28"/>
          <w:szCs w:val="28"/>
        </w:rPr>
        <w:t>о</w:t>
      </w:r>
      <w:r w:rsidR="00412953" w:rsidRPr="002E12A7">
        <w:rPr>
          <w:sz w:val="28"/>
          <w:szCs w:val="28"/>
        </w:rPr>
        <w:t>вый дом в случае, если право собственности заявителя на садовый дом или ж</w:t>
      </w:r>
      <w:r w:rsidR="00412953" w:rsidRPr="002E12A7">
        <w:rPr>
          <w:sz w:val="28"/>
          <w:szCs w:val="28"/>
        </w:rPr>
        <w:t>и</w:t>
      </w:r>
      <w:r w:rsidR="00412953" w:rsidRPr="002E12A7">
        <w:rPr>
          <w:sz w:val="28"/>
          <w:szCs w:val="28"/>
        </w:rPr>
        <w:lastRenderedPageBreak/>
        <w:t>лой дом не зарегистрировано в Едином</w:t>
      </w:r>
      <w:proofErr w:type="gramEnd"/>
      <w:r w:rsidR="00412953" w:rsidRPr="002E12A7">
        <w:rPr>
          <w:sz w:val="28"/>
          <w:szCs w:val="28"/>
        </w:rPr>
        <w:t xml:space="preserve"> государственном </w:t>
      </w:r>
      <w:proofErr w:type="gramStart"/>
      <w:r w:rsidR="00412953" w:rsidRPr="002E12A7">
        <w:rPr>
          <w:sz w:val="28"/>
          <w:szCs w:val="28"/>
        </w:rPr>
        <w:t>реестре</w:t>
      </w:r>
      <w:proofErr w:type="gramEnd"/>
      <w:r w:rsidR="00412953" w:rsidRPr="002E12A7">
        <w:rPr>
          <w:sz w:val="28"/>
          <w:szCs w:val="28"/>
        </w:rPr>
        <w:t xml:space="preserve"> недвижим</w:t>
      </w:r>
      <w:r w:rsidR="00412953" w:rsidRPr="002E12A7">
        <w:rPr>
          <w:sz w:val="28"/>
          <w:szCs w:val="28"/>
        </w:rPr>
        <w:t>о</w:t>
      </w:r>
      <w:r w:rsidR="00412953" w:rsidRPr="002E12A7">
        <w:rPr>
          <w:sz w:val="28"/>
          <w:szCs w:val="28"/>
        </w:rPr>
        <w:t>сти, или нотариально заверенную копию такого документа;</w:t>
      </w:r>
      <w:r w:rsidRPr="002E12A7">
        <w:rPr>
          <w:sz w:val="28"/>
          <w:szCs w:val="28"/>
        </w:rPr>
        <w:fldChar w:fldCharType="begin"/>
      </w:r>
      <w:r w:rsidR="00412953" w:rsidRPr="002E12A7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"http://www.consultant.ru/cons/cgi/online.cgi?rnd=E0FE00D8281158985BBBBE7844B31065&amp;req=query&amp;REFDOC=332696&amp;REFBASE=LAW&amp;REFPAGE=0&amp;REFTYPE=CDLT_MAIN_BACKREFS&amp;ts=25508157363425618362&amp;mode=backrefs&amp;REFDST=100198" </w:instrText>
      </w:r>
      <w:r w:rsidRPr="002E12A7">
        <w:rPr>
          <w:sz w:val="28"/>
          <w:szCs w:val="28"/>
        </w:rPr>
        <w:fldChar w:fldCharType="separate"/>
      </w:r>
    </w:p>
    <w:p w:rsidR="00412953" w:rsidRPr="002E12A7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fldChar w:fldCharType="end"/>
      </w:r>
      <w:proofErr w:type="gramStart"/>
      <w:r w:rsidR="00412953" w:rsidRPr="002E12A7">
        <w:rPr>
          <w:sz w:val="28"/>
          <w:szCs w:val="28"/>
        </w:rPr>
        <w:t>в) заключение по обследованию технического состояния объекта, по</w:t>
      </w:r>
      <w:r w:rsidR="00412953" w:rsidRPr="002E12A7">
        <w:rPr>
          <w:sz w:val="28"/>
          <w:szCs w:val="28"/>
        </w:rPr>
        <w:t>д</w:t>
      </w:r>
      <w:r w:rsidR="00412953" w:rsidRPr="002E12A7">
        <w:rPr>
          <w:sz w:val="28"/>
          <w:szCs w:val="28"/>
        </w:rPr>
        <w:t>тверждающее соответствие садового дома требованиям к надежности и бе</w:t>
      </w:r>
      <w:r w:rsidR="00412953" w:rsidRPr="002E12A7">
        <w:rPr>
          <w:sz w:val="28"/>
          <w:szCs w:val="28"/>
        </w:rPr>
        <w:t>з</w:t>
      </w:r>
      <w:r w:rsidR="00412953" w:rsidRPr="002E12A7">
        <w:rPr>
          <w:sz w:val="28"/>
          <w:szCs w:val="28"/>
        </w:rPr>
        <w:t xml:space="preserve">опасности, установленным </w:t>
      </w:r>
      <w:hyperlink r:id="rId23" w:history="1">
        <w:r w:rsidR="00412953" w:rsidRPr="00D13BC2">
          <w:rPr>
            <w:color w:val="0000FF"/>
            <w:sz w:val="28"/>
            <w:szCs w:val="28"/>
          </w:rPr>
          <w:t>частью 2 статьи 5</w:t>
        </w:r>
      </w:hyperlink>
      <w:r w:rsidR="00412953" w:rsidRPr="00D13BC2">
        <w:rPr>
          <w:sz w:val="28"/>
          <w:szCs w:val="28"/>
        </w:rPr>
        <w:t xml:space="preserve">, </w:t>
      </w:r>
      <w:hyperlink r:id="rId24" w:history="1">
        <w:r w:rsidR="00412953" w:rsidRPr="00D13BC2">
          <w:rPr>
            <w:color w:val="0000FF"/>
            <w:sz w:val="28"/>
            <w:szCs w:val="28"/>
          </w:rPr>
          <w:t>статьями 7</w:t>
        </w:r>
      </w:hyperlink>
      <w:r w:rsidR="00412953" w:rsidRPr="002E12A7">
        <w:rPr>
          <w:sz w:val="28"/>
          <w:szCs w:val="28"/>
        </w:rPr>
        <w:t xml:space="preserve">, </w:t>
      </w:r>
      <w:hyperlink r:id="rId25" w:history="1">
        <w:r w:rsidR="00412953" w:rsidRPr="00D13BC2">
          <w:rPr>
            <w:color w:val="0000FF"/>
            <w:sz w:val="28"/>
            <w:szCs w:val="28"/>
          </w:rPr>
          <w:t>8</w:t>
        </w:r>
      </w:hyperlink>
      <w:r w:rsidR="00412953" w:rsidRPr="002E12A7">
        <w:rPr>
          <w:sz w:val="28"/>
          <w:szCs w:val="28"/>
        </w:rPr>
        <w:t xml:space="preserve"> и </w:t>
      </w:r>
      <w:hyperlink r:id="rId26" w:history="1">
        <w:r w:rsidR="00412953" w:rsidRPr="00D13BC2">
          <w:rPr>
            <w:color w:val="0000FF"/>
            <w:sz w:val="28"/>
            <w:szCs w:val="28"/>
          </w:rPr>
          <w:t>10</w:t>
        </w:r>
      </w:hyperlink>
      <w:r w:rsidR="00412953" w:rsidRPr="002E12A7">
        <w:rPr>
          <w:sz w:val="28"/>
          <w:szCs w:val="28"/>
        </w:rPr>
        <w:t xml:space="preserve"> Федерального закона </w:t>
      </w:r>
      <w:r w:rsidR="001C7919">
        <w:rPr>
          <w:sz w:val="28"/>
          <w:szCs w:val="28"/>
        </w:rPr>
        <w:t>«</w:t>
      </w:r>
      <w:r w:rsidR="00412953" w:rsidRPr="002E12A7">
        <w:rPr>
          <w:sz w:val="28"/>
          <w:szCs w:val="28"/>
        </w:rPr>
        <w:t>Технический регламент о безопасности зданий и сооружений</w:t>
      </w:r>
      <w:r w:rsidR="001C7919">
        <w:rPr>
          <w:sz w:val="28"/>
          <w:szCs w:val="28"/>
        </w:rPr>
        <w:t>»</w:t>
      </w:r>
      <w:r w:rsidR="00412953" w:rsidRPr="002E12A7">
        <w:rPr>
          <w:sz w:val="28"/>
          <w:szCs w:val="28"/>
        </w:rPr>
        <w:t>, выда</w:t>
      </w:r>
      <w:r w:rsidR="00412953" w:rsidRPr="002E12A7">
        <w:rPr>
          <w:sz w:val="28"/>
          <w:szCs w:val="28"/>
        </w:rPr>
        <w:t>н</w:t>
      </w:r>
      <w:r w:rsidR="00412953" w:rsidRPr="002E12A7">
        <w:rPr>
          <w:sz w:val="28"/>
          <w:szCs w:val="28"/>
        </w:rPr>
        <w:t>ное индивидуальным предпринимателем или юридическим лицом, которые я</w:t>
      </w:r>
      <w:r w:rsidR="00412953" w:rsidRPr="002E12A7">
        <w:rPr>
          <w:sz w:val="28"/>
          <w:szCs w:val="28"/>
        </w:rPr>
        <w:t>в</w:t>
      </w:r>
      <w:r w:rsidR="00412953" w:rsidRPr="002E12A7">
        <w:rPr>
          <w:sz w:val="28"/>
          <w:szCs w:val="28"/>
        </w:rPr>
        <w:t>ляются членами саморегулируемой организации в области инженерных изы</w:t>
      </w:r>
      <w:r w:rsidR="00412953" w:rsidRPr="002E12A7">
        <w:rPr>
          <w:sz w:val="28"/>
          <w:szCs w:val="28"/>
        </w:rPr>
        <w:t>с</w:t>
      </w:r>
      <w:r w:rsidR="00412953" w:rsidRPr="002E12A7">
        <w:rPr>
          <w:sz w:val="28"/>
          <w:szCs w:val="28"/>
        </w:rPr>
        <w:t>каний (в случае признания садового дома жилым домом);</w:t>
      </w:r>
      <w:r w:rsidRPr="002E12A7">
        <w:rPr>
          <w:sz w:val="28"/>
          <w:szCs w:val="28"/>
        </w:rPr>
        <w:fldChar w:fldCharType="begin"/>
      </w:r>
      <w:r w:rsidR="00412953" w:rsidRPr="002E12A7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"http://www.consultant.ru/cons/cgi/online.cgi?rnd=E0FE00D8281158985BBBBE7844B31065&amp;req=query&amp;REFDOC=332696&amp;REFBASE=LAW&amp;REFPAGE=0&amp;REFTYPE=CDLT_MAIN_BACKREFS&amp;ts=25157363425616932&amp;mode=backrefs&amp;REFDST=100199" </w:instrText>
      </w:r>
      <w:r w:rsidRPr="002E12A7">
        <w:rPr>
          <w:sz w:val="28"/>
          <w:szCs w:val="28"/>
        </w:rPr>
        <w:fldChar w:fldCharType="separate"/>
      </w:r>
      <w:proofErr w:type="gramEnd"/>
    </w:p>
    <w:p w:rsidR="00412953" w:rsidRPr="002E12A7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fldChar w:fldCharType="end"/>
      </w:r>
      <w:r w:rsidR="00412953" w:rsidRPr="002E12A7">
        <w:rPr>
          <w:sz w:val="28"/>
          <w:szCs w:val="28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</w:t>
      </w:r>
      <w:r w:rsidR="00412953" w:rsidRPr="002E12A7">
        <w:rPr>
          <w:sz w:val="28"/>
          <w:szCs w:val="28"/>
        </w:rPr>
        <w:t>о</w:t>
      </w:r>
      <w:r w:rsidR="00412953" w:rsidRPr="002E12A7">
        <w:rPr>
          <w:sz w:val="28"/>
          <w:szCs w:val="28"/>
        </w:rPr>
        <w:t>вого дома жилым домом или жилого дома садовым домом.</w:t>
      </w:r>
      <w:r w:rsidRPr="002E12A7">
        <w:rPr>
          <w:sz w:val="28"/>
          <w:szCs w:val="28"/>
        </w:rPr>
        <w:fldChar w:fldCharType="begin"/>
      </w:r>
      <w:r w:rsidR="00412953" w:rsidRPr="002E12A7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"http://www.consultant.ru/cons/cgi/online.cgi?rnd=E0FE00D8281158985BBBBE7844B31065&amp;req=query&amp;REFDOC=332696&amp;REFBASE=LAW&amp;REFPAGE=0&amp;REFTYPE=CDLT_MAIN_BACKREFS&amp;ts=30255157363425610572&amp;mode=backrefs&amp;REFDST=100200" </w:instrText>
      </w:r>
      <w:r w:rsidRPr="002E12A7">
        <w:rPr>
          <w:sz w:val="28"/>
          <w:szCs w:val="28"/>
        </w:rPr>
        <w:fldChar w:fldCharType="separate"/>
      </w:r>
    </w:p>
    <w:p w:rsidR="00412953" w:rsidRPr="002E12A7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fldChar w:fldCharType="end"/>
      </w:r>
      <w:r w:rsidR="00412953" w:rsidRPr="002E12A7">
        <w:rPr>
          <w:sz w:val="28"/>
          <w:szCs w:val="28"/>
        </w:rPr>
        <w:t>4.12. Заявитель вправе не представлять выписку из Единого госуда</w:t>
      </w:r>
      <w:r w:rsidR="00412953" w:rsidRPr="002E12A7">
        <w:rPr>
          <w:sz w:val="28"/>
          <w:szCs w:val="28"/>
        </w:rPr>
        <w:t>р</w:t>
      </w:r>
      <w:r w:rsidR="00412953" w:rsidRPr="002E12A7">
        <w:rPr>
          <w:sz w:val="28"/>
          <w:szCs w:val="28"/>
        </w:rPr>
        <w:t xml:space="preserve">ственного реестра недвижимости. </w:t>
      </w:r>
      <w:proofErr w:type="gramStart"/>
      <w:r w:rsidR="00412953" w:rsidRPr="002E12A7">
        <w:rPr>
          <w:sz w:val="28"/>
          <w:szCs w:val="28"/>
        </w:rPr>
        <w:t>В случае если заявителем не представлена указанная выписка для рассмотрения заявления о признании садового дома ж</w:t>
      </w:r>
      <w:r w:rsidR="00412953" w:rsidRPr="002E12A7">
        <w:rPr>
          <w:sz w:val="28"/>
          <w:szCs w:val="28"/>
        </w:rPr>
        <w:t>и</w:t>
      </w:r>
      <w:r w:rsidR="00412953" w:rsidRPr="002E12A7">
        <w:rPr>
          <w:sz w:val="28"/>
          <w:szCs w:val="28"/>
        </w:rPr>
        <w:t>лым домом или жилого дома садовым домом, уполномоченный орган местного самоуправления запрашивает с использованием единой системы межведо</w:t>
      </w:r>
      <w:r w:rsidR="00412953" w:rsidRPr="002E12A7">
        <w:rPr>
          <w:sz w:val="28"/>
          <w:szCs w:val="28"/>
        </w:rPr>
        <w:t>м</w:t>
      </w:r>
      <w:r w:rsidR="00412953" w:rsidRPr="002E12A7">
        <w:rPr>
          <w:sz w:val="28"/>
          <w:szCs w:val="28"/>
        </w:rPr>
        <w:t>ственного электронного взаимодействия в Федеральной службе государстве</w:t>
      </w:r>
      <w:r w:rsidR="00412953" w:rsidRPr="002E12A7">
        <w:rPr>
          <w:sz w:val="28"/>
          <w:szCs w:val="28"/>
        </w:rPr>
        <w:t>н</w:t>
      </w:r>
      <w:r w:rsidR="00412953" w:rsidRPr="002E12A7">
        <w:rPr>
          <w:sz w:val="28"/>
          <w:szCs w:val="28"/>
        </w:rPr>
        <w:t>ной регистрации, кадастра и картографии выписку из Единого государственн</w:t>
      </w:r>
      <w:r w:rsidR="00412953" w:rsidRPr="002E12A7">
        <w:rPr>
          <w:sz w:val="28"/>
          <w:szCs w:val="28"/>
        </w:rPr>
        <w:t>о</w:t>
      </w:r>
      <w:r w:rsidR="00412953" w:rsidRPr="002E12A7">
        <w:rPr>
          <w:sz w:val="28"/>
          <w:szCs w:val="28"/>
        </w:rPr>
        <w:t>го реестра недвижимости, содержащую сведения о зарегистрированных правах на садовый дом или жилой дом.</w:t>
      </w:r>
      <w:proofErr w:type="gramEnd"/>
    </w:p>
    <w:p w:rsidR="00412953" w:rsidRPr="002E12A7" w:rsidRDefault="00412953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t xml:space="preserve">4.13. Заявителю выдается расписка в получении от заявителя документов, предусмотренных </w:t>
      </w:r>
      <w:hyperlink r:id="rId27" w:history="1">
        <w:r w:rsidRPr="00D13BC2">
          <w:rPr>
            <w:color w:val="0000FF"/>
            <w:sz w:val="28"/>
            <w:szCs w:val="28"/>
          </w:rPr>
          <w:t>пунктом</w:t>
        </w:r>
      </w:hyperlink>
      <w:r w:rsidRPr="002E12A7">
        <w:rPr>
          <w:sz w:val="28"/>
          <w:szCs w:val="28"/>
        </w:rPr>
        <w:t xml:space="preserve"> 4.11. настоящего Положения, с указанием их пере</w:t>
      </w:r>
      <w:r w:rsidRPr="002E12A7">
        <w:rPr>
          <w:sz w:val="28"/>
          <w:szCs w:val="28"/>
        </w:rPr>
        <w:t>ч</w:t>
      </w:r>
      <w:r w:rsidRPr="002E12A7">
        <w:rPr>
          <w:sz w:val="28"/>
          <w:szCs w:val="28"/>
        </w:rPr>
        <w:t>ня и даты получения уполномоченным органом местного самоуправления. В случае представления документов заявителем через многофункциональный центр расписка выдается многофункциональным центром.</w:t>
      </w:r>
      <w:r w:rsidR="00EE5E67" w:rsidRPr="002E12A7">
        <w:rPr>
          <w:sz w:val="28"/>
          <w:szCs w:val="28"/>
        </w:rPr>
        <w:fldChar w:fldCharType="begin"/>
      </w:r>
      <w:r w:rsidRPr="002E12A7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"http://www.consultant.ru/cons/cgi/online.cgi?rnd=E0FE00D8281158985BBBBE7844B31065&amp;req=query&amp;REFDOC=332696&amp;REFBASE=LAW&amp;REFPAGE=0&amp;REFTYPE=CDLT_MAIN_BACKREFS&amp;ts=2749115736342568445&amp;mode=backrefs&amp;REFDST=100202" </w:instrText>
      </w:r>
      <w:r w:rsidR="00EE5E67" w:rsidRPr="002E12A7">
        <w:rPr>
          <w:sz w:val="28"/>
          <w:szCs w:val="28"/>
        </w:rPr>
        <w:fldChar w:fldCharType="separate"/>
      </w:r>
    </w:p>
    <w:p w:rsidR="00412953" w:rsidRPr="002E12A7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fldChar w:fldCharType="end"/>
      </w:r>
      <w:r w:rsidR="00412953" w:rsidRPr="002E12A7">
        <w:rPr>
          <w:sz w:val="28"/>
          <w:szCs w:val="28"/>
        </w:rPr>
        <w:t xml:space="preserve">4.14. </w:t>
      </w:r>
      <w:proofErr w:type="gramStart"/>
      <w:r w:rsidR="00412953" w:rsidRPr="002E12A7">
        <w:rPr>
          <w:sz w:val="28"/>
          <w:szCs w:val="28"/>
        </w:rPr>
        <w:t>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</w:t>
      </w:r>
      <w:r w:rsidR="00412953" w:rsidRPr="002E12A7">
        <w:rPr>
          <w:sz w:val="28"/>
          <w:szCs w:val="28"/>
        </w:rPr>
        <w:t>е</w:t>
      </w:r>
      <w:r w:rsidR="00412953" w:rsidRPr="002E12A7">
        <w:rPr>
          <w:sz w:val="28"/>
          <w:szCs w:val="28"/>
        </w:rPr>
        <w:t xml:space="preserve">ния соответствующего заявления и иных документов, указанных в </w:t>
      </w:r>
      <w:hyperlink r:id="rId28" w:history="1">
        <w:r w:rsidR="00412953" w:rsidRPr="00D13BC2">
          <w:rPr>
            <w:color w:val="0000FF"/>
            <w:sz w:val="28"/>
            <w:szCs w:val="28"/>
          </w:rPr>
          <w:t>пункте</w:t>
        </w:r>
      </w:hyperlink>
      <w:r w:rsidR="00412953" w:rsidRPr="002E12A7">
        <w:rPr>
          <w:sz w:val="28"/>
          <w:szCs w:val="28"/>
        </w:rPr>
        <w:t xml:space="preserve"> 4.11. настоящего Положения, уполномоченным органом местного самоуправления не позднее чем через 45 календарных дней со дня подачи заявления.</w:t>
      </w:r>
      <w:proofErr w:type="gramEnd"/>
    </w:p>
    <w:p w:rsidR="00412953" w:rsidRPr="002E12A7" w:rsidRDefault="00412953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t xml:space="preserve">4.15. </w:t>
      </w:r>
      <w:proofErr w:type="gramStart"/>
      <w:r w:rsidRPr="002E12A7">
        <w:rPr>
          <w:sz w:val="28"/>
          <w:szCs w:val="28"/>
        </w:rPr>
        <w:t>Уполномоченный орган местного самоуправления не позднее чем через 3 рабочих дня со дня принятия решения о признании садового дома ж</w:t>
      </w:r>
      <w:r w:rsidRPr="002E12A7">
        <w:rPr>
          <w:sz w:val="28"/>
          <w:szCs w:val="28"/>
        </w:rPr>
        <w:t>и</w:t>
      </w:r>
      <w:r w:rsidRPr="002E12A7">
        <w:rPr>
          <w:sz w:val="28"/>
          <w:szCs w:val="28"/>
        </w:rPr>
        <w:t xml:space="preserve">лым домом или жилого дома садовым домом направляет заявителю способом, указанным в заявлении, такое решение по форме согласно </w:t>
      </w:r>
      <w:hyperlink r:id="rId29" w:history="1">
        <w:r w:rsidRPr="00D13BC2">
          <w:rPr>
            <w:color w:val="0000FF"/>
            <w:sz w:val="28"/>
            <w:szCs w:val="28"/>
          </w:rPr>
          <w:t>приложению N 3</w:t>
        </w:r>
      </w:hyperlink>
      <w:r w:rsidRPr="002E12A7">
        <w:rPr>
          <w:sz w:val="28"/>
          <w:szCs w:val="28"/>
        </w:rPr>
        <w:t>. В случае выбора заявителем в заявлении способа получения лично в многофун</w:t>
      </w:r>
      <w:r w:rsidRPr="002E12A7">
        <w:rPr>
          <w:sz w:val="28"/>
          <w:szCs w:val="28"/>
        </w:rPr>
        <w:t>к</w:t>
      </w:r>
      <w:r w:rsidRPr="002E12A7">
        <w:rPr>
          <w:sz w:val="28"/>
          <w:szCs w:val="28"/>
        </w:rPr>
        <w:t>циональном центре такое решение направляется в указанный в настоящем пункте</w:t>
      </w:r>
      <w:proofErr w:type="gramEnd"/>
      <w:r w:rsidRPr="002E12A7">
        <w:rPr>
          <w:sz w:val="28"/>
          <w:szCs w:val="28"/>
        </w:rPr>
        <w:t xml:space="preserve"> срок в многофункциональный центр.</w:t>
      </w:r>
      <w:r w:rsidR="00EE5E67" w:rsidRPr="002E12A7">
        <w:rPr>
          <w:sz w:val="28"/>
          <w:szCs w:val="28"/>
        </w:rPr>
        <w:fldChar w:fldCharType="begin"/>
      </w:r>
      <w:r w:rsidRPr="002E12A7">
        <w:rPr>
          <w:sz w:val="28"/>
          <w:szCs w:val="28"/>
        </w:rPr>
        <w:instrText xml:space="preserve"> HYPERLINK "http://www.consultant.ru/cons/cgi/online.cgi?rnd=E0FE00D8281158985BBBBE7844B31065&amp;req=query&amp;REFDOC=332696&amp;REFBASE=LAW&amp;REFPAGE=0&amp;REFTYPE=CDLT_MAIN_BACKREFS&amp;ts=14423157363425628215&amp;mode=backrefs&amp;REFDST=100204" </w:instrText>
      </w:r>
      <w:r w:rsidR="00EE5E67" w:rsidRPr="002E12A7">
        <w:rPr>
          <w:sz w:val="28"/>
          <w:szCs w:val="28"/>
        </w:rPr>
        <w:fldChar w:fldCharType="separate"/>
      </w:r>
    </w:p>
    <w:p w:rsidR="00412953" w:rsidRPr="002E12A7" w:rsidRDefault="00EE5E67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fldChar w:fldCharType="end"/>
      </w:r>
      <w:r w:rsidR="00412953" w:rsidRPr="002E12A7">
        <w:rPr>
          <w:sz w:val="28"/>
          <w:szCs w:val="28"/>
        </w:rPr>
        <w:t>4.16. Решение об отказе в признании садового дома жилым домом или жилого дома садовым домом принимается в следующих случаях:</w:t>
      </w:r>
    </w:p>
    <w:p w:rsidR="00412953" w:rsidRPr="002E12A7" w:rsidRDefault="00412953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t xml:space="preserve">а) непредставление заявителем документов, предусмотренных </w:t>
      </w:r>
      <w:hyperlink r:id="rId30" w:history="1">
        <w:r w:rsidRPr="00D13BC2">
          <w:rPr>
            <w:color w:val="0000FF"/>
            <w:sz w:val="28"/>
            <w:szCs w:val="28"/>
          </w:rPr>
          <w:t>подпун</w:t>
        </w:r>
        <w:r w:rsidRPr="00D13BC2">
          <w:rPr>
            <w:color w:val="0000FF"/>
            <w:sz w:val="28"/>
            <w:szCs w:val="28"/>
          </w:rPr>
          <w:t>к</w:t>
        </w:r>
        <w:r w:rsidRPr="00D13BC2">
          <w:rPr>
            <w:color w:val="0000FF"/>
            <w:sz w:val="28"/>
            <w:szCs w:val="28"/>
          </w:rPr>
          <w:t xml:space="preserve">тами </w:t>
        </w:r>
        <w:r w:rsidR="001C7919">
          <w:rPr>
            <w:color w:val="0000FF"/>
            <w:sz w:val="28"/>
            <w:szCs w:val="28"/>
          </w:rPr>
          <w:t>«</w:t>
        </w:r>
        <w:r w:rsidRPr="00D13BC2">
          <w:rPr>
            <w:color w:val="0000FF"/>
            <w:sz w:val="28"/>
            <w:szCs w:val="28"/>
          </w:rPr>
          <w:t>а</w:t>
        </w:r>
        <w:r w:rsidR="001C7919">
          <w:rPr>
            <w:color w:val="0000FF"/>
            <w:sz w:val="28"/>
            <w:szCs w:val="28"/>
          </w:rPr>
          <w:t>»</w:t>
        </w:r>
      </w:hyperlink>
      <w:r w:rsidRPr="002E12A7">
        <w:rPr>
          <w:sz w:val="28"/>
          <w:szCs w:val="28"/>
        </w:rPr>
        <w:t xml:space="preserve"> и (или) </w:t>
      </w:r>
      <w:r w:rsidR="001C7919">
        <w:rPr>
          <w:color w:val="0000FF"/>
          <w:sz w:val="28"/>
          <w:szCs w:val="28"/>
        </w:rPr>
        <w:t>«</w:t>
      </w:r>
      <w:r w:rsidRPr="00D13BC2">
        <w:rPr>
          <w:color w:val="0000FF"/>
          <w:sz w:val="28"/>
          <w:szCs w:val="28"/>
        </w:rPr>
        <w:t>в</w:t>
      </w:r>
      <w:r w:rsidR="001C7919">
        <w:rPr>
          <w:color w:val="0000FF"/>
          <w:sz w:val="28"/>
          <w:szCs w:val="28"/>
        </w:rPr>
        <w:t>»</w:t>
      </w:r>
      <w:r w:rsidRPr="00D13BC2">
        <w:rPr>
          <w:color w:val="0000FF"/>
          <w:sz w:val="28"/>
          <w:szCs w:val="28"/>
        </w:rPr>
        <w:t xml:space="preserve"> пункта 4.11.</w:t>
      </w:r>
      <w:r w:rsidRPr="002E12A7">
        <w:rPr>
          <w:sz w:val="28"/>
          <w:szCs w:val="28"/>
        </w:rPr>
        <w:t xml:space="preserve"> настоящего Положения;</w:t>
      </w:r>
    </w:p>
    <w:p w:rsidR="00412953" w:rsidRPr="002E12A7" w:rsidRDefault="00412953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t>б) поступление в уполномоченный орган местного самоуправления св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>дений, содержащихся в Едином государственном реестре недвижимости, о з</w:t>
      </w:r>
      <w:r w:rsidRPr="002E12A7">
        <w:rPr>
          <w:sz w:val="28"/>
          <w:szCs w:val="28"/>
        </w:rPr>
        <w:t>а</w:t>
      </w:r>
      <w:r w:rsidRPr="002E12A7">
        <w:rPr>
          <w:sz w:val="28"/>
          <w:szCs w:val="28"/>
        </w:rPr>
        <w:lastRenderedPageBreak/>
        <w:t>регистрированном праве собственности на садовый дом или жилой дом лица, не являющегося заявителем;</w:t>
      </w:r>
    </w:p>
    <w:p w:rsidR="00412953" w:rsidRPr="002E12A7" w:rsidRDefault="00412953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t>в) поступление в уполномоченный орган местного самоуправления ув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>домления об отсутствии в Едином государственном реестре недвижимости св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 xml:space="preserve">дений о зарегистрированных правах на садовый дом или жилой дом, если правоустанавливающий документ, предусмотренный </w:t>
      </w:r>
      <w:hyperlink r:id="rId31" w:history="1">
        <w:r w:rsidRPr="00D13BC2">
          <w:rPr>
            <w:color w:val="0000FF"/>
            <w:sz w:val="28"/>
            <w:szCs w:val="28"/>
          </w:rPr>
          <w:t xml:space="preserve">подпунктом </w:t>
        </w:r>
        <w:r w:rsidR="001C7919">
          <w:rPr>
            <w:color w:val="0000FF"/>
            <w:sz w:val="28"/>
            <w:szCs w:val="28"/>
          </w:rPr>
          <w:t>«</w:t>
        </w:r>
        <w:r w:rsidRPr="00D13BC2">
          <w:rPr>
            <w:color w:val="0000FF"/>
            <w:sz w:val="28"/>
            <w:szCs w:val="28"/>
          </w:rPr>
          <w:t>б</w:t>
        </w:r>
        <w:r w:rsidR="001C7919">
          <w:rPr>
            <w:color w:val="0000FF"/>
            <w:sz w:val="28"/>
            <w:szCs w:val="28"/>
          </w:rPr>
          <w:t>»</w:t>
        </w:r>
        <w:r w:rsidRPr="00D13BC2">
          <w:rPr>
            <w:color w:val="0000FF"/>
            <w:sz w:val="28"/>
            <w:szCs w:val="28"/>
          </w:rPr>
          <w:t xml:space="preserve"> пункта</w:t>
        </w:r>
      </w:hyperlink>
      <w:r w:rsidRPr="002E12A7">
        <w:rPr>
          <w:sz w:val="28"/>
          <w:szCs w:val="28"/>
        </w:rPr>
        <w:t xml:space="preserve"> 4.11. настоящего Положения, или нотариально заверенная копия такого док</w:t>
      </w:r>
      <w:r w:rsidRPr="002E12A7">
        <w:rPr>
          <w:sz w:val="28"/>
          <w:szCs w:val="28"/>
        </w:rPr>
        <w:t>у</w:t>
      </w:r>
      <w:r w:rsidRPr="002E12A7">
        <w:rPr>
          <w:sz w:val="28"/>
          <w:szCs w:val="28"/>
        </w:rPr>
        <w:t xml:space="preserve">мента не были представлены заявителем. </w:t>
      </w:r>
      <w:proofErr w:type="gramStart"/>
      <w:r w:rsidRPr="002E12A7">
        <w:rPr>
          <w:sz w:val="28"/>
          <w:szCs w:val="28"/>
        </w:rPr>
        <w:t>Отказ в признании садового дома ж</w:t>
      </w:r>
      <w:r w:rsidRPr="002E12A7">
        <w:rPr>
          <w:sz w:val="28"/>
          <w:szCs w:val="28"/>
        </w:rPr>
        <w:t>и</w:t>
      </w:r>
      <w:r w:rsidRPr="002E12A7">
        <w:rPr>
          <w:sz w:val="28"/>
          <w:szCs w:val="28"/>
        </w:rPr>
        <w:t>лым домом или жилого дома садовым домом по указанному основанию допу</w:t>
      </w:r>
      <w:r w:rsidRPr="002E12A7">
        <w:rPr>
          <w:sz w:val="28"/>
          <w:szCs w:val="28"/>
        </w:rPr>
        <w:t>с</w:t>
      </w:r>
      <w:r w:rsidRPr="002E12A7">
        <w:rPr>
          <w:sz w:val="28"/>
          <w:szCs w:val="28"/>
        </w:rPr>
        <w:t>кается в случае, если уполномоченный орган местного самоуправления после получения уведомления об отсутствии в Едином государственном реестре н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>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</w:t>
      </w:r>
      <w:r w:rsidRPr="002E12A7">
        <w:rPr>
          <w:sz w:val="28"/>
          <w:szCs w:val="28"/>
        </w:rPr>
        <w:t>у</w:t>
      </w:r>
      <w:r w:rsidRPr="002E12A7">
        <w:rPr>
          <w:sz w:val="28"/>
          <w:szCs w:val="28"/>
        </w:rPr>
        <w:t xml:space="preserve">мент, предусмотренный </w:t>
      </w:r>
      <w:r w:rsidRPr="00D13BC2">
        <w:rPr>
          <w:color w:val="0000FF"/>
          <w:sz w:val="28"/>
          <w:szCs w:val="28"/>
        </w:rPr>
        <w:t>подпунктом</w:t>
      </w:r>
      <w:proofErr w:type="gramEnd"/>
      <w:r w:rsidRPr="00D13BC2">
        <w:rPr>
          <w:color w:val="0000FF"/>
          <w:sz w:val="28"/>
          <w:szCs w:val="28"/>
        </w:rPr>
        <w:t xml:space="preserve"> </w:t>
      </w:r>
      <w:r w:rsidR="001C7919">
        <w:rPr>
          <w:color w:val="0000FF"/>
          <w:sz w:val="28"/>
          <w:szCs w:val="28"/>
        </w:rPr>
        <w:t>«</w:t>
      </w:r>
      <w:r w:rsidRPr="00D13BC2">
        <w:rPr>
          <w:color w:val="0000FF"/>
          <w:sz w:val="28"/>
          <w:szCs w:val="28"/>
        </w:rPr>
        <w:t>б</w:t>
      </w:r>
      <w:r w:rsidR="001C7919">
        <w:rPr>
          <w:color w:val="0000FF"/>
          <w:sz w:val="28"/>
          <w:szCs w:val="28"/>
        </w:rPr>
        <w:t>»</w:t>
      </w:r>
      <w:r w:rsidRPr="00D13BC2">
        <w:rPr>
          <w:color w:val="0000FF"/>
          <w:sz w:val="28"/>
          <w:szCs w:val="28"/>
        </w:rPr>
        <w:t xml:space="preserve"> пункта 4.11.</w:t>
      </w:r>
      <w:r w:rsidRPr="002E12A7">
        <w:rPr>
          <w:sz w:val="28"/>
          <w:szCs w:val="28"/>
        </w:rPr>
        <w:t xml:space="preserve"> настоящего Положения, или нотариально заверенную копию такого документа и не получил от заявит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>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412953" w:rsidRPr="002E12A7" w:rsidRDefault="00412953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t xml:space="preserve">г) непредставление заявителем документа, предусмотренного </w:t>
      </w:r>
      <w:hyperlink r:id="rId32" w:history="1">
        <w:r w:rsidRPr="00D13BC2">
          <w:rPr>
            <w:color w:val="0000FF"/>
            <w:sz w:val="28"/>
            <w:szCs w:val="28"/>
          </w:rPr>
          <w:t>подпунктом</w:t>
        </w:r>
        <w:r w:rsidRPr="002E12A7">
          <w:rPr>
            <w:color w:val="0000FF"/>
            <w:sz w:val="28"/>
            <w:szCs w:val="28"/>
            <w:u w:val="single"/>
          </w:rPr>
          <w:t xml:space="preserve"> </w:t>
        </w:r>
        <w:r w:rsidR="001C7919">
          <w:rPr>
            <w:color w:val="0000FF"/>
            <w:sz w:val="28"/>
            <w:szCs w:val="28"/>
          </w:rPr>
          <w:t>«</w:t>
        </w:r>
        <w:r w:rsidRPr="00D13BC2">
          <w:rPr>
            <w:color w:val="0000FF"/>
            <w:sz w:val="28"/>
            <w:szCs w:val="28"/>
          </w:rPr>
          <w:t>г</w:t>
        </w:r>
        <w:r w:rsidR="001C7919">
          <w:rPr>
            <w:color w:val="0000FF"/>
            <w:sz w:val="28"/>
            <w:szCs w:val="28"/>
          </w:rPr>
          <w:t>»</w:t>
        </w:r>
        <w:r w:rsidR="00F4073C">
          <w:rPr>
            <w:color w:val="0000FF"/>
            <w:sz w:val="28"/>
            <w:szCs w:val="28"/>
          </w:rPr>
          <w:t xml:space="preserve"> </w:t>
        </w:r>
        <w:r w:rsidRPr="00D13BC2">
          <w:rPr>
            <w:color w:val="0000FF"/>
            <w:sz w:val="28"/>
            <w:szCs w:val="28"/>
          </w:rPr>
          <w:t>пункта</w:t>
        </w:r>
      </w:hyperlink>
      <w:r w:rsidRPr="002E12A7">
        <w:rPr>
          <w:sz w:val="28"/>
          <w:szCs w:val="28"/>
        </w:rPr>
        <w:t xml:space="preserve"> 4.11. настоящего Положения, в случае если садовый дом или жилой дом обременен правами третьих лиц;</w:t>
      </w:r>
    </w:p>
    <w:p w:rsidR="00412953" w:rsidRPr="002E12A7" w:rsidRDefault="00412953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t>д) размещение садового дома или жилого дома на земельном участке, в</w:t>
      </w:r>
      <w:r w:rsidRPr="002E12A7">
        <w:rPr>
          <w:sz w:val="28"/>
          <w:szCs w:val="28"/>
        </w:rPr>
        <w:t>и</w:t>
      </w:r>
      <w:r w:rsidRPr="002E12A7">
        <w:rPr>
          <w:sz w:val="28"/>
          <w:szCs w:val="28"/>
        </w:rPr>
        <w:t>ды разрешенного использования которого, установленные в соответствии с з</w:t>
      </w:r>
      <w:r w:rsidRPr="002E12A7">
        <w:rPr>
          <w:sz w:val="28"/>
          <w:szCs w:val="28"/>
        </w:rPr>
        <w:t>а</w:t>
      </w:r>
      <w:r w:rsidRPr="002E12A7">
        <w:rPr>
          <w:sz w:val="28"/>
          <w:szCs w:val="28"/>
        </w:rPr>
        <w:t>конодательством Российской Федерации, не предусматривают такого размещ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>ния;</w:t>
      </w:r>
    </w:p>
    <w:p w:rsidR="00412953" w:rsidRPr="002E12A7" w:rsidRDefault="00412953" w:rsidP="00137EC2">
      <w:pPr>
        <w:spacing w:line="305" w:lineRule="atLeast"/>
        <w:ind w:firstLine="709"/>
        <w:jc w:val="both"/>
        <w:rPr>
          <w:sz w:val="28"/>
          <w:szCs w:val="28"/>
        </w:rPr>
      </w:pPr>
      <w:r w:rsidRPr="002E12A7">
        <w:rPr>
          <w:sz w:val="28"/>
          <w:szCs w:val="28"/>
        </w:rPr>
        <w:t>е) использование жилого дома заявителем или иным лицом в качестве м</w:t>
      </w:r>
      <w:r w:rsidRPr="002E12A7">
        <w:rPr>
          <w:sz w:val="28"/>
          <w:szCs w:val="28"/>
        </w:rPr>
        <w:t>е</w:t>
      </w:r>
      <w:r w:rsidRPr="002E12A7">
        <w:rPr>
          <w:sz w:val="28"/>
          <w:szCs w:val="28"/>
        </w:rPr>
        <w:t>ста постоянного проживания (при рассмотрении заявления о признании жилого дома садовым домом).</w:t>
      </w:r>
    </w:p>
    <w:p w:rsidR="00412953" w:rsidRDefault="00412953" w:rsidP="002E12A7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bookmarkStart w:id="3" w:name="P102"/>
      <w:bookmarkEnd w:id="3"/>
      <w:r w:rsidRPr="002E12A7">
        <w:rPr>
          <w:sz w:val="28"/>
        </w:rPr>
        <w:t>4.17</w:t>
      </w:r>
      <w:r w:rsidR="00CC1244" w:rsidRPr="002E12A7">
        <w:rPr>
          <w:sz w:val="28"/>
        </w:rPr>
        <w:t xml:space="preserve">. </w:t>
      </w:r>
      <w:proofErr w:type="gramStart"/>
      <w:r w:rsidR="00CC1244" w:rsidRPr="002E12A7">
        <w:rPr>
          <w:sz w:val="28"/>
        </w:rPr>
        <w:t xml:space="preserve">На основании полученного заключения соответствующий федеральный орган исполнительной власти, администрация города в течение 30 дней со дня получения заключения в установленном им порядке принимает решение, предусмотренное </w:t>
      </w:r>
      <w:hyperlink w:anchor="P100" w:history="1">
        <w:r w:rsidR="00CC1244" w:rsidRPr="002E12A7">
          <w:rPr>
            <w:rStyle w:val="aa"/>
            <w:color w:val="auto"/>
            <w:sz w:val="28"/>
            <w:u w:val="none"/>
          </w:rPr>
          <w:t>пунктом 4.8</w:t>
        </w:r>
      </w:hyperlink>
      <w:r w:rsidR="00CC1244" w:rsidRPr="002E12A7">
        <w:rPr>
          <w:sz w:val="28"/>
        </w:rPr>
        <w:t xml:space="preserve"> настоящего Положения, и издает постановление (распоряжение)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</w:t>
      </w:r>
      <w:proofErr w:type="gramEnd"/>
      <w:r w:rsidR="00CC1244" w:rsidRPr="002E12A7">
        <w:rPr>
          <w:sz w:val="28"/>
        </w:rPr>
        <w:t xml:space="preserve"> проведения ремонтно-восстановительных работ.</w:t>
      </w:r>
      <w:r w:rsidR="009F5E14" w:rsidRPr="009F5E14">
        <w:rPr>
          <w:sz w:val="28"/>
          <w:szCs w:val="28"/>
        </w:rPr>
        <w:t xml:space="preserve"> </w:t>
      </w:r>
    </w:p>
    <w:p w:rsidR="00652A26" w:rsidRDefault="00412953" w:rsidP="00652A26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>4.18</w:t>
      </w:r>
      <w:r w:rsidR="00CC1244" w:rsidRPr="00CC1244">
        <w:rPr>
          <w:sz w:val="28"/>
        </w:rPr>
        <w:t xml:space="preserve">. </w:t>
      </w:r>
      <w:proofErr w:type="gramStart"/>
      <w:r w:rsidR="00CC1244" w:rsidRPr="00CC1244">
        <w:rPr>
          <w:sz w:val="28"/>
        </w:rPr>
        <w:t xml:space="preserve">Комиссия в 5-дневный срок со дня принятия решения, предусмотренного </w:t>
      </w:r>
      <w:hyperlink w:anchor="P102" w:history="1">
        <w:r w:rsidR="00CC1244" w:rsidRPr="00C516FD">
          <w:rPr>
            <w:rStyle w:val="aa"/>
            <w:color w:val="auto"/>
            <w:sz w:val="28"/>
            <w:u w:val="none"/>
          </w:rPr>
          <w:t>пунктом 4.10</w:t>
        </w:r>
      </w:hyperlink>
      <w:r w:rsidR="00CC1244" w:rsidRPr="00CC1244">
        <w:rPr>
          <w:sz w:val="28"/>
        </w:rPr>
        <w:t xml:space="preserve">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</w:t>
      </w:r>
      <w:r w:rsidR="001C7919">
        <w:rPr>
          <w:sz w:val="28"/>
        </w:rPr>
        <w:t>«</w:t>
      </w:r>
      <w:r w:rsidR="00CC1244" w:rsidRPr="00CC1244">
        <w:rPr>
          <w:sz w:val="28"/>
        </w:rPr>
        <w:t>Интернет</w:t>
      </w:r>
      <w:r w:rsidR="001C7919">
        <w:rPr>
          <w:sz w:val="28"/>
        </w:rPr>
        <w:t>»</w:t>
      </w:r>
      <w:r w:rsidR="00CC1244" w:rsidRPr="00CC1244">
        <w:rPr>
          <w:sz w:val="28"/>
        </w:rPr>
        <w:t>, включая единый портал или региональный портал государственных и муниципальных услуг (при его наличии), по 1 экземпляру постановления (распоряжения) и заключения комиссии заявителю, а также в случае признания жилого помещения</w:t>
      </w:r>
      <w:proofErr w:type="gramEnd"/>
      <w:r w:rsidR="00CC1244" w:rsidRPr="00CC1244">
        <w:rPr>
          <w:sz w:val="28"/>
        </w:rPr>
        <w:t xml:space="preserve"> непригодным для проживания и многоквартирного дома аварийным </w:t>
      </w:r>
      <w:r w:rsidR="00CC1244" w:rsidRPr="00CC1244">
        <w:rPr>
          <w:sz w:val="28"/>
        </w:rPr>
        <w:lastRenderedPageBreak/>
        <w:t>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  <w:r w:rsidR="009F5E14" w:rsidRPr="009F5E14">
        <w:rPr>
          <w:sz w:val="28"/>
          <w:szCs w:val="28"/>
        </w:rPr>
        <w:t xml:space="preserve"> </w:t>
      </w:r>
    </w:p>
    <w:p w:rsidR="00652A26" w:rsidRPr="00652A26" w:rsidRDefault="00652A26" w:rsidP="00652A26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Pr="00652A26">
        <w:rPr>
          <w:sz w:val="28"/>
          <w:szCs w:val="28"/>
        </w:rPr>
        <w:t xml:space="preserve">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</w:t>
      </w:r>
      <w:r>
        <w:rPr>
          <w:sz w:val="28"/>
          <w:szCs w:val="28"/>
        </w:rPr>
        <w:t>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proofErr w:type="gramStart"/>
      <w:r w:rsidRPr="00CC1244">
        <w:rPr>
          <w:sz w:val="28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состояния, или по основаниям, предусмотренным </w:t>
      </w:r>
      <w:hyperlink r:id="rId33" w:history="1">
        <w:r w:rsidRPr="00C516FD">
          <w:rPr>
            <w:rStyle w:val="aa"/>
            <w:color w:val="auto"/>
            <w:sz w:val="28"/>
            <w:u w:val="none"/>
          </w:rPr>
          <w:t>пунктом 36</w:t>
        </w:r>
      </w:hyperlink>
      <w:r w:rsidRPr="00CC1244">
        <w:rPr>
          <w:sz w:val="28"/>
        </w:rPr>
        <w:t xml:space="preserve"> Положения, утвержденного </w:t>
      </w:r>
      <w:r w:rsidR="00472F3C">
        <w:rPr>
          <w:sz w:val="28"/>
        </w:rPr>
        <w:t>п</w:t>
      </w:r>
      <w:r w:rsidRPr="00CC1244">
        <w:rPr>
          <w:sz w:val="28"/>
        </w:rPr>
        <w:t xml:space="preserve">остановлением Правительства РФ </w:t>
      </w:r>
      <w:r w:rsidR="001C7919">
        <w:rPr>
          <w:sz w:val="28"/>
        </w:rPr>
        <w:t xml:space="preserve">    </w:t>
      </w:r>
      <w:r w:rsidRPr="00CC1244">
        <w:rPr>
          <w:sz w:val="28"/>
        </w:rPr>
        <w:t xml:space="preserve">от 28.01.2006 </w:t>
      </w:r>
      <w:r w:rsidR="00472F3C">
        <w:rPr>
          <w:sz w:val="28"/>
        </w:rPr>
        <w:t>№</w:t>
      </w:r>
      <w:r w:rsidRPr="00CC1244">
        <w:rPr>
          <w:sz w:val="28"/>
        </w:rPr>
        <w:t xml:space="preserve"> 47, решение, предусмотренное </w:t>
      </w:r>
      <w:hyperlink w:anchor="P91" w:history="1">
        <w:r w:rsidRPr="00C516FD">
          <w:rPr>
            <w:rStyle w:val="aa"/>
            <w:color w:val="auto"/>
            <w:sz w:val="28"/>
            <w:u w:val="none"/>
          </w:rPr>
          <w:t>пунктом 4.6</w:t>
        </w:r>
      </w:hyperlink>
      <w:r w:rsidRPr="00CC1244">
        <w:rPr>
          <w:sz w:val="28"/>
        </w:rPr>
        <w:t xml:space="preserve"> настоящего Положения, направляется в соответствующий федеральный</w:t>
      </w:r>
      <w:proofErr w:type="gramEnd"/>
      <w:r w:rsidRPr="00CC1244">
        <w:rPr>
          <w:sz w:val="28"/>
        </w:rPr>
        <w:t xml:space="preserve"> орган исполнительной власти, администрацию города, собственнику жилья и заявителю не позднее рабочего дня, следующего за днем оформления решения.</w:t>
      </w:r>
    </w:p>
    <w:p w:rsidR="00BF1ED0" w:rsidRDefault="00BF1ED0" w:rsidP="00BF1ED0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proofErr w:type="gramStart"/>
      <w:r w:rsidRPr="00BF1ED0">
        <w:rPr>
          <w:sz w:val="28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</w:t>
      </w:r>
      <w:hyperlink r:id="rId34" w:history="1">
        <w:r w:rsidRPr="00C516FD">
          <w:rPr>
            <w:rStyle w:val="aa"/>
            <w:color w:val="auto"/>
            <w:sz w:val="28"/>
            <w:u w:val="none"/>
          </w:rPr>
          <w:t>пунктом 47</w:t>
        </w:r>
      </w:hyperlink>
      <w:r w:rsidRPr="00BF1ED0">
        <w:rPr>
          <w:sz w:val="28"/>
        </w:rPr>
        <w:t xml:space="preserve"> Положения</w:t>
      </w:r>
      <w:r w:rsidR="00472F3C">
        <w:rPr>
          <w:sz w:val="28"/>
        </w:rPr>
        <w:t xml:space="preserve">, </w:t>
      </w:r>
      <w:r w:rsidR="00472F3C" w:rsidRPr="00CC1244">
        <w:rPr>
          <w:sz w:val="28"/>
        </w:rPr>
        <w:t xml:space="preserve">утвержденного </w:t>
      </w:r>
      <w:r w:rsidR="00472F3C">
        <w:rPr>
          <w:sz w:val="28"/>
        </w:rPr>
        <w:t>п</w:t>
      </w:r>
      <w:r w:rsidR="00472F3C" w:rsidRPr="00CC1244">
        <w:rPr>
          <w:sz w:val="28"/>
        </w:rPr>
        <w:t xml:space="preserve">остановлением Правительства РФ от 28.01.2006 </w:t>
      </w:r>
      <w:r w:rsidR="001C7919">
        <w:rPr>
          <w:sz w:val="28"/>
        </w:rPr>
        <w:t xml:space="preserve"> </w:t>
      </w:r>
      <w:r w:rsidR="00472F3C">
        <w:rPr>
          <w:sz w:val="28"/>
        </w:rPr>
        <w:t>№</w:t>
      </w:r>
      <w:r w:rsidR="00472F3C" w:rsidRPr="00CC1244">
        <w:rPr>
          <w:sz w:val="28"/>
        </w:rPr>
        <w:t xml:space="preserve"> 47</w:t>
      </w:r>
      <w:r w:rsidRPr="00BF1ED0">
        <w:rPr>
          <w:sz w:val="28"/>
        </w:rPr>
        <w:t>, направляется в 5-дневный срок в</w:t>
      </w:r>
      <w:proofErr w:type="gramEnd"/>
      <w:r w:rsidRPr="00BF1ED0">
        <w:rPr>
          <w:sz w:val="28"/>
        </w:rPr>
        <w:t xml:space="preserve"> органы прокуратуры для решения вопроса о принятии мер, предусмотренных законодательством Российской Федерации.</w:t>
      </w:r>
    </w:p>
    <w:p w:rsidR="008E09BB" w:rsidRPr="00BF1ED0" w:rsidRDefault="008E09BB" w:rsidP="00BF1ED0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В случае решения об отказе </w:t>
      </w:r>
      <w:r w:rsidRPr="008E09BB">
        <w:rPr>
          <w:sz w:val="28"/>
        </w:rPr>
        <w:t>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</w:t>
      </w:r>
      <w:r w:rsidR="00B42C33">
        <w:rPr>
          <w:sz w:val="28"/>
        </w:rPr>
        <w:t xml:space="preserve"> и может быть обжаловано заявителем в судебном порядке</w:t>
      </w:r>
      <w:r>
        <w:rPr>
          <w:sz w:val="28"/>
        </w:rPr>
        <w:t>.</w:t>
      </w:r>
    </w:p>
    <w:p w:rsidR="00CC1244" w:rsidRPr="00CC1244" w:rsidRDefault="00412953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4.19</w:t>
      </w:r>
      <w:r w:rsidR="00CC1244" w:rsidRPr="00CC1244">
        <w:rPr>
          <w:sz w:val="28"/>
        </w:rPr>
        <w:t xml:space="preserve">. Решение соответствующего федерального органа исполнительной власти, администрации города, заключение комиссии, предусмотренное </w:t>
      </w:r>
      <w:hyperlink w:anchor="P91" w:history="1">
        <w:r w:rsidR="00CC1244" w:rsidRPr="00C516FD">
          <w:rPr>
            <w:rStyle w:val="aa"/>
            <w:color w:val="auto"/>
            <w:sz w:val="28"/>
            <w:u w:val="none"/>
          </w:rPr>
          <w:t>пунктом 4.6</w:t>
        </w:r>
      </w:hyperlink>
      <w:r w:rsidR="00CC1244" w:rsidRPr="00CC1244">
        <w:rPr>
          <w:sz w:val="28"/>
        </w:rPr>
        <w:t xml:space="preserve"> настоящего Положения, могут быть обжалованы заинтересованными лицами в судебном порядке.</w:t>
      </w:r>
    </w:p>
    <w:p w:rsidR="00CC1244" w:rsidRPr="00CC1244" w:rsidRDefault="00412953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4.20</w:t>
      </w:r>
      <w:r w:rsidR="00CC1244" w:rsidRPr="00CC1244">
        <w:rPr>
          <w:sz w:val="28"/>
        </w:rPr>
        <w:t>. Организационное и материально-техническое обеспечение деятельности комиссии осуществляется администрацией города.</w:t>
      </w:r>
    </w:p>
    <w:p w:rsidR="00CC1244" w:rsidRPr="00CC1244" w:rsidRDefault="00412953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4.21</w:t>
      </w:r>
      <w:r w:rsidR="00CC1244" w:rsidRPr="00CC1244">
        <w:rPr>
          <w:sz w:val="28"/>
        </w:rPr>
        <w:t>. Документация комиссии хранится в отделе капитального строительства и эксплуатации зданий и сооружений администрации города.</w:t>
      </w:r>
    </w:p>
    <w:p w:rsidR="00CC1244" w:rsidRPr="00CC1244" w:rsidRDefault="00CC1244" w:rsidP="00CC1244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</w:p>
    <w:p w:rsidR="00B42C33" w:rsidRDefault="00B42C33" w:rsidP="008D7546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</w:p>
    <w:p w:rsidR="007856FB" w:rsidRDefault="00472F3C" w:rsidP="008D7546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  <w:r>
        <w:rPr>
          <w:sz w:val="28"/>
        </w:rPr>
        <w:t>Начальник отдела</w:t>
      </w:r>
      <w:r w:rsidR="007856FB">
        <w:rPr>
          <w:sz w:val="28"/>
        </w:rPr>
        <w:t xml:space="preserve"> </w:t>
      </w:r>
    </w:p>
    <w:p w:rsidR="007856FB" w:rsidRDefault="00472F3C" w:rsidP="008D7546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  <w:r>
        <w:rPr>
          <w:sz w:val="28"/>
        </w:rPr>
        <w:t>капитального строительства</w:t>
      </w:r>
      <w:r w:rsidR="002A2DA7">
        <w:rPr>
          <w:sz w:val="28"/>
        </w:rPr>
        <w:t xml:space="preserve"> </w:t>
      </w:r>
    </w:p>
    <w:p w:rsidR="002A2DA7" w:rsidRPr="00CC1244" w:rsidRDefault="007856FB" w:rsidP="008D7546">
      <w:pPr>
        <w:tabs>
          <w:tab w:val="left" w:pos="709"/>
          <w:tab w:val="left" w:pos="900"/>
          <w:tab w:val="left" w:pos="4536"/>
        </w:tabs>
        <w:suppressAutoHyphens/>
        <w:jc w:val="both"/>
        <w:rPr>
          <w:sz w:val="28"/>
        </w:rPr>
      </w:pPr>
      <w:r>
        <w:rPr>
          <w:sz w:val="28"/>
        </w:rPr>
        <w:t xml:space="preserve">и </w:t>
      </w:r>
      <w:r w:rsidR="002A2DA7">
        <w:rPr>
          <w:sz w:val="28"/>
        </w:rPr>
        <w:t>эксплуатации зданий и сооружений                                                 А.М. Макаров</w:t>
      </w:r>
    </w:p>
    <w:p w:rsidR="005775F6" w:rsidRDefault="005775F6" w:rsidP="00B42C33">
      <w:pPr>
        <w:pStyle w:val="ae"/>
        <w:rPr>
          <w:rFonts w:ascii="Roboto" w:hAnsi="Roboto" w:cs="Arial"/>
          <w:color w:val="3C3C3C"/>
          <w:sz w:val="27"/>
          <w:szCs w:val="27"/>
        </w:rPr>
      </w:pPr>
    </w:p>
    <w:p w:rsidR="00380D71" w:rsidRPr="00875D1F" w:rsidRDefault="00380D71" w:rsidP="005775F6">
      <w:pPr>
        <w:pStyle w:val="ae"/>
        <w:jc w:val="right"/>
        <w:rPr>
          <w:sz w:val="28"/>
          <w:szCs w:val="27"/>
        </w:rPr>
      </w:pPr>
      <w:r w:rsidRPr="00875D1F">
        <w:rPr>
          <w:sz w:val="28"/>
          <w:szCs w:val="27"/>
        </w:rPr>
        <w:lastRenderedPageBreak/>
        <w:t>Приложение №1</w:t>
      </w:r>
      <w:r w:rsidRPr="00875D1F">
        <w:rPr>
          <w:sz w:val="28"/>
          <w:szCs w:val="27"/>
        </w:rPr>
        <w:br/>
        <w:t>к По</w:t>
      </w:r>
      <w:r w:rsidR="002E12A7" w:rsidRPr="00875D1F">
        <w:rPr>
          <w:sz w:val="28"/>
          <w:szCs w:val="27"/>
        </w:rPr>
        <w:t>ложению</w:t>
      </w:r>
      <w:r w:rsidR="0037632D" w:rsidRPr="00875D1F">
        <w:rPr>
          <w:sz w:val="28"/>
          <w:szCs w:val="27"/>
        </w:rPr>
        <w:t xml:space="preserve"> администрации </w:t>
      </w:r>
      <w:r w:rsidR="0037632D" w:rsidRPr="00875D1F">
        <w:rPr>
          <w:sz w:val="28"/>
          <w:szCs w:val="27"/>
        </w:rPr>
        <w:br/>
        <w:t>города Белокуриха</w:t>
      </w:r>
      <w:r w:rsidR="008F2351" w:rsidRPr="00875D1F">
        <w:rPr>
          <w:sz w:val="28"/>
          <w:szCs w:val="27"/>
        </w:rPr>
        <w:t xml:space="preserve"> </w:t>
      </w:r>
      <w:r w:rsidR="008F2351" w:rsidRPr="00875D1F">
        <w:rPr>
          <w:sz w:val="28"/>
          <w:szCs w:val="27"/>
        </w:rPr>
        <w:br/>
      </w:r>
    </w:p>
    <w:p w:rsidR="00380D71" w:rsidRPr="00D34352" w:rsidRDefault="00380D71" w:rsidP="00D34352">
      <w:pPr>
        <w:pStyle w:val="ae"/>
        <w:jc w:val="both"/>
        <w:rPr>
          <w:b/>
          <w:bCs/>
          <w:color w:val="3C3C3C"/>
          <w:sz w:val="28"/>
          <w:szCs w:val="27"/>
        </w:rPr>
      </w:pPr>
      <w:r w:rsidRPr="00D34352">
        <w:rPr>
          <w:rStyle w:val="ad"/>
          <w:color w:val="3C3C3C"/>
          <w:sz w:val="28"/>
          <w:szCs w:val="27"/>
        </w:rPr>
        <w:t>Порядок уведомления собственника жилого помещения (уполномоченного им лица) о времени и месте заседания межведомственной комиссии для оценки жилых помещений и домов, расположенных на территории мун</w:t>
      </w:r>
      <w:r w:rsidRPr="00D34352">
        <w:rPr>
          <w:rStyle w:val="ad"/>
          <w:color w:val="3C3C3C"/>
          <w:sz w:val="28"/>
          <w:szCs w:val="27"/>
        </w:rPr>
        <w:t>и</w:t>
      </w:r>
      <w:r w:rsidRPr="00D34352">
        <w:rPr>
          <w:rStyle w:val="ad"/>
          <w:color w:val="3C3C3C"/>
          <w:sz w:val="28"/>
          <w:szCs w:val="27"/>
        </w:rPr>
        <w:t xml:space="preserve">ципального образования </w:t>
      </w:r>
      <w:r w:rsidR="004B5395" w:rsidRPr="00D34352">
        <w:rPr>
          <w:rStyle w:val="ad"/>
          <w:color w:val="3C3C3C"/>
          <w:sz w:val="28"/>
          <w:szCs w:val="27"/>
        </w:rPr>
        <w:t>город Белокуриха Алтайского края</w:t>
      </w:r>
      <w:r w:rsidRPr="00D34352">
        <w:rPr>
          <w:rStyle w:val="ad"/>
          <w:color w:val="3C3C3C"/>
          <w:sz w:val="28"/>
          <w:szCs w:val="27"/>
        </w:rPr>
        <w:t xml:space="preserve"> по вопросам признания помещения жилым помещением, жилого помещения неприго</w:t>
      </w:r>
      <w:r w:rsidRPr="00D34352">
        <w:rPr>
          <w:rStyle w:val="ad"/>
          <w:color w:val="3C3C3C"/>
          <w:sz w:val="28"/>
          <w:szCs w:val="27"/>
        </w:rPr>
        <w:t>д</w:t>
      </w:r>
      <w:r w:rsidRPr="00D34352">
        <w:rPr>
          <w:rStyle w:val="ad"/>
          <w:color w:val="3C3C3C"/>
          <w:sz w:val="28"/>
          <w:szCs w:val="27"/>
        </w:rPr>
        <w:t xml:space="preserve">ным для проживания и многоквартирного дома аварийным и подлежащим сносу или </w:t>
      </w:r>
      <w:r w:rsidR="001C7919" w:rsidRPr="00D34352">
        <w:rPr>
          <w:rStyle w:val="ad"/>
          <w:color w:val="3C3C3C"/>
          <w:sz w:val="28"/>
          <w:szCs w:val="27"/>
        </w:rPr>
        <w:t xml:space="preserve">    </w:t>
      </w:r>
      <w:r w:rsidRPr="00D34352">
        <w:rPr>
          <w:rStyle w:val="ad"/>
          <w:color w:val="3C3C3C"/>
          <w:sz w:val="28"/>
          <w:szCs w:val="27"/>
        </w:rPr>
        <w:t>реконструкции</w:t>
      </w:r>
    </w:p>
    <w:p w:rsidR="00380D71" w:rsidRPr="00D34352" w:rsidRDefault="00380D71" w:rsidP="00D34352">
      <w:pPr>
        <w:pStyle w:val="ae"/>
        <w:ind w:firstLine="709"/>
        <w:jc w:val="both"/>
        <w:rPr>
          <w:sz w:val="28"/>
          <w:szCs w:val="27"/>
        </w:rPr>
      </w:pPr>
      <w:r w:rsidRPr="00D34352">
        <w:rPr>
          <w:sz w:val="28"/>
          <w:szCs w:val="27"/>
        </w:rPr>
        <w:t xml:space="preserve">1. </w:t>
      </w:r>
      <w:proofErr w:type="gramStart"/>
      <w:r w:rsidRPr="00D34352">
        <w:rPr>
          <w:sz w:val="28"/>
          <w:szCs w:val="27"/>
        </w:rPr>
        <w:t>Собственнику жилого помещения (уполномоченному им лицу), расп</w:t>
      </w:r>
      <w:r w:rsidRPr="00D34352">
        <w:rPr>
          <w:sz w:val="28"/>
          <w:szCs w:val="27"/>
        </w:rPr>
        <w:t>о</w:t>
      </w:r>
      <w:r w:rsidRPr="00D34352">
        <w:rPr>
          <w:sz w:val="28"/>
          <w:szCs w:val="27"/>
        </w:rPr>
        <w:t xml:space="preserve">ложенного на территории муниципального образования </w:t>
      </w:r>
      <w:r w:rsidR="004B5395" w:rsidRPr="00D34352">
        <w:rPr>
          <w:rStyle w:val="ad"/>
          <w:b w:val="0"/>
          <w:sz w:val="28"/>
          <w:szCs w:val="27"/>
        </w:rPr>
        <w:t>город Белокуриха А</w:t>
      </w:r>
      <w:r w:rsidR="004B5395" w:rsidRPr="00D34352">
        <w:rPr>
          <w:rStyle w:val="ad"/>
          <w:b w:val="0"/>
          <w:sz w:val="28"/>
          <w:szCs w:val="27"/>
        </w:rPr>
        <w:t>л</w:t>
      </w:r>
      <w:r w:rsidR="004B5395" w:rsidRPr="00D34352">
        <w:rPr>
          <w:rStyle w:val="ad"/>
          <w:b w:val="0"/>
          <w:sz w:val="28"/>
          <w:szCs w:val="27"/>
        </w:rPr>
        <w:t>тайского края</w:t>
      </w:r>
      <w:r w:rsidRPr="00D34352">
        <w:rPr>
          <w:sz w:val="28"/>
          <w:szCs w:val="27"/>
        </w:rPr>
        <w:t>, обратившемуся в межведомственную комиссию муниципальн</w:t>
      </w:r>
      <w:r w:rsidRPr="00D34352">
        <w:rPr>
          <w:sz w:val="28"/>
          <w:szCs w:val="27"/>
        </w:rPr>
        <w:t>о</w:t>
      </w:r>
      <w:r w:rsidRPr="00D34352">
        <w:rPr>
          <w:sz w:val="28"/>
          <w:szCs w:val="27"/>
        </w:rPr>
        <w:t xml:space="preserve">го образования </w:t>
      </w:r>
      <w:r w:rsidR="004B5395" w:rsidRPr="00D34352">
        <w:rPr>
          <w:rStyle w:val="ad"/>
          <w:b w:val="0"/>
          <w:sz w:val="28"/>
          <w:szCs w:val="27"/>
        </w:rPr>
        <w:t>город Белокуриха Алтайского края</w:t>
      </w:r>
      <w:r w:rsidRPr="00D34352">
        <w:rPr>
          <w:sz w:val="28"/>
          <w:szCs w:val="27"/>
        </w:rPr>
        <w:t xml:space="preserve"> по вопросам признания п</w:t>
      </w:r>
      <w:r w:rsidRPr="00D34352">
        <w:rPr>
          <w:sz w:val="28"/>
          <w:szCs w:val="27"/>
        </w:rPr>
        <w:t>о</w:t>
      </w:r>
      <w:r w:rsidRPr="00D34352">
        <w:rPr>
          <w:sz w:val="28"/>
          <w:szCs w:val="27"/>
        </w:rPr>
        <w:t>мещения жилым помещением, жилого помещения непригодным для прожив</w:t>
      </w:r>
      <w:r w:rsidRPr="00D34352">
        <w:rPr>
          <w:sz w:val="28"/>
          <w:szCs w:val="27"/>
        </w:rPr>
        <w:t>а</w:t>
      </w:r>
      <w:r w:rsidRPr="00D34352">
        <w:rPr>
          <w:sz w:val="28"/>
          <w:szCs w:val="27"/>
        </w:rPr>
        <w:t>ния и многоквартирного дома аварийным и подлежащим сносу или реко</w:t>
      </w:r>
      <w:r w:rsidRPr="00D34352">
        <w:rPr>
          <w:sz w:val="28"/>
          <w:szCs w:val="27"/>
        </w:rPr>
        <w:t>н</w:t>
      </w:r>
      <w:r w:rsidRPr="00D34352">
        <w:rPr>
          <w:sz w:val="28"/>
          <w:szCs w:val="27"/>
        </w:rPr>
        <w:t>струкции, (далее - межведомственная комиссия), в части признания помещения жилым помещением, жилого помещения непригодным для проживания и</w:t>
      </w:r>
      <w:proofErr w:type="gramEnd"/>
      <w:r w:rsidRPr="00D34352">
        <w:rPr>
          <w:sz w:val="28"/>
          <w:szCs w:val="27"/>
        </w:rPr>
        <w:t xml:space="preserve"> мн</w:t>
      </w:r>
      <w:r w:rsidRPr="00D34352">
        <w:rPr>
          <w:sz w:val="28"/>
          <w:szCs w:val="27"/>
        </w:rPr>
        <w:t>о</w:t>
      </w:r>
      <w:r w:rsidRPr="00D34352">
        <w:rPr>
          <w:sz w:val="28"/>
          <w:szCs w:val="27"/>
        </w:rPr>
        <w:t>гоквартирного дома аварийным и подлежащим сносу или реконструкции, вр</w:t>
      </w:r>
      <w:r w:rsidRPr="00D34352">
        <w:rPr>
          <w:sz w:val="28"/>
          <w:szCs w:val="27"/>
        </w:rPr>
        <w:t>у</w:t>
      </w:r>
      <w:r w:rsidRPr="00D34352">
        <w:rPr>
          <w:sz w:val="28"/>
          <w:szCs w:val="27"/>
        </w:rPr>
        <w:t>чается письменное уведомление о времени и месте засе</w:t>
      </w:r>
      <w:r w:rsidR="004B5395" w:rsidRPr="00D34352">
        <w:rPr>
          <w:sz w:val="28"/>
          <w:szCs w:val="27"/>
        </w:rPr>
        <w:t>дания межведомстве</w:t>
      </w:r>
      <w:r w:rsidR="004B5395" w:rsidRPr="00D34352">
        <w:rPr>
          <w:sz w:val="28"/>
          <w:szCs w:val="27"/>
        </w:rPr>
        <w:t>н</w:t>
      </w:r>
      <w:r w:rsidR="004B5395" w:rsidRPr="00D34352">
        <w:rPr>
          <w:sz w:val="28"/>
          <w:szCs w:val="27"/>
        </w:rPr>
        <w:t xml:space="preserve">ной комиссии </w:t>
      </w:r>
      <w:r w:rsidRPr="00D34352">
        <w:rPr>
          <w:sz w:val="28"/>
          <w:szCs w:val="27"/>
        </w:rPr>
        <w:t xml:space="preserve">(приложение). </w:t>
      </w:r>
      <w:r w:rsidRPr="00D34352">
        <w:rPr>
          <w:sz w:val="28"/>
          <w:szCs w:val="27"/>
        </w:rPr>
        <w:br/>
      </w:r>
      <w:r w:rsidR="002E12A7" w:rsidRPr="00D34352">
        <w:rPr>
          <w:sz w:val="28"/>
          <w:szCs w:val="27"/>
        </w:rPr>
        <w:t xml:space="preserve">          </w:t>
      </w:r>
      <w:r w:rsidRPr="00D34352">
        <w:rPr>
          <w:sz w:val="28"/>
          <w:szCs w:val="27"/>
        </w:rPr>
        <w:t>2. Уведомление составляется в двух экземплярах идентичного содерж</w:t>
      </w:r>
      <w:r w:rsidRPr="00D34352">
        <w:rPr>
          <w:sz w:val="28"/>
          <w:szCs w:val="27"/>
        </w:rPr>
        <w:t>а</w:t>
      </w:r>
      <w:r w:rsidRPr="00D34352">
        <w:rPr>
          <w:sz w:val="28"/>
          <w:szCs w:val="27"/>
        </w:rPr>
        <w:t xml:space="preserve">ния, которые подписываются председателем межведомственной комиссии. </w:t>
      </w:r>
      <w:r w:rsidRPr="00D34352">
        <w:rPr>
          <w:sz w:val="28"/>
          <w:szCs w:val="27"/>
        </w:rPr>
        <w:br/>
      </w:r>
      <w:r w:rsidR="002E12A7" w:rsidRPr="00D34352">
        <w:rPr>
          <w:sz w:val="28"/>
          <w:szCs w:val="27"/>
        </w:rPr>
        <w:t xml:space="preserve">          </w:t>
      </w:r>
      <w:r w:rsidRPr="00D34352">
        <w:rPr>
          <w:sz w:val="28"/>
          <w:szCs w:val="27"/>
        </w:rPr>
        <w:t>3. Уведомление должно содержать информацию о дате, времени и ме</w:t>
      </w:r>
      <w:r w:rsidR="004B5395" w:rsidRPr="00D34352">
        <w:rPr>
          <w:sz w:val="28"/>
          <w:szCs w:val="27"/>
        </w:rPr>
        <w:t xml:space="preserve">сте заседания межведомственной </w:t>
      </w:r>
      <w:r w:rsidRPr="00D34352">
        <w:rPr>
          <w:sz w:val="28"/>
          <w:szCs w:val="27"/>
        </w:rPr>
        <w:t xml:space="preserve">комиссии. </w:t>
      </w:r>
      <w:r w:rsidRPr="00D34352">
        <w:rPr>
          <w:sz w:val="28"/>
          <w:szCs w:val="27"/>
        </w:rPr>
        <w:br/>
      </w:r>
      <w:r w:rsidR="002E12A7" w:rsidRPr="00D34352">
        <w:rPr>
          <w:sz w:val="28"/>
          <w:szCs w:val="27"/>
        </w:rPr>
        <w:t xml:space="preserve">          </w:t>
      </w:r>
      <w:r w:rsidRPr="00D34352">
        <w:rPr>
          <w:sz w:val="28"/>
          <w:szCs w:val="27"/>
        </w:rPr>
        <w:t xml:space="preserve">4. </w:t>
      </w:r>
      <w:proofErr w:type="gramStart"/>
      <w:r w:rsidRPr="00D34352">
        <w:rPr>
          <w:sz w:val="28"/>
          <w:szCs w:val="27"/>
        </w:rPr>
        <w:t>Уведомление о времени и месте заседания межведомственной коми</w:t>
      </w:r>
      <w:r w:rsidRPr="00D34352">
        <w:rPr>
          <w:sz w:val="28"/>
          <w:szCs w:val="27"/>
        </w:rPr>
        <w:t>с</w:t>
      </w:r>
      <w:r w:rsidRPr="00D34352">
        <w:rPr>
          <w:sz w:val="28"/>
          <w:szCs w:val="27"/>
        </w:rPr>
        <w:t>сии направляется собственнику жилого помещения (уполномоченному им л</w:t>
      </w:r>
      <w:r w:rsidRPr="00D34352">
        <w:rPr>
          <w:sz w:val="28"/>
          <w:szCs w:val="27"/>
        </w:rPr>
        <w:t>и</w:t>
      </w:r>
      <w:r w:rsidRPr="00D34352">
        <w:rPr>
          <w:sz w:val="28"/>
          <w:szCs w:val="27"/>
        </w:rPr>
        <w:t>цу) не позднее, чем за десять календарных дней до дня заседания межведо</w:t>
      </w:r>
      <w:r w:rsidRPr="00D34352">
        <w:rPr>
          <w:sz w:val="28"/>
          <w:szCs w:val="27"/>
        </w:rPr>
        <w:t>м</w:t>
      </w:r>
      <w:r w:rsidRPr="00D34352">
        <w:rPr>
          <w:sz w:val="28"/>
          <w:szCs w:val="27"/>
        </w:rPr>
        <w:t xml:space="preserve">ственной комиссии одним из нижеперечисленных способов: </w:t>
      </w:r>
      <w:r w:rsidRPr="00D34352">
        <w:rPr>
          <w:sz w:val="28"/>
          <w:szCs w:val="27"/>
        </w:rPr>
        <w:br/>
      </w:r>
      <w:r w:rsidR="00222123" w:rsidRPr="00D34352">
        <w:rPr>
          <w:sz w:val="28"/>
          <w:szCs w:val="27"/>
        </w:rPr>
        <w:t xml:space="preserve">           </w:t>
      </w:r>
      <w:r w:rsidRPr="00D34352">
        <w:rPr>
          <w:sz w:val="28"/>
          <w:szCs w:val="27"/>
        </w:rPr>
        <w:t>а) направление заказного письма с уведомлением о вручении по почте по адресу, указанному заявителем в обращении;</w:t>
      </w:r>
      <w:r w:rsidRPr="00D34352">
        <w:rPr>
          <w:sz w:val="28"/>
          <w:szCs w:val="27"/>
        </w:rPr>
        <w:br/>
      </w:r>
      <w:r w:rsidR="00222123" w:rsidRPr="00D34352">
        <w:rPr>
          <w:sz w:val="28"/>
          <w:szCs w:val="27"/>
        </w:rPr>
        <w:t xml:space="preserve">          </w:t>
      </w:r>
      <w:r w:rsidRPr="00D34352">
        <w:rPr>
          <w:sz w:val="28"/>
          <w:szCs w:val="27"/>
        </w:rPr>
        <w:t>б) направление электронного документа на адрес электронной почты, с которого поступило обращение;</w:t>
      </w:r>
      <w:proofErr w:type="gramEnd"/>
      <w:r w:rsidRPr="00D34352">
        <w:rPr>
          <w:sz w:val="28"/>
          <w:szCs w:val="27"/>
        </w:rPr>
        <w:t xml:space="preserve"> </w:t>
      </w:r>
      <w:r w:rsidRPr="00D34352">
        <w:rPr>
          <w:sz w:val="28"/>
          <w:szCs w:val="27"/>
        </w:rPr>
        <w:br/>
      </w:r>
      <w:r w:rsidR="00222123" w:rsidRPr="00D34352">
        <w:rPr>
          <w:sz w:val="28"/>
          <w:szCs w:val="27"/>
        </w:rPr>
        <w:t xml:space="preserve">          </w:t>
      </w:r>
      <w:r w:rsidRPr="00D34352">
        <w:rPr>
          <w:sz w:val="28"/>
          <w:szCs w:val="27"/>
        </w:rPr>
        <w:t>в) вручение уведомления собственнику жилого помещения (уполном</w:t>
      </w:r>
      <w:r w:rsidRPr="00D34352">
        <w:rPr>
          <w:sz w:val="28"/>
          <w:szCs w:val="27"/>
        </w:rPr>
        <w:t>о</w:t>
      </w:r>
      <w:r w:rsidRPr="00D34352">
        <w:rPr>
          <w:sz w:val="28"/>
          <w:szCs w:val="27"/>
        </w:rPr>
        <w:t>ченному им лицу) под расписку.</w:t>
      </w:r>
      <w:r w:rsidRPr="00D34352">
        <w:rPr>
          <w:sz w:val="28"/>
          <w:szCs w:val="27"/>
        </w:rPr>
        <w:br/>
      </w:r>
      <w:r w:rsidR="002E12A7" w:rsidRPr="00D34352">
        <w:rPr>
          <w:sz w:val="28"/>
          <w:szCs w:val="27"/>
        </w:rPr>
        <w:t xml:space="preserve">         </w:t>
      </w:r>
      <w:r w:rsidR="00222123" w:rsidRPr="00D34352">
        <w:rPr>
          <w:sz w:val="28"/>
          <w:szCs w:val="27"/>
        </w:rPr>
        <w:t xml:space="preserve"> </w:t>
      </w:r>
      <w:r w:rsidRPr="00D34352">
        <w:rPr>
          <w:sz w:val="28"/>
          <w:szCs w:val="27"/>
        </w:rPr>
        <w:t xml:space="preserve">5. </w:t>
      </w:r>
      <w:proofErr w:type="gramStart"/>
      <w:r w:rsidRPr="00D34352">
        <w:rPr>
          <w:sz w:val="28"/>
          <w:szCs w:val="27"/>
        </w:rPr>
        <w:t>Собственник жилого помещения (уполномоченное им лицо) считается получившим уведомление надлежащим образом при наличии:</w:t>
      </w:r>
      <w:r w:rsidRPr="00D34352">
        <w:rPr>
          <w:sz w:val="28"/>
          <w:szCs w:val="27"/>
        </w:rPr>
        <w:br/>
      </w:r>
      <w:r w:rsidR="00137EC2">
        <w:rPr>
          <w:sz w:val="28"/>
          <w:szCs w:val="27"/>
        </w:rPr>
        <w:t xml:space="preserve">          </w:t>
      </w:r>
      <w:r w:rsidRPr="00D34352">
        <w:rPr>
          <w:sz w:val="28"/>
          <w:szCs w:val="27"/>
        </w:rPr>
        <w:t>а) почтового уведомления о вручении уведомления по направленному а</w:t>
      </w:r>
      <w:r w:rsidRPr="00D34352">
        <w:rPr>
          <w:sz w:val="28"/>
          <w:szCs w:val="27"/>
        </w:rPr>
        <w:t>д</w:t>
      </w:r>
      <w:r w:rsidRPr="00D34352">
        <w:rPr>
          <w:sz w:val="28"/>
          <w:szCs w:val="27"/>
        </w:rPr>
        <w:t>ресу;</w:t>
      </w:r>
      <w:r w:rsidRPr="00D34352">
        <w:rPr>
          <w:sz w:val="28"/>
          <w:szCs w:val="27"/>
        </w:rPr>
        <w:br/>
      </w:r>
      <w:r w:rsidR="00222123" w:rsidRPr="00D34352">
        <w:rPr>
          <w:sz w:val="28"/>
          <w:szCs w:val="27"/>
        </w:rPr>
        <w:t xml:space="preserve">           </w:t>
      </w:r>
      <w:r w:rsidRPr="00D34352">
        <w:rPr>
          <w:sz w:val="28"/>
          <w:szCs w:val="27"/>
        </w:rPr>
        <w:t>б) подписи собственника жилого помещения (уполномоченного им лица) на копии уведомления при вручении уведомления под расписку;</w:t>
      </w:r>
      <w:r w:rsidRPr="00D34352">
        <w:rPr>
          <w:sz w:val="28"/>
          <w:szCs w:val="27"/>
        </w:rPr>
        <w:br/>
      </w:r>
      <w:r w:rsidR="00222123" w:rsidRPr="00D34352">
        <w:rPr>
          <w:sz w:val="28"/>
          <w:szCs w:val="27"/>
        </w:rPr>
        <w:t xml:space="preserve">           </w:t>
      </w:r>
      <w:r w:rsidRPr="00D34352">
        <w:rPr>
          <w:sz w:val="28"/>
          <w:szCs w:val="27"/>
        </w:rPr>
        <w:t>в) зафиксированного организацией почтовой связи отказа собственника жилого помещения (уполномоченного им лица) в получении уведомления;</w:t>
      </w:r>
      <w:proofErr w:type="gramEnd"/>
      <w:r w:rsidRPr="00D34352">
        <w:rPr>
          <w:sz w:val="28"/>
          <w:szCs w:val="27"/>
        </w:rPr>
        <w:br/>
      </w:r>
      <w:r w:rsidR="00222123" w:rsidRPr="00D34352">
        <w:rPr>
          <w:sz w:val="28"/>
          <w:szCs w:val="27"/>
        </w:rPr>
        <w:lastRenderedPageBreak/>
        <w:t xml:space="preserve">          </w:t>
      </w:r>
      <w:r w:rsidRPr="00D34352">
        <w:rPr>
          <w:sz w:val="28"/>
          <w:szCs w:val="27"/>
        </w:rPr>
        <w:t xml:space="preserve">г) информации организации почтовой связи о </w:t>
      </w:r>
      <w:proofErr w:type="gramStart"/>
      <w:r w:rsidRPr="00D34352">
        <w:rPr>
          <w:sz w:val="28"/>
          <w:szCs w:val="27"/>
        </w:rPr>
        <w:t>не вручении</w:t>
      </w:r>
      <w:proofErr w:type="gramEnd"/>
      <w:r w:rsidRPr="00D34352">
        <w:rPr>
          <w:sz w:val="28"/>
          <w:szCs w:val="27"/>
        </w:rPr>
        <w:t xml:space="preserve"> уведомления в связи с отсутствием адресата по указанному адресу. </w:t>
      </w:r>
      <w:r w:rsidRPr="00D34352">
        <w:rPr>
          <w:sz w:val="28"/>
          <w:szCs w:val="27"/>
        </w:rPr>
        <w:br/>
      </w:r>
      <w:r w:rsidR="002E12A7" w:rsidRPr="00D34352">
        <w:rPr>
          <w:sz w:val="28"/>
          <w:szCs w:val="27"/>
        </w:rPr>
        <w:t xml:space="preserve">        </w:t>
      </w:r>
      <w:r w:rsidR="00137EC2">
        <w:rPr>
          <w:sz w:val="28"/>
          <w:szCs w:val="27"/>
        </w:rPr>
        <w:t xml:space="preserve"> </w:t>
      </w:r>
      <w:r w:rsidRPr="00D34352">
        <w:rPr>
          <w:sz w:val="28"/>
          <w:szCs w:val="27"/>
        </w:rPr>
        <w:t>6. Второй экземпляр уведомления приобщается к материалам работы межведомственной комиссии.</w:t>
      </w:r>
    </w:p>
    <w:p w:rsidR="00380D71" w:rsidRDefault="00380D71" w:rsidP="00222123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380D71" w:rsidRDefault="00380D71" w:rsidP="00222123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222123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E12A7" w:rsidRDefault="002E12A7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p w:rsidR="00222123" w:rsidRDefault="00222123" w:rsidP="00B42C33">
      <w:pPr>
        <w:rPr>
          <w:sz w:val="28"/>
          <w:szCs w:val="28"/>
        </w:rPr>
      </w:pP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lastRenderedPageBreak/>
        <w:t>Приложение</w:t>
      </w:r>
      <w:r w:rsidR="00D34352">
        <w:rPr>
          <w:sz w:val="28"/>
          <w:szCs w:val="28"/>
        </w:rPr>
        <w:t xml:space="preserve"> №1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 к Порядку уведомления 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собственника жилого помещения 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(уполномоченного им лица) 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>о времени и месте заседания межведомственной комиссии</w:t>
      </w:r>
    </w:p>
    <w:p w:rsidR="00875D1F" w:rsidRDefault="00380D71" w:rsidP="00875D1F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>для оценки жилых помещений и домов, расположенных</w:t>
      </w:r>
    </w:p>
    <w:p w:rsidR="00875D1F" w:rsidRDefault="00380D71" w:rsidP="00875D1F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 на территории муниципального образования</w:t>
      </w:r>
    </w:p>
    <w:p w:rsidR="00380D71" w:rsidRPr="00380D71" w:rsidRDefault="00380D71" w:rsidP="00875D1F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 </w:t>
      </w:r>
      <w:r w:rsidR="004B5395" w:rsidRPr="00D34352">
        <w:rPr>
          <w:rStyle w:val="ad"/>
          <w:b w:val="0"/>
          <w:sz w:val="28"/>
          <w:szCs w:val="27"/>
        </w:rPr>
        <w:t>город Белокуриха Алтайского края</w:t>
      </w:r>
      <w:r w:rsidRPr="00380D71">
        <w:rPr>
          <w:sz w:val="28"/>
          <w:szCs w:val="28"/>
        </w:rPr>
        <w:t>,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 по вопросам признания помещения жилым помещением, 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жилого помещения </w:t>
      </w:r>
      <w:proofErr w:type="gramStart"/>
      <w:r w:rsidRPr="00380D71">
        <w:rPr>
          <w:sz w:val="28"/>
          <w:szCs w:val="28"/>
        </w:rPr>
        <w:t>непригодным</w:t>
      </w:r>
      <w:proofErr w:type="gramEnd"/>
      <w:r w:rsidRPr="00380D71">
        <w:rPr>
          <w:sz w:val="28"/>
          <w:szCs w:val="28"/>
        </w:rPr>
        <w:t xml:space="preserve"> для проживания 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и многоквартирного дома аварийным и подлежащим сносу </w:t>
      </w:r>
    </w:p>
    <w:p w:rsidR="00875D1F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>или реконструкции</w:t>
      </w:r>
      <w:r w:rsidR="00875D1F">
        <w:rPr>
          <w:sz w:val="28"/>
          <w:szCs w:val="28"/>
        </w:rPr>
        <w:t>,</w:t>
      </w:r>
      <w:r w:rsidR="00875D1F" w:rsidRPr="00875D1F">
        <w:rPr>
          <w:sz w:val="28"/>
          <w:szCs w:val="28"/>
        </w:rPr>
        <w:t xml:space="preserve"> </w:t>
      </w:r>
      <w:r w:rsidR="00875D1F">
        <w:rPr>
          <w:sz w:val="28"/>
          <w:szCs w:val="28"/>
        </w:rPr>
        <w:t xml:space="preserve">садового дома жилым домом и </w:t>
      </w:r>
    </w:p>
    <w:p w:rsidR="00380D71" w:rsidRPr="00380D71" w:rsidRDefault="00875D1F" w:rsidP="00380D71">
      <w:pPr>
        <w:jc w:val="right"/>
        <w:rPr>
          <w:sz w:val="28"/>
          <w:szCs w:val="28"/>
        </w:rPr>
      </w:pPr>
      <w:r>
        <w:rPr>
          <w:sz w:val="28"/>
          <w:szCs w:val="28"/>
        </w:rPr>
        <w:t>жилого дома садовым домом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__________________________________ 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(фамилия, имя, отчество) 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</w:p>
    <w:p w:rsidR="00380D71" w:rsidRPr="00380D71" w:rsidRDefault="00380D71" w:rsidP="00380D71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>__________________________________</w:t>
      </w:r>
    </w:p>
    <w:p w:rsidR="00380D71" w:rsidRPr="00380D71" w:rsidRDefault="00380D71" w:rsidP="004B5395">
      <w:pPr>
        <w:jc w:val="right"/>
        <w:rPr>
          <w:sz w:val="28"/>
          <w:szCs w:val="28"/>
        </w:rPr>
      </w:pPr>
      <w:r w:rsidRPr="00380D71">
        <w:rPr>
          <w:sz w:val="28"/>
          <w:szCs w:val="28"/>
        </w:rPr>
        <w:t xml:space="preserve"> (адрес) </w:t>
      </w:r>
    </w:p>
    <w:p w:rsidR="00380D71" w:rsidRPr="00380D71" w:rsidRDefault="00380D71" w:rsidP="00380D71">
      <w:pPr>
        <w:jc w:val="both"/>
        <w:rPr>
          <w:sz w:val="28"/>
          <w:szCs w:val="28"/>
        </w:rPr>
      </w:pPr>
    </w:p>
    <w:p w:rsidR="00380D71" w:rsidRPr="00380D71" w:rsidRDefault="00380D71" w:rsidP="00380D71">
      <w:pPr>
        <w:jc w:val="center"/>
        <w:rPr>
          <w:sz w:val="28"/>
          <w:szCs w:val="28"/>
        </w:rPr>
      </w:pPr>
      <w:r w:rsidRPr="00380D71">
        <w:rPr>
          <w:sz w:val="28"/>
          <w:szCs w:val="28"/>
        </w:rPr>
        <w:t>У В Е Д О М Л Е Н И Е</w:t>
      </w:r>
    </w:p>
    <w:p w:rsidR="00380D71" w:rsidRPr="00380D71" w:rsidRDefault="00380D71" w:rsidP="00380D71">
      <w:pPr>
        <w:jc w:val="both"/>
        <w:rPr>
          <w:sz w:val="28"/>
          <w:szCs w:val="28"/>
        </w:rPr>
      </w:pPr>
    </w:p>
    <w:p w:rsidR="00380D71" w:rsidRPr="00380D71" w:rsidRDefault="00380D71" w:rsidP="00137EC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       </w:t>
      </w:r>
      <w:r w:rsidR="00E11749">
        <w:rPr>
          <w:sz w:val="28"/>
          <w:szCs w:val="28"/>
        </w:rPr>
        <w:t xml:space="preserve">  </w:t>
      </w:r>
      <w:proofErr w:type="gramStart"/>
      <w:r w:rsidRPr="00380D71">
        <w:rPr>
          <w:sz w:val="28"/>
          <w:szCs w:val="28"/>
        </w:rPr>
        <w:t>В соответствии с пунктом 7 Положения о признании помещения жилым помещением, жилого помещения непригодным для проживания и многоква</w:t>
      </w:r>
      <w:r w:rsidRPr="00380D71">
        <w:rPr>
          <w:sz w:val="28"/>
          <w:szCs w:val="28"/>
        </w:rPr>
        <w:t>р</w:t>
      </w:r>
      <w:r w:rsidRPr="00380D71">
        <w:rPr>
          <w:sz w:val="28"/>
          <w:szCs w:val="28"/>
        </w:rPr>
        <w:t>тирного дома аварийным и подлежащим сносу или реконструкции,</w:t>
      </w:r>
      <w:r w:rsidR="00875D1F">
        <w:rPr>
          <w:sz w:val="28"/>
          <w:szCs w:val="28"/>
        </w:rPr>
        <w:t xml:space="preserve"> садового дома жилым домом и жилого дома садовым домом,</w:t>
      </w:r>
      <w:r w:rsidRPr="00380D71">
        <w:rPr>
          <w:sz w:val="28"/>
          <w:szCs w:val="28"/>
        </w:rPr>
        <w:t xml:space="preserve"> утвержденного Постано</w:t>
      </w:r>
      <w:r w:rsidRPr="00380D71">
        <w:rPr>
          <w:sz w:val="28"/>
          <w:szCs w:val="28"/>
        </w:rPr>
        <w:t>в</w:t>
      </w:r>
      <w:r w:rsidRPr="00380D71">
        <w:rPr>
          <w:sz w:val="28"/>
          <w:szCs w:val="28"/>
        </w:rPr>
        <w:t>лением Правительства РФ № 47 от 28 января 2006 года, уведомляем Вас о том, что заседание межведомственной комисс</w:t>
      </w:r>
      <w:r w:rsidR="00D34352">
        <w:rPr>
          <w:sz w:val="28"/>
          <w:szCs w:val="28"/>
        </w:rPr>
        <w:t xml:space="preserve">ии муниципального образования </w:t>
      </w:r>
      <w:r w:rsidR="00222123">
        <w:rPr>
          <w:sz w:val="28"/>
          <w:szCs w:val="28"/>
        </w:rPr>
        <w:t>город Белокуриха Алтайского края</w:t>
      </w:r>
      <w:r w:rsidRPr="00380D71">
        <w:rPr>
          <w:sz w:val="28"/>
          <w:szCs w:val="28"/>
        </w:rPr>
        <w:t xml:space="preserve"> по вопросам</w:t>
      </w:r>
      <w:proofErr w:type="gramEnd"/>
      <w:r w:rsidRPr="00380D71">
        <w:rPr>
          <w:sz w:val="28"/>
          <w:szCs w:val="28"/>
        </w:rPr>
        <w:t xml:space="preserve"> </w:t>
      </w:r>
      <w:proofErr w:type="gramStart"/>
      <w:r w:rsidRPr="00380D71">
        <w:rPr>
          <w:sz w:val="28"/>
          <w:szCs w:val="28"/>
        </w:rPr>
        <w:t>признания помещения жилым пом</w:t>
      </w:r>
      <w:r w:rsidRPr="00380D71">
        <w:rPr>
          <w:sz w:val="28"/>
          <w:szCs w:val="28"/>
        </w:rPr>
        <w:t>е</w:t>
      </w:r>
      <w:r w:rsidRPr="00380D71">
        <w:rPr>
          <w:sz w:val="28"/>
          <w:szCs w:val="28"/>
        </w:rPr>
        <w:t>щением, жилого помещения непригодным для проживания и многоквартирного дома аварийным и подлежащим сносу или реконструкции</w:t>
      </w:r>
      <w:r w:rsidR="00875D1F">
        <w:rPr>
          <w:sz w:val="28"/>
          <w:szCs w:val="28"/>
        </w:rPr>
        <w:t>,</w:t>
      </w:r>
      <w:r w:rsidR="00875D1F" w:rsidRPr="00875D1F">
        <w:rPr>
          <w:sz w:val="28"/>
          <w:szCs w:val="28"/>
        </w:rPr>
        <w:t xml:space="preserve"> </w:t>
      </w:r>
      <w:r w:rsidR="00875D1F">
        <w:rPr>
          <w:sz w:val="28"/>
          <w:szCs w:val="28"/>
        </w:rPr>
        <w:t>садового дома ж</w:t>
      </w:r>
      <w:r w:rsidR="00875D1F">
        <w:rPr>
          <w:sz w:val="28"/>
          <w:szCs w:val="28"/>
        </w:rPr>
        <w:t>и</w:t>
      </w:r>
      <w:r w:rsidR="00875D1F">
        <w:rPr>
          <w:sz w:val="28"/>
          <w:szCs w:val="28"/>
        </w:rPr>
        <w:t>лым домом и жилого дома садовым домом</w:t>
      </w:r>
      <w:r w:rsidRPr="00380D71">
        <w:rPr>
          <w:sz w:val="28"/>
          <w:szCs w:val="28"/>
        </w:rPr>
        <w:t xml:space="preserve">,  будет проведено </w:t>
      </w:r>
      <w:r w:rsidR="00875D1F">
        <w:rPr>
          <w:sz w:val="28"/>
          <w:szCs w:val="28"/>
        </w:rPr>
        <w:t xml:space="preserve">                       </w:t>
      </w:r>
      <w:r w:rsidRPr="00380D71">
        <w:rPr>
          <w:sz w:val="28"/>
          <w:szCs w:val="28"/>
        </w:rPr>
        <w:t xml:space="preserve">«___» ___________20__ года с _____.____ часов в кабинете </w:t>
      </w:r>
      <w:r w:rsidR="00E11749">
        <w:rPr>
          <w:sz w:val="28"/>
          <w:szCs w:val="28"/>
        </w:rPr>
        <w:t xml:space="preserve">  </w:t>
      </w:r>
      <w:r w:rsidRPr="00380D71">
        <w:rPr>
          <w:sz w:val="28"/>
          <w:szCs w:val="28"/>
        </w:rPr>
        <w:t>№ _____ в адм</w:t>
      </w:r>
      <w:r w:rsidRPr="00380D71">
        <w:rPr>
          <w:sz w:val="28"/>
          <w:szCs w:val="28"/>
        </w:rPr>
        <w:t>и</w:t>
      </w:r>
      <w:r w:rsidRPr="00380D71">
        <w:rPr>
          <w:sz w:val="28"/>
          <w:szCs w:val="28"/>
        </w:rPr>
        <w:t xml:space="preserve">нистрации муниципального образования </w:t>
      </w:r>
      <w:r w:rsidR="004B5395" w:rsidRPr="00D34352">
        <w:rPr>
          <w:rStyle w:val="ad"/>
          <w:b w:val="0"/>
          <w:sz w:val="28"/>
          <w:szCs w:val="27"/>
        </w:rPr>
        <w:t>город Белокуриха Алтайского края</w:t>
      </w:r>
      <w:r w:rsidRPr="00380D71">
        <w:rPr>
          <w:sz w:val="28"/>
          <w:szCs w:val="28"/>
        </w:rPr>
        <w:t xml:space="preserve"> по адресу: </w:t>
      </w:r>
      <w:r w:rsidR="004B5395">
        <w:rPr>
          <w:sz w:val="28"/>
          <w:szCs w:val="28"/>
        </w:rPr>
        <w:t>659900</w:t>
      </w:r>
      <w:r w:rsidRPr="00380D71">
        <w:rPr>
          <w:sz w:val="28"/>
          <w:szCs w:val="28"/>
        </w:rPr>
        <w:t xml:space="preserve"> </w:t>
      </w:r>
      <w:r w:rsidR="004B5395">
        <w:rPr>
          <w:sz w:val="28"/>
          <w:szCs w:val="28"/>
        </w:rPr>
        <w:t>Алтайский край</w:t>
      </w:r>
      <w:r w:rsidRPr="00380D71">
        <w:rPr>
          <w:sz w:val="28"/>
          <w:szCs w:val="28"/>
        </w:rPr>
        <w:t xml:space="preserve">, </w:t>
      </w:r>
      <w:r w:rsidR="004B5395">
        <w:rPr>
          <w:sz w:val="28"/>
          <w:szCs w:val="28"/>
        </w:rPr>
        <w:t>г.</w:t>
      </w:r>
      <w:r w:rsidR="00D34352">
        <w:rPr>
          <w:sz w:val="28"/>
          <w:szCs w:val="28"/>
        </w:rPr>
        <w:t xml:space="preserve"> </w:t>
      </w:r>
      <w:r w:rsidR="004B5395">
        <w:rPr>
          <w:sz w:val="28"/>
          <w:szCs w:val="28"/>
        </w:rPr>
        <w:t>Белокуриха, дом 9 «а»</w:t>
      </w:r>
      <w:r w:rsidRPr="00380D71">
        <w:rPr>
          <w:sz w:val="28"/>
          <w:szCs w:val="28"/>
        </w:rPr>
        <w:t>.</w:t>
      </w:r>
      <w:proofErr w:type="gramEnd"/>
    </w:p>
    <w:p w:rsidR="00380D71" w:rsidRPr="00380D71" w:rsidRDefault="00380D71" w:rsidP="00380D71">
      <w:pPr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 </w:t>
      </w:r>
    </w:p>
    <w:p w:rsidR="00380D71" w:rsidRPr="00380D71" w:rsidRDefault="00380D71" w:rsidP="00380D71">
      <w:pPr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Вы привлекаетесь к работе в комиссии с правом совещательного голоса. </w:t>
      </w:r>
    </w:p>
    <w:p w:rsidR="00380D71" w:rsidRPr="00380D71" w:rsidRDefault="00380D71" w:rsidP="00380D71">
      <w:pPr>
        <w:jc w:val="both"/>
        <w:rPr>
          <w:sz w:val="28"/>
          <w:szCs w:val="28"/>
        </w:rPr>
      </w:pPr>
    </w:p>
    <w:p w:rsidR="00380D71" w:rsidRPr="00380D71" w:rsidRDefault="00380D71" w:rsidP="00380D71">
      <w:pPr>
        <w:jc w:val="both"/>
        <w:rPr>
          <w:sz w:val="28"/>
          <w:szCs w:val="28"/>
        </w:rPr>
      </w:pPr>
    </w:p>
    <w:p w:rsidR="00380D71" w:rsidRPr="00380D71" w:rsidRDefault="00380D71" w:rsidP="00380D71">
      <w:pPr>
        <w:jc w:val="both"/>
        <w:rPr>
          <w:sz w:val="28"/>
          <w:szCs w:val="28"/>
        </w:rPr>
      </w:pPr>
      <w:r w:rsidRPr="00380D71">
        <w:rPr>
          <w:sz w:val="28"/>
          <w:szCs w:val="28"/>
        </w:rPr>
        <w:t xml:space="preserve">«__»_______________20___ года </w:t>
      </w:r>
    </w:p>
    <w:p w:rsidR="00380D71" w:rsidRPr="00380D71" w:rsidRDefault="00380D71" w:rsidP="00380D71">
      <w:pPr>
        <w:jc w:val="right"/>
        <w:rPr>
          <w:sz w:val="28"/>
          <w:szCs w:val="28"/>
        </w:rPr>
      </w:pPr>
    </w:p>
    <w:p w:rsidR="00380D71" w:rsidRPr="00380D71" w:rsidRDefault="00380D71" w:rsidP="00380D71">
      <w:pPr>
        <w:rPr>
          <w:sz w:val="28"/>
          <w:szCs w:val="28"/>
        </w:rPr>
      </w:pPr>
    </w:p>
    <w:p w:rsidR="00380D71" w:rsidRPr="00380D71" w:rsidRDefault="00380D71" w:rsidP="00380D71">
      <w:pPr>
        <w:rPr>
          <w:sz w:val="28"/>
          <w:szCs w:val="28"/>
        </w:rPr>
      </w:pPr>
      <w:r w:rsidRPr="00380D71">
        <w:rPr>
          <w:sz w:val="28"/>
          <w:szCs w:val="28"/>
        </w:rPr>
        <w:t>Председатель межведомственной комиссии                               /___________/</w:t>
      </w:r>
    </w:p>
    <w:p w:rsidR="00380D71" w:rsidRPr="00F94573" w:rsidRDefault="00380D71" w:rsidP="009262F0">
      <w:pPr>
        <w:tabs>
          <w:tab w:val="left" w:pos="709"/>
          <w:tab w:val="left" w:pos="900"/>
          <w:tab w:val="left" w:pos="4536"/>
        </w:tabs>
        <w:suppressAutoHyphens/>
        <w:ind w:firstLine="709"/>
        <w:jc w:val="center"/>
        <w:rPr>
          <w:sz w:val="28"/>
        </w:rPr>
      </w:pPr>
    </w:p>
    <w:sectPr w:rsidR="00380D71" w:rsidRPr="00F94573" w:rsidSect="0004194D">
      <w:headerReference w:type="even" r:id="rId35"/>
      <w:headerReference w:type="default" r:id="rId36"/>
      <w:headerReference w:type="first" r:id="rId37"/>
      <w:pgSz w:w="11906" w:h="16838" w:code="9"/>
      <w:pgMar w:top="992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A4" w:rsidRDefault="001374A4" w:rsidP="00F94573">
      <w:r>
        <w:separator/>
      </w:r>
    </w:p>
  </w:endnote>
  <w:endnote w:type="continuationSeparator" w:id="0">
    <w:p w:rsidR="001374A4" w:rsidRDefault="001374A4" w:rsidP="00F9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A4" w:rsidRDefault="001374A4" w:rsidP="00F94573">
      <w:r>
        <w:separator/>
      </w:r>
    </w:p>
  </w:footnote>
  <w:footnote w:type="continuationSeparator" w:id="0">
    <w:p w:rsidR="001374A4" w:rsidRDefault="001374A4" w:rsidP="00F94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1F" w:rsidRDefault="00875D1F">
    <w:pPr>
      <w:pStyle w:val="a6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96550"/>
      <w:docPartObj>
        <w:docPartGallery w:val="Page Numbers (Top of Page)"/>
        <w:docPartUnique/>
      </w:docPartObj>
    </w:sdtPr>
    <w:sdtEndPr/>
    <w:sdtContent>
      <w:p w:rsidR="00875D1F" w:rsidRDefault="001374A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A3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75D1F" w:rsidRPr="002A2DA7" w:rsidRDefault="00875D1F" w:rsidP="0004194D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1F" w:rsidRDefault="00875D1F">
    <w:pPr>
      <w:pStyle w:val="a6"/>
      <w:jc w:val="center"/>
    </w:pPr>
  </w:p>
  <w:p w:rsidR="00875D1F" w:rsidRDefault="00875D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C1B87"/>
    <w:multiLevelType w:val="hybridMultilevel"/>
    <w:tmpl w:val="4BE851CC"/>
    <w:lvl w:ilvl="0" w:tplc="92C623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2672B"/>
    <w:multiLevelType w:val="hybridMultilevel"/>
    <w:tmpl w:val="88489960"/>
    <w:lvl w:ilvl="0" w:tplc="529E00B6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E48672E"/>
    <w:multiLevelType w:val="hybridMultilevel"/>
    <w:tmpl w:val="8D7E8C1C"/>
    <w:lvl w:ilvl="0" w:tplc="7BD06A7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B37"/>
    <w:rsid w:val="00020AAD"/>
    <w:rsid w:val="00020ACC"/>
    <w:rsid w:val="000238E4"/>
    <w:rsid w:val="00026518"/>
    <w:rsid w:val="00027E9F"/>
    <w:rsid w:val="0004194D"/>
    <w:rsid w:val="00041C64"/>
    <w:rsid w:val="00047ED1"/>
    <w:rsid w:val="000541B7"/>
    <w:rsid w:val="000560B7"/>
    <w:rsid w:val="00070C61"/>
    <w:rsid w:val="00073C8F"/>
    <w:rsid w:val="000829BE"/>
    <w:rsid w:val="00083C0E"/>
    <w:rsid w:val="0009225C"/>
    <w:rsid w:val="00093B26"/>
    <w:rsid w:val="00097345"/>
    <w:rsid w:val="000A1C51"/>
    <w:rsid w:val="000A51C1"/>
    <w:rsid w:val="000B540D"/>
    <w:rsid w:val="000C018F"/>
    <w:rsid w:val="000C08F0"/>
    <w:rsid w:val="000C141D"/>
    <w:rsid w:val="000C21A4"/>
    <w:rsid w:val="000D5749"/>
    <w:rsid w:val="000E1B86"/>
    <w:rsid w:val="000E1C65"/>
    <w:rsid w:val="000E21A3"/>
    <w:rsid w:val="000E72C6"/>
    <w:rsid w:val="000F57E2"/>
    <w:rsid w:val="00105B90"/>
    <w:rsid w:val="00125822"/>
    <w:rsid w:val="00132F5B"/>
    <w:rsid w:val="001374A4"/>
    <w:rsid w:val="00137EC2"/>
    <w:rsid w:val="00140F7A"/>
    <w:rsid w:val="001445E3"/>
    <w:rsid w:val="00152598"/>
    <w:rsid w:val="00152DA8"/>
    <w:rsid w:val="00157AFA"/>
    <w:rsid w:val="00161EC2"/>
    <w:rsid w:val="00175399"/>
    <w:rsid w:val="00193E4B"/>
    <w:rsid w:val="001944D7"/>
    <w:rsid w:val="001948DF"/>
    <w:rsid w:val="001967AA"/>
    <w:rsid w:val="001A01D4"/>
    <w:rsid w:val="001A023A"/>
    <w:rsid w:val="001B0AA7"/>
    <w:rsid w:val="001B26FA"/>
    <w:rsid w:val="001B3809"/>
    <w:rsid w:val="001B4678"/>
    <w:rsid w:val="001C57C2"/>
    <w:rsid w:val="001C581E"/>
    <w:rsid w:val="001C6557"/>
    <w:rsid w:val="001C7919"/>
    <w:rsid w:val="001D12E9"/>
    <w:rsid w:val="001D1C2F"/>
    <w:rsid w:val="001E21FA"/>
    <w:rsid w:val="001E379B"/>
    <w:rsid w:val="001E79AC"/>
    <w:rsid w:val="001F5E39"/>
    <w:rsid w:val="002040D9"/>
    <w:rsid w:val="00206BBB"/>
    <w:rsid w:val="00220383"/>
    <w:rsid w:val="00221BF8"/>
    <w:rsid w:val="00222123"/>
    <w:rsid w:val="002258C2"/>
    <w:rsid w:val="00226A44"/>
    <w:rsid w:val="00227857"/>
    <w:rsid w:val="00246D0C"/>
    <w:rsid w:val="002475DE"/>
    <w:rsid w:val="00250662"/>
    <w:rsid w:val="00253B99"/>
    <w:rsid w:val="0026475C"/>
    <w:rsid w:val="00265816"/>
    <w:rsid w:val="002714DE"/>
    <w:rsid w:val="002770DB"/>
    <w:rsid w:val="00283FC2"/>
    <w:rsid w:val="00286BF7"/>
    <w:rsid w:val="00287990"/>
    <w:rsid w:val="00291879"/>
    <w:rsid w:val="002922BD"/>
    <w:rsid w:val="002952B7"/>
    <w:rsid w:val="002A2C8E"/>
    <w:rsid w:val="002A2DA7"/>
    <w:rsid w:val="002A2F0C"/>
    <w:rsid w:val="002A4330"/>
    <w:rsid w:val="002B53F7"/>
    <w:rsid w:val="002C52D6"/>
    <w:rsid w:val="002D1A94"/>
    <w:rsid w:val="002D28B1"/>
    <w:rsid w:val="002E023B"/>
    <w:rsid w:val="002E12A7"/>
    <w:rsid w:val="002E4B6D"/>
    <w:rsid w:val="002F68EE"/>
    <w:rsid w:val="002F7087"/>
    <w:rsid w:val="00300534"/>
    <w:rsid w:val="003013B3"/>
    <w:rsid w:val="00307BC3"/>
    <w:rsid w:val="00312F56"/>
    <w:rsid w:val="0032642C"/>
    <w:rsid w:val="00327480"/>
    <w:rsid w:val="00332EB1"/>
    <w:rsid w:val="00334683"/>
    <w:rsid w:val="00337529"/>
    <w:rsid w:val="00350D01"/>
    <w:rsid w:val="003562C0"/>
    <w:rsid w:val="00356D2C"/>
    <w:rsid w:val="0036251A"/>
    <w:rsid w:val="00367EDA"/>
    <w:rsid w:val="003710DA"/>
    <w:rsid w:val="0037632D"/>
    <w:rsid w:val="00377094"/>
    <w:rsid w:val="00380D71"/>
    <w:rsid w:val="00382CCE"/>
    <w:rsid w:val="0038505A"/>
    <w:rsid w:val="00387DC4"/>
    <w:rsid w:val="0039012C"/>
    <w:rsid w:val="003942B8"/>
    <w:rsid w:val="00395ACB"/>
    <w:rsid w:val="00395FA9"/>
    <w:rsid w:val="003A7173"/>
    <w:rsid w:val="003B204F"/>
    <w:rsid w:val="003B23F2"/>
    <w:rsid w:val="003B7248"/>
    <w:rsid w:val="003C06F5"/>
    <w:rsid w:val="003C3F2F"/>
    <w:rsid w:val="003C6D80"/>
    <w:rsid w:val="003D0CC0"/>
    <w:rsid w:val="003D69C8"/>
    <w:rsid w:val="003E48BF"/>
    <w:rsid w:val="003F1456"/>
    <w:rsid w:val="003F278B"/>
    <w:rsid w:val="003F4556"/>
    <w:rsid w:val="00400587"/>
    <w:rsid w:val="00405E13"/>
    <w:rsid w:val="004122CF"/>
    <w:rsid w:val="00412953"/>
    <w:rsid w:val="00412FBB"/>
    <w:rsid w:val="00414B6D"/>
    <w:rsid w:val="00415F35"/>
    <w:rsid w:val="0042506C"/>
    <w:rsid w:val="00427833"/>
    <w:rsid w:val="00430AE8"/>
    <w:rsid w:val="00431B4C"/>
    <w:rsid w:val="00441B37"/>
    <w:rsid w:val="00442F26"/>
    <w:rsid w:val="00446F4A"/>
    <w:rsid w:val="0045173D"/>
    <w:rsid w:val="0045735E"/>
    <w:rsid w:val="004578FA"/>
    <w:rsid w:val="00461799"/>
    <w:rsid w:val="00463795"/>
    <w:rsid w:val="0046587C"/>
    <w:rsid w:val="0047021A"/>
    <w:rsid w:val="0047133C"/>
    <w:rsid w:val="00472F3C"/>
    <w:rsid w:val="00476519"/>
    <w:rsid w:val="0048451E"/>
    <w:rsid w:val="00486198"/>
    <w:rsid w:val="00492EE4"/>
    <w:rsid w:val="00495998"/>
    <w:rsid w:val="004A5A48"/>
    <w:rsid w:val="004B283F"/>
    <w:rsid w:val="004B2B08"/>
    <w:rsid w:val="004B42FA"/>
    <w:rsid w:val="004B5395"/>
    <w:rsid w:val="004B69E5"/>
    <w:rsid w:val="004B6F53"/>
    <w:rsid w:val="004C0342"/>
    <w:rsid w:val="004D0048"/>
    <w:rsid w:val="004D2C4C"/>
    <w:rsid w:val="004E326E"/>
    <w:rsid w:val="004E7365"/>
    <w:rsid w:val="004F1047"/>
    <w:rsid w:val="004F1F7E"/>
    <w:rsid w:val="004F2951"/>
    <w:rsid w:val="005026BF"/>
    <w:rsid w:val="00502D65"/>
    <w:rsid w:val="00506F8C"/>
    <w:rsid w:val="00511150"/>
    <w:rsid w:val="00520F17"/>
    <w:rsid w:val="00527710"/>
    <w:rsid w:val="0053515C"/>
    <w:rsid w:val="005514EF"/>
    <w:rsid w:val="00551E35"/>
    <w:rsid w:val="00552883"/>
    <w:rsid w:val="00556D48"/>
    <w:rsid w:val="00566324"/>
    <w:rsid w:val="00570727"/>
    <w:rsid w:val="00575453"/>
    <w:rsid w:val="005775F6"/>
    <w:rsid w:val="00584624"/>
    <w:rsid w:val="0059080B"/>
    <w:rsid w:val="00595335"/>
    <w:rsid w:val="005A60CF"/>
    <w:rsid w:val="005B0D17"/>
    <w:rsid w:val="005C428D"/>
    <w:rsid w:val="005C45C2"/>
    <w:rsid w:val="005C773B"/>
    <w:rsid w:val="005D0E6F"/>
    <w:rsid w:val="005D40A7"/>
    <w:rsid w:val="005D528E"/>
    <w:rsid w:val="005D6325"/>
    <w:rsid w:val="005D6390"/>
    <w:rsid w:val="005E0DA0"/>
    <w:rsid w:val="005F116B"/>
    <w:rsid w:val="006046A5"/>
    <w:rsid w:val="00605A5F"/>
    <w:rsid w:val="00607364"/>
    <w:rsid w:val="006261B3"/>
    <w:rsid w:val="00634815"/>
    <w:rsid w:val="00635498"/>
    <w:rsid w:val="00652A26"/>
    <w:rsid w:val="006571EF"/>
    <w:rsid w:val="00661377"/>
    <w:rsid w:val="00663648"/>
    <w:rsid w:val="0068247D"/>
    <w:rsid w:val="00686BF8"/>
    <w:rsid w:val="006911C8"/>
    <w:rsid w:val="00691ACC"/>
    <w:rsid w:val="006A32B0"/>
    <w:rsid w:val="006A50F4"/>
    <w:rsid w:val="006B0160"/>
    <w:rsid w:val="006B27DC"/>
    <w:rsid w:val="006B3F14"/>
    <w:rsid w:val="006B6CAE"/>
    <w:rsid w:val="006C1173"/>
    <w:rsid w:val="006C1D24"/>
    <w:rsid w:val="006E07EF"/>
    <w:rsid w:val="006E340A"/>
    <w:rsid w:val="006F1BBB"/>
    <w:rsid w:val="006F24FA"/>
    <w:rsid w:val="006F6626"/>
    <w:rsid w:val="006F7BD4"/>
    <w:rsid w:val="0070409F"/>
    <w:rsid w:val="007048F1"/>
    <w:rsid w:val="007056E4"/>
    <w:rsid w:val="0071063F"/>
    <w:rsid w:val="00716E09"/>
    <w:rsid w:val="007179F2"/>
    <w:rsid w:val="0072226C"/>
    <w:rsid w:val="00722CAA"/>
    <w:rsid w:val="00726BE3"/>
    <w:rsid w:val="007305CA"/>
    <w:rsid w:val="007452E1"/>
    <w:rsid w:val="007545F7"/>
    <w:rsid w:val="00756EF9"/>
    <w:rsid w:val="0076111F"/>
    <w:rsid w:val="0076362E"/>
    <w:rsid w:val="00763C90"/>
    <w:rsid w:val="00767CBD"/>
    <w:rsid w:val="007856FB"/>
    <w:rsid w:val="0078579F"/>
    <w:rsid w:val="007B340A"/>
    <w:rsid w:val="007C055A"/>
    <w:rsid w:val="007D0B79"/>
    <w:rsid w:val="007D4ADE"/>
    <w:rsid w:val="007D57A3"/>
    <w:rsid w:val="007F70C9"/>
    <w:rsid w:val="00801D87"/>
    <w:rsid w:val="008075DF"/>
    <w:rsid w:val="00827064"/>
    <w:rsid w:val="008358A1"/>
    <w:rsid w:val="00843F92"/>
    <w:rsid w:val="0084631A"/>
    <w:rsid w:val="00875D1F"/>
    <w:rsid w:val="008812A9"/>
    <w:rsid w:val="00890C94"/>
    <w:rsid w:val="008A619F"/>
    <w:rsid w:val="008A6A09"/>
    <w:rsid w:val="008B0A52"/>
    <w:rsid w:val="008B1CE1"/>
    <w:rsid w:val="008C4EE5"/>
    <w:rsid w:val="008C6D32"/>
    <w:rsid w:val="008D0722"/>
    <w:rsid w:val="008D0C49"/>
    <w:rsid w:val="008D748A"/>
    <w:rsid w:val="008D7546"/>
    <w:rsid w:val="008E09BB"/>
    <w:rsid w:val="008E1591"/>
    <w:rsid w:val="008E56B0"/>
    <w:rsid w:val="008F2351"/>
    <w:rsid w:val="00900829"/>
    <w:rsid w:val="00917D11"/>
    <w:rsid w:val="0092032E"/>
    <w:rsid w:val="00925A73"/>
    <w:rsid w:val="009262F0"/>
    <w:rsid w:val="0093084C"/>
    <w:rsid w:val="009317B8"/>
    <w:rsid w:val="00932D41"/>
    <w:rsid w:val="00933A4F"/>
    <w:rsid w:val="00933DF6"/>
    <w:rsid w:val="00947E24"/>
    <w:rsid w:val="00951536"/>
    <w:rsid w:val="009522A4"/>
    <w:rsid w:val="00954581"/>
    <w:rsid w:val="009549BE"/>
    <w:rsid w:val="0095578D"/>
    <w:rsid w:val="0095649D"/>
    <w:rsid w:val="0095754B"/>
    <w:rsid w:val="0096462B"/>
    <w:rsid w:val="00972C0B"/>
    <w:rsid w:val="0097584E"/>
    <w:rsid w:val="009859E7"/>
    <w:rsid w:val="009A1781"/>
    <w:rsid w:val="009A7FC0"/>
    <w:rsid w:val="009B0488"/>
    <w:rsid w:val="009B1349"/>
    <w:rsid w:val="009F5E14"/>
    <w:rsid w:val="009F7AAE"/>
    <w:rsid w:val="00A03503"/>
    <w:rsid w:val="00A03C18"/>
    <w:rsid w:val="00A0719E"/>
    <w:rsid w:val="00A11FA3"/>
    <w:rsid w:val="00A17A4B"/>
    <w:rsid w:val="00A20F6A"/>
    <w:rsid w:val="00A22C68"/>
    <w:rsid w:val="00A257FE"/>
    <w:rsid w:val="00A44D86"/>
    <w:rsid w:val="00A5182D"/>
    <w:rsid w:val="00A53BC3"/>
    <w:rsid w:val="00A7652C"/>
    <w:rsid w:val="00A8626F"/>
    <w:rsid w:val="00A9023F"/>
    <w:rsid w:val="00A92804"/>
    <w:rsid w:val="00A92850"/>
    <w:rsid w:val="00A947E3"/>
    <w:rsid w:val="00A967BA"/>
    <w:rsid w:val="00AA1792"/>
    <w:rsid w:val="00AB299B"/>
    <w:rsid w:val="00AB7838"/>
    <w:rsid w:val="00AC38E2"/>
    <w:rsid w:val="00AC502B"/>
    <w:rsid w:val="00AD06A9"/>
    <w:rsid w:val="00AE3783"/>
    <w:rsid w:val="00AE59BC"/>
    <w:rsid w:val="00AE6661"/>
    <w:rsid w:val="00AF1095"/>
    <w:rsid w:val="00AF22D1"/>
    <w:rsid w:val="00AF52DA"/>
    <w:rsid w:val="00AF76AC"/>
    <w:rsid w:val="00B00022"/>
    <w:rsid w:val="00B04CF6"/>
    <w:rsid w:val="00B14C45"/>
    <w:rsid w:val="00B21189"/>
    <w:rsid w:val="00B22DA9"/>
    <w:rsid w:val="00B35D49"/>
    <w:rsid w:val="00B37397"/>
    <w:rsid w:val="00B42C33"/>
    <w:rsid w:val="00B4621D"/>
    <w:rsid w:val="00B4706A"/>
    <w:rsid w:val="00B55583"/>
    <w:rsid w:val="00B55EBA"/>
    <w:rsid w:val="00B65AA1"/>
    <w:rsid w:val="00B72D08"/>
    <w:rsid w:val="00B76AE7"/>
    <w:rsid w:val="00B8740F"/>
    <w:rsid w:val="00B93842"/>
    <w:rsid w:val="00B96DFF"/>
    <w:rsid w:val="00BA6B8A"/>
    <w:rsid w:val="00BA7C88"/>
    <w:rsid w:val="00BB76A7"/>
    <w:rsid w:val="00BC76E9"/>
    <w:rsid w:val="00BE15C6"/>
    <w:rsid w:val="00BE2E6C"/>
    <w:rsid w:val="00BF13BE"/>
    <w:rsid w:val="00BF1ED0"/>
    <w:rsid w:val="00C020C9"/>
    <w:rsid w:val="00C0382B"/>
    <w:rsid w:val="00C048D0"/>
    <w:rsid w:val="00C04B20"/>
    <w:rsid w:val="00C1213C"/>
    <w:rsid w:val="00C12B64"/>
    <w:rsid w:val="00C213E4"/>
    <w:rsid w:val="00C23052"/>
    <w:rsid w:val="00C24640"/>
    <w:rsid w:val="00C278B4"/>
    <w:rsid w:val="00C309DF"/>
    <w:rsid w:val="00C32D57"/>
    <w:rsid w:val="00C32F2F"/>
    <w:rsid w:val="00C42C82"/>
    <w:rsid w:val="00C50E86"/>
    <w:rsid w:val="00C516FD"/>
    <w:rsid w:val="00C52F94"/>
    <w:rsid w:val="00C5382A"/>
    <w:rsid w:val="00C54E30"/>
    <w:rsid w:val="00C60B8D"/>
    <w:rsid w:val="00C63FB8"/>
    <w:rsid w:val="00C66E19"/>
    <w:rsid w:val="00C66F09"/>
    <w:rsid w:val="00C70E8B"/>
    <w:rsid w:val="00C72390"/>
    <w:rsid w:val="00C82AD4"/>
    <w:rsid w:val="00C83E22"/>
    <w:rsid w:val="00C84710"/>
    <w:rsid w:val="00C855CB"/>
    <w:rsid w:val="00CA18D5"/>
    <w:rsid w:val="00CA28F9"/>
    <w:rsid w:val="00CA3549"/>
    <w:rsid w:val="00CA46C3"/>
    <w:rsid w:val="00CB1C8D"/>
    <w:rsid w:val="00CB6B08"/>
    <w:rsid w:val="00CC0ACA"/>
    <w:rsid w:val="00CC1244"/>
    <w:rsid w:val="00CC2221"/>
    <w:rsid w:val="00CD25EB"/>
    <w:rsid w:val="00CD3DDC"/>
    <w:rsid w:val="00CD4F39"/>
    <w:rsid w:val="00CD668E"/>
    <w:rsid w:val="00CF3D41"/>
    <w:rsid w:val="00CF46F4"/>
    <w:rsid w:val="00D06516"/>
    <w:rsid w:val="00D06F1E"/>
    <w:rsid w:val="00D13724"/>
    <w:rsid w:val="00D13BC2"/>
    <w:rsid w:val="00D16E09"/>
    <w:rsid w:val="00D22FB4"/>
    <w:rsid w:val="00D23546"/>
    <w:rsid w:val="00D34352"/>
    <w:rsid w:val="00D35B1D"/>
    <w:rsid w:val="00D447D5"/>
    <w:rsid w:val="00D47467"/>
    <w:rsid w:val="00D530B0"/>
    <w:rsid w:val="00D65BC6"/>
    <w:rsid w:val="00D6752A"/>
    <w:rsid w:val="00D67867"/>
    <w:rsid w:val="00D95446"/>
    <w:rsid w:val="00DA674B"/>
    <w:rsid w:val="00DB2E82"/>
    <w:rsid w:val="00DB3615"/>
    <w:rsid w:val="00DB44D8"/>
    <w:rsid w:val="00DB4DF0"/>
    <w:rsid w:val="00DB6EBD"/>
    <w:rsid w:val="00DC38A1"/>
    <w:rsid w:val="00DC7EFA"/>
    <w:rsid w:val="00DD43F7"/>
    <w:rsid w:val="00DF672C"/>
    <w:rsid w:val="00E07897"/>
    <w:rsid w:val="00E11749"/>
    <w:rsid w:val="00E12624"/>
    <w:rsid w:val="00E164C4"/>
    <w:rsid w:val="00E16E5F"/>
    <w:rsid w:val="00E30E12"/>
    <w:rsid w:val="00E36111"/>
    <w:rsid w:val="00E37265"/>
    <w:rsid w:val="00E40E06"/>
    <w:rsid w:val="00E41E0C"/>
    <w:rsid w:val="00E60296"/>
    <w:rsid w:val="00E604BF"/>
    <w:rsid w:val="00E60628"/>
    <w:rsid w:val="00E73186"/>
    <w:rsid w:val="00E73A36"/>
    <w:rsid w:val="00E75738"/>
    <w:rsid w:val="00E8028F"/>
    <w:rsid w:val="00E80AC2"/>
    <w:rsid w:val="00E871B6"/>
    <w:rsid w:val="00EA1589"/>
    <w:rsid w:val="00EA1A5C"/>
    <w:rsid w:val="00EA27AA"/>
    <w:rsid w:val="00EA619D"/>
    <w:rsid w:val="00EA65C7"/>
    <w:rsid w:val="00EA6EAE"/>
    <w:rsid w:val="00EA7B62"/>
    <w:rsid w:val="00EC38C2"/>
    <w:rsid w:val="00EC7563"/>
    <w:rsid w:val="00EC7BDC"/>
    <w:rsid w:val="00ED3FC1"/>
    <w:rsid w:val="00ED40DF"/>
    <w:rsid w:val="00ED7837"/>
    <w:rsid w:val="00EE5E67"/>
    <w:rsid w:val="00EF193D"/>
    <w:rsid w:val="00EF3D90"/>
    <w:rsid w:val="00F00A9E"/>
    <w:rsid w:val="00F016AA"/>
    <w:rsid w:val="00F126A5"/>
    <w:rsid w:val="00F2654E"/>
    <w:rsid w:val="00F34AEA"/>
    <w:rsid w:val="00F374C9"/>
    <w:rsid w:val="00F4073C"/>
    <w:rsid w:val="00F42ACA"/>
    <w:rsid w:val="00F43C1E"/>
    <w:rsid w:val="00F47A96"/>
    <w:rsid w:val="00F62BA3"/>
    <w:rsid w:val="00F722FB"/>
    <w:rsid w:val="00F73B03"/>
    <w:rsid w:val="00F751DC"/>
    <w:rsid w:val="00F84426"/>
    <w:rsid w:val="00F92974"/>
    <w:rsid w:val="00F94573"/>
    <w:rsid w:val="00F95453"/>
    <w:rsid w:val="00FA3161"/>
    <w:rsid w:val="00FA4950"/>
    <w:rsid w:val="00FB1C6A"/>
    <w:rsid w:val="00FB556F"/>
    <w:rsid w:val="00FC3544"/>
    <w:rsid w:val="00FD3067"/>
    <w:rsid w:val="00FE7427"/>
    <w:rsid w:val="00FE7B61"/>
    <w:rsid w:val="00FF2C48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37"/>
  </w:style>
  <w:style w:type="paragraph" w:styleId="1">
    <w:name w:val="heading 1"/>
    <w:basedOn w:val="a"/>
    <w:next w:val="a"/>
    <w:link w:val="10"/>
    <w:qFormat/>
    <w:locked/>
    <w:rsid w:val="005C77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43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D17"/>
    <w:rPr>
      <w:sz w:val="0"/>
      <w:szCs w:val="0"/>
    </w:rPr>
  </w:style>
  <w:style w:type="table" w:styleId="a5">
    <w:name w:val="Table Grid"/>
    <w:basedOn w:val="a1"/>
    <w:uiPriority w:val="99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945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94573"/>
    <w:rPr>
      <w:rFonts w:cs="Times New Roman"/>
    </w:rPr>
  </w:style>
  <w:style w:type="paragraph" w:styleId="a8">
    <w:name w:val="footer"/>
    <w:basedOn w:val="a"/>
    <w:link w:val="a9"/>
    <w:uiPriority w:val="99"/>
    <w:rsid w:val="00F945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94573"/>
    <w:rPr>
      <w:rFonts w:cs="Times New Roman"/>
    </w:rPr>
  </w:style>
  <w:style w:type="character" w:customStyle="1" w:styleId="10">
    <w:name w:val="Заголовок 1 Знак"/>
    <w:basedOn w:val="a0"/>
    <w:link w:val="1"/>
    <w:rsid w:val="005C77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827064"/>
    <w:pPr>
      <w:widowControl w:val="0"/>
      <w:autoSpaceDE w:val="0"/>
      <w:autoSpaceDN w:val="0"/>
    </w:pPr>
    <w:rPr>
      <w:sz w:val="24"/>
    </w:rPr>
  </w:style>
  <w:style w:type="character" w:styleId="aa">
    <w:name w:val="Hyperlink"/>
    <w:basedOn w:val="a0"/>
    <w:uiPriority w:val="99"/>
    <w:unhideWhenUsed/>
    <w:rsid w:val="00CC1244"/>
    <w:rPr>
      <w:color w:val="0000FF" w:themeColor="hyperlink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EA6EA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EA6EA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locked/>
    <w:rsid w:val="00380D71"/>
    <w:rPr>
      <w:b/>
      <w:bCs/>
    </w:rPr>
  </w:style>
  <w:style w:type="paragraph" w:styleId="ae">
    <w:name w:val="Normal (Web)"/>
    <w:basedOn w:val="a"/>
    <w:uiPriority w:val="99"/>
    <w:unhideWhenUsed/>
    <w:rsid w:val="00380D71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91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85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0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3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74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cons/cgi/online.cgi?rnd=E0FE00D8281158985BBBBE7844B31065&amp;req=doc&amp;base=LAW&amp;n=332696&amp;dst=100147&amp;fld=134" TargetMode="External"/><Relationship Id="rId18" Type="http://schemas.openxmlformats.org/officeDocument/2006/relationships/hyperlink" Target="consultantplus://offline/ref=074E7D9A92425D975B063843D780806933B6BF53E5895A4638E6BC974F64AA47BE1EE9T8X9I" TargetMode="External"/><Relationship Id="rId26" Type="http://schemas.openxmlformats.org/officeDocument/2006/relationships/hyperlink" Target="http://www.consultant.ru/cons/cgi/online.cgi?rnd=E0FE00D8281158985BBBBE7844B31065&amp;req=doc&amp;base=LAW&amp;n=148719&amp;dst=100116&amp;fld=134&amp;REFFIELD=134&amp;REFDST=100198&amp;REFDOC=332696&amp;REFBASE=LAW&amp;stat=refcode%3D16876%3Bdstident%3D100116%3Bindex%3D268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86B65F578DA7967C3F1D327074FA572568CF499BB266A65279D39665EC9E09563AF68FFBBDE51FCS6MFI" TargetMode="External"/><Relationship Id="rId34" Type="http://schemas.openxmlformats.org/officeDocument/2006/relationships/hyperlink" Target="consultantplus://offline/ref=EC15EDD154764200DAD05BBD386744FA5C94C78734FF5A615034061845C7EB7C8649214F6264858ASFo2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cons/cgi/online.cgi?rnd=E0FE00D8281158985BBBBE7844B31065&amp;req=doc&amp;base=LAW&amp;n=332696&amp;dst=100146&amp;fld=134" TargetMode="External"/><Relationship Id="rId17" Type="http://schemas.openxmlformats.org/officeDocument/2006/relationships/hyperlink" Target="consultantplus://offline/ref=186B65F578DA7967C3F1D327074FA572568CF499BB266A65279D39665EC9E09563AF68SFMAI" TargetMode="External"/><Relationship Id="rId25" Type="http://schemas.openxmlformats.org/officeDocument/2006/relationships/hyperlink" Target="http://www.consultant.ru/cons/cgi/online.cgi?rnd=E0FE00D8281158985BBBBE7844B31065&amp;req=doc&amp;base=LAW&amp;n=148719&amp;dst=100105&amp;fld=134&amp;REFFIELD=134&amp;REFDST=100198&amp;REFDOC=332696&amp;REFBASE=LAW&amp;stat=refcode%3D16876%3Bdstident%3D100105%3Bindex%3D268" TargetMode="External"/><Relationship Id="rId33" Type="http://schemas.openxmlformats.org/officeDocument/2006/relationships/hyperlink" Target="consultantplus://offline/ref=186B65F578DA7967C3F1D327074FA572568CF499BB266A65279D39665EC9E09563AF68FFBBDE51FDS6M8I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nd=E0FE00D8281158985BBBBE7844B31065&amp;req=doc&amp;base=LAW&amp;n=332696&amp;dst=15&amp;fld=134" TargetMode="External"/><Relationship Id="rId20" Type="http://schemas.openxmlformats.org/officeDocument/2006/relationships/hyperlink" Target="consultantplus://offline/ref=186B65F578DA7967C3F1D327074FA572568CF499BB266A65279D39665EC9E09563AF68FFBBDE51FDS6MDI" TargetMode="External"/><Relationship Id="rId29" Type="http://schemas.openxmlformats.org/officeDocument/2006/relationships/hyperlink" Target="http://www.consultant.ru/cons/cgi/online.cgi?rnd=E0FE00D8281158985BBBBE7844B31065&amp;req=doc&amp;base=LAW&amp;n=332696&amp;dst=100221&amp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6B65F578DA7967C3F1D327074FA572568CF499BB266A65279D39665EC9E09563AF68FFBBDE51FAS6MAI" TargetMode="External"/><Relationship Id="rId24" Type="http://schemas.openxmlformats.org/officeDocument/2006/relationships/hyperlink" Target="http://www.consultant.ru/cons/cgi/online.cgi?rnd=E0FE00D8281158985BBBBE7844B31065&amp;req=doc&amp;base=LAW&amp;n=148719&amp;dst=100099&amp;fld=134&amp;REFFIELD=134&amp;REFDST=100198&amp;REFDOC=332696&amp;REFBASE=LAW&amp;stat=refcode%3D16876%3Bdstident%3D100099%3Bindex%3D268" TargetMode="External"/><Relationship Id="rId32" Type="http://schemas.openxmlformats.org/officeDocument/2006/relationships/hyperlink" Target="http://www.consultant.ru/cons/cgi/online.cgi?rnd=E0FE00D8281158985BBBBE7844B31065&amp;req=doc&amp;base=LAW&amp;n=332696&amp;dst=100199&amp;fld=134" TargetMode="External"/><Relationship Id="rId37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cons/cgi/online.cgi?rnd=E0FE00D8281158985BBBBE7844B31065&amp;req=doc&amp;base=LAW&amp;n=332586&amp;dst=100011&amp;fld=134&amp;REFFIELD=134&amp;REFDST=24&amp;REFDOC=332696&amp;REFBASE=LAW&amp;stat=refcode%3D16876%3Bdstident%3D100011%3Bindex%3D166" TargetMode="External"/><Relationship Id="rId23" Type="http://schemas.openxmlformats.org/officeDocument/2006/relationships/hyperlink" Target="http://www.consultant.ru/cons/cgi/online.cgi?rnd=E0FE00D8281158985BBBBE7844B31065&amp;req=doc&amp;base=LAW&amp;n=148719&amp;dst=100087&amp;fld=134&amp;REFFIELD=134&amp;REFDST=100198&amp;REFDOC=332696&amp;REFBASE=LAW&amp;stat=refcode%3D16876%3Bdstident%3D100087%3Bindex%3D268" TargetMode="External"/><Relationship Id="rId28" Type="http://schemas.openxmlformats.org/officeDocument/2006/relationships/hyperlink" Target="http://www.consultant.ru/cons/cgi/online.cgi?rnd=E0FE00D8281158985BBBBE7844B31065&amp;req=doc&amp;base=LAW&amp;n=332696&amp;dst=100195&amp;fld=134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186B65F578DA7967C3F1D327074FA572568EF797B52A6A65279D39665ESCM9I" TargetMode="External"/><Relationship Id="rId19" Type="http://schemas.openxmlformats.org/officeDocument/2006/relationships/hyperlink" Target="consultantplus://offline/ref=186B65F578DA7967C3F1D327074FA572568CF499BB266A65279D39665EC9E09563AF68FFBBDE51FDS6MDI" TargetMode="External"/><Relationship Id="rId31" Type="http://schemas.openxmlformats.org/officeDocument/2006/relationships/hyperlink" Target="http://www.consultant.ru/cons/cgi/online.cgi?rnd=E0FE00D8281158985BBBBE7844B31065&amp;req=doc&amp;base=LAW&amp;n=332696&amp;dst=100197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6B65F578DA7967C3F1D327074FA5725684F194B9783D6776C837S6M3I" TargetMode="External"/><Relationship Id="rId14" Type="http://schemas.openxmlformats.org/officeDocument/2006/relationships/hyperlink" Target="http://www.consultant.ru/cons/cgi/online.cgi?rnd=E0FE00D8281158985BBBBE7844B31065&amp;req=doc&amp;base=LAW&amp;n=332696&amp;dst=100150&amp;fld=134" TargetMode="External"/><Relationship Id="rId22" Type="http://schemas.openxmlformats.org/officeDocument/2006/relationships/hyperlink" Target="http://www.consultant.ru/cons/cgi/online.cgi?rnd=E0FE00D8281158985BBBBE7844B31065&amp;req=doc&amp;base=LAW&amp;n=332586&amp;dst=100011&amp;fld=134&amp;REFFIELD=134&amp;REFDST=24&amp;REFDOC=332696&amp;REFBASE=LAW&amp;stat=refcode%3D16876%3Bdstident%3D100011%3Bindex%3D166" TargetMode="External"/><Relationship Id="rId27" Type="http://schemas.openxmlformats.org/officeDocument/2006/relationships/hyperlink" Target="http://www.consultant.ru/cons/cgi/online.cgi?rnd=E0FE00D8281158985BBBBE7844B31065&amp;req=doc&amp;base=LAW&amp;n=332696&amp;dst=100195&amp;fld=134" TargetMode="External"/><Relationship Id="rId30" Type="http://schemas.openxmlformats.org/officeDocument/2006/relationships/hyperlink" Target="http://www.consultant.ru/cons/cgi/online.cgi?rnd=E0FE00D8281158985BBBBE7844B31065&amp;req=doc&amp;base=LAW&amp;n=332696&amp;dst=100196&amp;fld=134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0264E-D342-4F87-81B1-89F2974B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15</Pages>
  <Words>6505</Words>
  <Characters>37080</Characters>
  <Application>Microsoft Office Word</Application>
  <DocSecurity>0</DocSecurity>
  <Lines>309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43499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user</cp:lastModifiedBy>
  <cp:revision>18</cp:revision>
  <cp:lastPrinted>2019-12-24T07:19:00Z</cp:lastPrinted>
  <dcterms:created xsi:type="dcterms:W3CDTF">2019-05-08T09:18:00Z</dcterms:created>
  <dcterms:modified xsi:type="dcterms:W3CDTF">2020-01-31T02:38:00Z</dcterms:modified>
</cp:coreProperties>
</file>