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7BB6" w:rsidRDefault="007C7BB6" w:rsidP="007C7BB6">
      <w:pPr>
        <w:ind w:left="360"/>
        <w:jc w:val="center"/>
        <w:rPr>
          <w:sz w:val="28"/>
        </w:rPr>
      </w:pPr>
      <w:r>
        <w:rPr>
          <w:sz w:val="28"/>
        </w:rPr>
        <w:t>АДМИНИСТРАЦИЯ ГОРОДА БЕЛОКУРИХА</w:t>
      </w:r>
    </w:p>
    <w:p w:rsidR="007C7BB6" w:rsidRDefault="007C7BB6" w:rsidP="007C7BB6">
      <w:pPr>
        <w:jc w:val="center"/>
        <w:rPr>
          <w:sz w:val="28"/>
        </w:rPr>
      </w:pPr>
      <w:r>
        <w:rPr>
          <w:sz w:val="28"/>
        </w:rPr>
        <w:t>АЛТАЙСКОГО КРАЯ</w:t>
      </w:r>
    </w:p>
    <w:p w:rsidR="007C7BB6" w:rsidRDefault="007C7BB6" w:rsidP="007C7BB6">
      <w:pPr>
        <w:jc w:val="center"/>
        <w:rPr>
          <w:sz w:val="28"/>
        </w:rPr>
      </w:pPr>
    </w:p>
    <w:p w:rsidR="007C7BB6" w:rsidRDefault="007C7BB6" w:rsidP="007C7BB6">
      <w:pPr>
        <w:jc w:val="center"/>
        <w:rPr>
          <w:sz w:val="28"/>
        </w:rPr>
      </w:pPr>
      <w:r>
        <w:rPr>
          <w:sz w:val="28"/>
        </w:rPr>
        <w:t>ПОСТАНОВЛЕНИЕ</w:t>
      </w:r>
    </w:p>
    <w:p w:rsidR="007C7BB6" w:rsidRDefault="007C7BB6" w:rsidP="007C7BB6">
      <w:pPr>
        <w:jc w:val="center"/>
        <w:rPr>
          <w:sz w:val="28"/>
        </w:rPr>
      </w:pPr>
    </w:p>
    <w:p w:rsidR="007C7BB6" w:rsidRDefault="007C7BB6" w:rsidP="007C7BB6">
      <w:pPr>
        <w:rPr>
          <w:sz w:val="28"/>
        </w:rPr>
      </w:pPr>
      <w:r>
        <w:rPr>
          <w:sz w:val="28"/>
        </w:rPr>
        <w:t>22.03.2012 № 391                                                                                    г. Белокуриха</w:t>
      </w:r>
    </w:p>
    <w:p w:rsidR="007C7BB6" w:rsidRDefault="007C7BB6" w:rsidP="007C7BB6">
      <w:pPr>
        <w:rPr>
          <w:sz w:val="28"/>
        </w:rPr>
      </w:pPr>
    </w:p>
    <w:p w:rsidR="007C7BB6" w:rsidRPr="003E780F" w:rsidRDefault="007C7BB6" w:rsidP="007C7BB6">
      <w:pPr>
        <w:tabs>
          <w:tab w:val="left" w:pos="4560"/>
        </w:tabs>
        <w:autoSpaceDE w:val="0"/>
        <w:autoSpaceDN w:val="0"/>
        <w:adjustRightInd w:val="0"/>
        <w:spacing w:line="240" w:lineRule="exact"/>
        <w:ind w:right="5103"/>
        <w:jc w:val="both"/>
        <w:rPr>
          <w:color w:val="000000"/>
          <w:sz w:val="28"/>
          <w:szCs w:val="28"/>
        </w:rPr>
      </w:pPr>
      <w:r>
        <w:rPr>
          <w:sz w:val="28"/>
          <w:szCs w:val="28"/>
        </w:rPr>
        <w:t xml:space="preserve">О реализации полномочий, предусмотренных Федеральным законом от 21.07.2005 № 94-ФЗ      </w:t>
      </w:r>
      <w:r w:rsidRPr="003A642A">
        <w:rPr>
          <w:sz w:val="28"/>
          <w:szCs w:val="28"/>
        </w:rPr>
        <w:t>«</w:t>
      </w:r>
      <w:r w:rsidRPr="003A642A">
        <w:rPr>
          <w:color w:val="000000"/>
          <w:sz w:val="28"/>
          <w:szCs w:val="28"/>
        </w:rPr>
        <w:t>О размещении заказов на поставки товаров, выполнение</w:t>
      </w:r>
      <w:r>
        <w:rPr>
          <w:color w:val="000000"/>
          <w:sz w:val="28"/>
          <w:szCs w:val="28"/>
        </w:rPr>
        <w:t xml:space="preserve"> р</w:t>
      </w:r>
      <w:r w:rsidRPr="003A642A">
        <w:rPr>
          <w:color w:val="000000"/>
          <w:sz w:val="28"/>
          <w:szCs w:val="28"/>
        </w:rPr>
        <w:t>абот, оказание услуг для государственных</w:t>
      </w:r>
      <w:r>
        <w:rPr>
          <w:color w:val="000000"/>
          <w:sz w:val="28"/>
          <w:szCs w:val="28"/>
        </w:rPr>
        <w:t xml:space="preserve"> </w:t>
      </w:r>
      <w:r w:rsidRPr="003A642A">
        <w:rPr>
          <w:color w:val="000000"/>
          <w:sz w:val="28"/>
          <w:szCs w:val="28"/>
        </w:rPr>
        <w:t>и му</w:t>
      </w:r>
      <w:r>
        <w:rPr>
          <w:color w:val="000000"/>
          <w:sz w:val="28"/>
          <w:szCs w:val="28"/>
        </w:rPr>
        <w:t>ниципальных нужд»</w:t>
      </w:r>
      <w:r>
        <w:rPr>
          <w:sz w:val="28"/>
          <w:szCs w:val="28"/>
        </w:rPr>
        <w:t xml:space="preserve"> </w:t>
      </w:r>
    </w:p>
    <w:p w:rsidR="007C7BB6" w:rsidRDefault="007C7BB6" w:rsidP="007C7BB6">
      <w:pPr>
        <w:rPr>
          <w:sz w:val="28"/>
        </w:rPr>
      </w:pPr>
    </w:p>
    <w:p w:rsidR="007C7BB6" w:rsidRDefault="007C7BB6" w:rsidP="007C7BB6">
      <w:pPr>
        <w:ind w:firstLine="709"/>
        <w:jc w:val="both"/>
        <w:rPr>
          <w:color w:val="000000"/>
          <w:sz w:val="28"/>
          <w:szCs w:val="28"/>
        </w:rPr>
      </w:pPr>
      <w:proofErr w:type="gramStart"/>
      <w:r>
        <w:rPr>
          <w:sz w:val="28"/>
          <w:szCs w:val="28"/>
        </w:rPr>
        <w:t>В</w:t>
      </w:r>
      <w:r w:rsidRPr="003A642A">
        <w:rPr>
          <w:sz w:val="28"/>
          <w:szCs w:val="28"/>
        </w:rPr>
        <w:t xml:space="preserve"> </w:t>
      </w:r>
      <w:r>
        <w:rPr>
          <w:sz w:val="28"/>
          <w:szCs w:val="28"/>
        </w:rPr>
        <w:t xml:space="preserve">целях реализации </w:t>
      </w:r>
      <w:r w:rsidRPr="003A642A">
        <w:rPr>
          <w:sz w:val="28"/>
          <w:szCs w:val="28"/>
        </w:rPr>
        <w:t>Федеральн</w:t>
      </w:r>
      <w:r>
        <w:rPr>
          <w:sz w:val="28"/>
          <w:szCs w:val="28"/>
        </w:rPr>
        <w:t>ого</w:t>
      </w:r>
      <w:r w:rsidRPr="003A642A">
        <w:rPr>
          <w:sz w:val="28"/>
          <w:szCs w:val="28"/>
        </w:rPr>
        <w:t xml:space="preserve"> закон</w:t>
      </w:r>
      <w:r>
        <w:rPr>
          <w:sz w:val="28"/>
          <w:szCs w:val="28"/>
        </w:rPr>
        <w:t>а</w:t>
      </w:r>
      <w:r w:rsidRPr="003A642A">
        <w:rPr>
          <w:sz w:val="28"/>
          <w:szCs w:val="28"/>
        </w:rPr>
        <w:t xml:space="preserve"> </w:t>
      </w:r>
      <w:r>
        <w:rPr>
          <w:sz w:val="28"/>
          <w:szCs w:val="28"/>
        </w:rPr>
        <w:t xml:space="preserve">от 21.07.2005 года № 94-ФЗ   </w:t>
      </w:r>
      <w:r w:rsidRPr="003A642A">
        <w:rPr>
          <w:sz w:val="28"/>
          <w:szCs w:val="28"/>
        </w:rPr>
        <w:t>«</w:t>
      </w:r>
      <w:r w:rsidRPr="003A642A">
        <w:rPr>
          <w:color w:val="000000"/>
          <w:sz w:val="28"/>
          <w:szCs w:val="28"/>
        </w:rPr>
        <w:t>О размещении заказов на поставки товаров, выполнение работ, оказание услуг для государственных и му</w:t>
      </w:r>
      <w:r>
        <w:rPr>
          <w:color w:val="000000"/>
          <w:sz w:val="28"/>
          <w:szCs w:val="28"/>
        </w:rPr>
        <w:t>ниципальных нужд», эффективного использования средств местного бюджета и внебюджетных источников финансирования, р</w:t>
      </w:r>
      <w:r>
        <w:rPr>
          <w:sz w:val="28"/>
          <w:szCs w:val="28"/>
        </w:rPr>
        <w:t>уководствуясь Гражданским кодексом Российской Федерации, Бюджетным кодексом Российской Федерации, Федеральным законом от 06.10.2003             № 131-ФЗ «Об общих принципах организации местного самоуправления в Российской Федерации»,</w:t>
      </w:r>
      <w:r w:rsidRPr="003A642A">
        <w:rPr>
          <w:sz w:val="28"/>
          <w:szCs w:val="28"/>
        </w:rPr>
        <w:t xml:space="preserve"> </w:t>
      </w:r>
      <w:r>
        <w:rPr>
          <w:sz w:val="28"/>
          <w:szCs w:val="28"/>
        </w:rPr>
        <w:t>приказом Минэкономразвития РФ № 761</w:t>
      </w:r>
      <w:proofErr w:type="gramEnd"/>
      <w:r>
        <w:rPr>
          <w:sz w:val="28"/>
          <w:szCs w:val="28"/>
        </w:rPr>
        <w:t xml:space="preserve">, </w:t>
      </w:r>
      <w:proofErr w:type="gramStart"/>
      <w:r>
        <w:rPr>
          <w:sz w:val="28"/>
          <w:szCs w:val="28"/>
        </w:rPr>
        <w:t>Казначейства РФ № 20н от 27.12.2011 «Об утверждении порядка размещения на официальном сайте планов-графиков размещения заказов на поставки товаров, выполнение работ, оказание услуг для нужд заказчиков и формы планов-графиков размещения заказов на поставки товаров, выполнение работ, оказание услуг для нужд заказчиков», постановлением Администрации Алтайского края от 31.01.2011 № 35 «О размещении заказов на поставки товаров, выполнение работ, оказание услуг для государственных нужд</w:t>
      </w:r>
      <w:proofErr w:type="gramEnd"/>
      <w:r>
        <w:rPr>
          <w:sz w:val="28"/>
          <w:szCs w:val="28"/>
        </w:rPr>
        <w:t xml:space="preserve"> алтайского края, а также нужд бюджетных учреждений Алтайского края», </w:t>
      </w:r>
      <w:r w:rsidRPr="0049319A">
        <w:rPr>
          <w:spacing w:val="1"/>
          <w:sz w:val="28"/>
          <w:szCs w:val="28"/>
        </w:rPr>
        <w:t xml:space="preserve">ст.ст. </w:t>
      </w:r>
      <w:r>
        <w:rPr>
          <w:spacing w:val="1"/>
          <w:sz w:val="28"/>
          <w:szCs w:val="28"/>
        </w:rPr>
        <w:t>48.1</w:t>
      </w:r>
      <w:r w:rsidRPr="0049319A">
        <w:rPr>
          <w:spacing w:val="1"/>
          <w:sz w:val="28"/>
          <w:szCs w:val="28"/>
        </w:rPr>
        <w:t>, 53 Устава муниципального образования город Белокуриха Алтайского края</w:t>
      </w:r>
      <w:r>
        <w:rPr>
          <w:sz w:val="28"/>
          <w:szCs w:val="28"/>
        </w:rPr>
        <w:t xml:space="preserve"> </w:t>
      </w:r>
    </w:p>
    <w:p w:rsidR="007C7BB6" w:rsidRDefault="007C7BB6" w:rsidP="007C7BB6">
      <w:pPr>
        <w:ind w:firstLine="709"/>
        <w:jc w:val="both"/>
        <w:rPr>
          <w:sz w:val="28"/>
        </w:rPr>
      </w:pPr>
      <w:r>
        <w:rPr>
          <w:sz w:val="28"/>
        </w:rPr>
        <w:t>ПОСТАНОВЛЯЮ:</w:t>
      </w:r>
    </w:p>
    <w:p w:rsidR="007C7BB6" w:rsidRPr="00216A69" w:rsidRDefault="007C7BB6" w:rsidP="007C7BB6">
      <w:pPr>
        <w:numPr>
          <w:ilvl w:val="0"/>
          <w:numId w:val="1"/>
        </w:numPr>
        <w:tabs>
          <w:tab w:val="clear" w:pos="1095"/>
        </w:tabs>
        <w:ind w:left="0" w:firstLine="709"/>
        <w:jc w:val="both"/>
        <w:rPr>
          <w:sz w:val="28"/>
        </w:rPr>
      </w:pPr>
      <w:r w:rsidRPr="00216A69">
        <w:rPr>
          <w:sz w:val="28"/>
        </w:rPr>
        <w:t>Признать органом, уполномоченным на размещение заказов от имени муниципальных заказчиков (Уполномоченным органом) администрацию города Белокуриха, в лице комитета по экономике и труду, в соответствии с Порядком взаимодействия Уполномоченного органа и муниципальных заказчиков.</w:t>
      </w:r>
    </w:p>
    <w:p w:rsidR="007C7BB6" w:rsidRDefault="007C7BB6" w:rsidP="007C7BB6">
      <w:pPr>
        <w:numPr>
          <w:ilvl w:val="0"/>
          <w:numId w:val="1"/>
        </w:numPr>
        <w:tabs>
          <w:tab w:val="clear" w:pos="1095"/>
        </w:tabs>
        <w:ind w:left="0" w:firstLine="709"/>
        <w:jc w:val="both"/>
        <w:rPr>
          <w:sz w:val="28"/>
        </w:rPr>
      </w:pPr>
      <w:r>
        <w:rPr>
          <w:sz w:val="28"/>
        </w:rPr>
        <w:t>Утвердить Порядок взаимодействия Уполномоченного органа и муниципальных заказчиков (Приложение).</w:t>
      </w:r>
    </w:p>
    <w:p w:rsidR="007C7BB6" w:rsidRDefault="007C7BB6" w:rsidP="007C7BB6">
      <w:pPr>
        <w:numPr>
          <w:ilvl w:val="0"/>
          <w:numId w:val="1"/>
        </w:numPr>
        <w:tabs>
          <w:tab w:val="clear" w:pos="1095"/>
        </w:tabs>
        <w:ind w:left="0" w:firstLine="709"/>
        <w:jc w:val="both"/>
        <w:rPr>
          <w:sz w:val="28"/>
        </w:rPr>
      </w:pPr>
      <w:r>
        <w:rPr>
          <w:sz w:val="28"/>
        </w:rPr>
        <w:t xml:space="preserve">Уполномочить комитет по финансам, налоговой и кредитной политике администрации города Белокуриха осуществлять </w:t>
      </w:r>
      <w:proofErr w:type="gramStart"/>
      <w:r>
        <w:rPr>
          <w:sz w:val="28"/>
        </w:rPr>
        <w:t>контроль за</w:t>
      </w:r>
      <w:proofErr w:type="gramEnd"/>
      <w:r>
        <w:rPr>
          <w:sz w:val="28"/>
        </w:rPr>
        <w:t xml:space="preserve"> размещением и исполнением муниципального заказа.</w:t>
      </w:r>
    </w:p>
    <w:p w:rsidR="007C7BB6" w:rsidRDefault="007C7BB6" w:rsidP="007C7BB6">
      <w:pPr>
        <w:numPr>
          <w:ilvl w:val="0"/>
          <w:numId w:val="1"/>
        </w:numPr>
        <w:tabs>
          <w:tab w:val="clear" w:pos="1095"/>
        </w:tabs>
        <w:autoSpaceDE w:val="0"/>
        <w:autoSpaceDN w:val="0"/>
        <w:adjustRightInd w:val="0"/>
        <w:ind w:left="0" w:firstLine="709"/>
        <w:jc w:val="both"/>
        <w:rPr>
          <w:sz w:val="28"/>
        </w:rPr>
      </w:pPr>
      <w:r>
        <w:rPr>
          <w:sz w:val="28"/>
        </w:rPr>
        <w:t xml:space="preserve">Признать утратившим силу постановление администрации              </w:t>
      </w:r>
      <w:proofErr w:type="gramStart"/>
      <w:r>
        <w:rPr>
          <w:sz w:val="28"/>
        </w:rPr>
        <w:t>г</w:t>
      </w:r>
      <w:proofErr w:type="gramEnd"/>
      <w:r>
        <w:rPr>
          <w:sz w:val="28"/>
        </w:rPr>
        <w:t xml:space="preserve">. Белокуриха от 06.03.2009 № 163 «О реализации полномочий, предусмотренных Федеральным законом от 21.07.2005 № 94-ФЗ                       </w:t>
      </w:r>
      <w:r>
        <w:rPr>
          <w:sz w:val="28"/>
        </w:rPr>
        <w:lastRenderedPageBreak/>
        <w:t>«</w:t>
      </w:r>
      <w:r w:rsidRPr="003A642A">
        <w:rPr>
          <w:color w:val="000000"/>
          <w:sz w:val="28"/>
          <w:szCs w:val="28"/>
        </w:rPr>
        <w:t>О размещении</w:t>
      </w:r>
      <w:r>
        <w:rPr>
          <w:color w:val="000000"/>
          <w:sz w:val="28"/>
          <w:szCs w:val="28"/>
        </w:rPr>
        <w:t xml:space="preserve"> </w:t>
      </w:r>
      <w:r w:rsidRPr="003A642A">
        <w:rPr>
          <w:color w:val="000000"/>
          <w:sz w:val="28"/>
          <w:szCs w:val="28"/>
        </w:rPr>
        <w:t xml:space="preserve">заказов на поставки товаров, </w:t>
      </w:r>
      <w:r>
        <w:rPr>
          <w:color w:val="000000"/>
          <w:sz w:val="28"/>
          <w:szCs w:val="28"/>
        </w:rPr>
        <w:t>в</w:t>
      </w:r>
      <w:r w:rsidRPr="003A642A">
        <w:rPr>
          <w:color w:val="000000"/>
          <w:sz w:val="28"/>
          <w:szCs w:val="28"/>
        </w:rPr>
        <w:t>ыполнение работ, оказание услуг для государственных и му</w:t>
      </w:r>
      <w:r>
        <w:rPr>
          <w:color w:val="000000"/>
          <w:sz w:val="28"/>
          <w:szCs w:val="28"/>
        </w:rPr>
        <w:t>ниципальных нужд</w:t>
      </w:r>
      <w:r>
        <w:rPr>
          <w:sz w:val="28"/>
        </w:rPr>
        <w:t xml:space="preserve">». </w:t>
      </w:r>
    </w:p>
    <w:p w:rsidR="007C7BB6" w:rsidRDefault="007C7BB6" w:rsidP="007C7BB6">
      <w:pPr>
        <w:numPr>
          <w:ilvl w:val="0"/>
          <w:numId w:val="1"/>
        </w:numPr>
        <w:tabs>
          <w:tab w:val="clear" w:pos="1095"/>
        </w:tabs>
        <w:autoSpaceDE w:val="0"/>
        <w:autoSpaceDN w:val="0"/>
        <w:adjustRightInd w:val="0"/>
        <w:ind w:left="0" w:firstLine="709"/>
        <w:jc w:val="both"/>
        <w:rPr>
          <w:sz w:val="28"/>
        </w:rPr>
      </w:pPr>
      <w:r>
        <w:rPr>
          <w:sz w:val="28"/>
        </w:rPr>
        <w:t>Опубликовать настоящее постановление в «Сборнике муниципальных правовых актов города Белокурихи».</w:t>
      </w:r>
    </w:p>
    <w:p w:rsidR="007C7BB6" w:rsidRDefault="007C7BB6" w:rsidP="007C7BB6">
      <w:pPr>
        <w:numPr>
          <w:ilvl w:val="0"/>
          <w:numId w:val="1"/>
        </w:numPr>
        <w:tabs>
          <w:tab w:val="clear" w:pos="1095"/>
        </w:tabs>
        <w:autoSpaceDE w:val="0"/>
        <w:autoSpaceDN w:val="0"/>
        <w:adjustRightInd w:val="0"/>
        <w:ind w:left="0" w:firstLine="709"/>
        <w:jc w:val="both"/>
        <w:rPr>
          <w:sz w:val="28"/>
        </w:rPr>
      </w:pPr>
      <w:r w:rsidRPr="00E3432E">
        <w:rPr>
          <w:sz w:val="28"/>
          <w:szCs w:val="28"/>
        </w:rPr>
        <w:t>Контроль исполнени</w:t>
      </w:r>
      <w:r>
        <w:rPr>
          <w:sz w:val="28"/>
          <w:szCs w:val="28"/>
        </w:rPr>
        <w:t>я</w:t>
      </w:r>
      <w:r w:rsidRPr="00E3432E">
        <w:rPr>
          <w:sz w:val="28"/>
          <w:szCs w:val="28"/>
        </w:rPr>
        <w:t xml:space="preserve"> </w:t>
      </w:r>
      <w:r>
        <w:rPr>
          <w:sz w:val="28"/>
          <w:szCs w:val="28"/>
        </w:rPr>
        <w:t xml:space="preserve">настоящего </w:t>
      </w:r>
      <w:r w:rsidRPr="00E3432E">
        <w:rPr>
          <w:sz w:val="28"/>
          <w:szCs w:val="28"/>
        </w:rPr>
        <w:t xml:space="preserve">постановления возложить на заместителя главы </w:t>
      </w:r>
      <w:r>
        <w:rPr>
          <w:sz w:val="28"/>
          <w:szCs w:val="28"/>
        </w:rPr>
        <w:t xml:space="preserve">администрации </w:t>
      </w:r>
      <w:r w:rsidRPr="00E3432E">
        <w:rPr>
          <w:sz w:val="28"/>
          <w:szCs w:val="28"/>
        </w:rPr>
        <w:t xml:space="preserve">города по экономическим вопросам </w:t>
      </w:r>
      <w:r>
        <w:rPr>
          <w:sz w:val="28"/>
          <w:szCs w:val="28"/>
        </w:rPr>
        <w:t xml:space="preserve">       (</w:t>
      </w:r>
      <w:r w:rsidRPr="00E3432E">
        <w:rPr>
          <w:sz w:val="28"/>
          <w:szCs w:val="28"/>
        </w:rPr>
        <w:t>Т.А.</w:t>
      </w:r>
      <w:r>
        <w:rPr>
          <w:sz w:val="28"/>
          <w:szCs w:val="28"/>
        </w:rPr>
        <w:t xml:space="preserve"> </w:t>
      </w:r>
      <w:r w:rsidRPr="00E3432E">
        <w:rPr>
          <w:sz w:val="28"/>
          <w:szCs w:val="28"/>
        </w:rPr>
        <w:t>Козловск</w:t>
      </w:r>
      <w:r>
        <w:rPr>
          <w:sz w:val="28"/>
          <w:szCs w:val="28"/>
        </w:rPr>
        <w:t>ая).</w:t>
      </w:r>
      <w:r w:rsidRPr="00E3432E">
        <w:rPr>
          <w:sz w:val="28"/>
        </w:rPr>
        <w:t xml:space="preserve">  </w:t>
      </w:r>
    </w:p>
    <w:p w:rsidR="007C7BB6" w:rsidRDefault="007C7BB6" w:rsidP="007C7BB6">
      <w:pPr>
        <w:autoSpaceDE w:val="0"/>
        <w:autoSpaceDN w:val="0"/>
        <w:adjustRightInd w:val="0"/>
        <w:jc w:val="both"/>
        <w:rPr>
          <w:sz w:val="28"/>
        </w:rPr>
      </w:pPr>
    </w:p>
    <w:p w:rsidR="007C7BB6" w:rsidRPr="00E3432E" w:rsidRDefault="007C7BB6" w:rsidP="007C7BB6">
      <w:pPr>
        <w:autoSpaceDE w:val="0"/>
        <w:autoSpaceDN w:val="0"/>
        <w:adjustRightInd w:val="0"/>
        <w:jc w:val="both"/>
        <w:rPr>
          <w:sz w:val="28"/>
        </w:rPr>
      </w:pPr>
    </w:p>
    <w:p w:rsidR="007C7BB6" w:rsidRDefault="007C7BB6" w:rsidP="007C7BB6">
      <w:pPr>
        <w:rPr>
          <w:sz w:val="28"/>
        </w:rPr>
      </w:pPr>
      <w:proofErr w:type="gramStart"/>
      <w:r>
        <w:rPr>
          <w:sz w:val="28"/>
        </w:rPr>
        <w:t>Исполняющий</w:t>
      </w:r>
      <w:proofErr w:type="gramEnd"/>
      <w:r>
        <w:rPr>
          <w:sz w:val="28"/>
        </w:rPr>
        <w:t xml:space="preserve"> обязанности </w:t>
      </w:r>
    </w:p>
    <w:p w:rsidR="007C7BB6" w:rsidRPr="00903DD8" w:rsidRDefault="007C7BB6" w:rsidP="007C7BB6">
      <w:r>
        <w:rPr>
          <w:sz w:val="28"/>
        </w:rPr>
        <w:t>главы администрации города                                                                  Г.Ф. Семкин</w:t>
      </w:r>
    </w:p>
    <w:p w:rsidR="00553D1D" w:rsidRDefault="007C7BB6"/>
    <w:p w:rsidR="007C7BB6" w:rsidRDefault="007C7BB6"/>
    <w:p w:rsidR="007C7BB6" w:rsidRDefault="007C7BB6"/>
    <w:p w:rsidR="007C7BB6" w:rsidRDefault="007C7BB6"/>
    <w:p w:rsidR="007C7BB6" w:rsidRDefault="007C7BB6"/>
    <w:p w:rsidR="007C7BB6" w:rsidRDefault="007C7BB6"/>
    <w:p w:rsidR="007C7BB6" w:rsidRDefault="007C7BB6"/>
    <w:p w:rsidR="007C7BB6" w:rsidRDefault="007C7BB6"/>
    <w:p w:rsidR="007C7BB6" w:rsidRDefault="007C7BB6"/>
    <w:p w:rsidR="007C7BB6" w:rsidRDefault="007C7BB6"/>
    <w:p w:rsidR="007C7BB6" w:rsidRDefault="007C7BB6"/>
    <w:p w:rsidR="007C7BB6" w:rsidRDefault="007C7BB6"/>
    <w:p w:rsidR="007C7BB6" w:rsidRDefault="007C7BB6"/>
    <w:p w:rsidR="007C7BB6" w:rsidRDefault="007C7BB6"/>
    <w:p w:rsidR="007C7BB6" w:rsidRDefault="007C7BB6"/>
    <w:p w:rsidR="007C7BB6" w:rsidRDefault="007C7BB6"/>
    <w:p w:rsidR="007C7BB6" w:rsidRDefault="007C7BB6"/>
    <w:p w:rsidR="007C7BB6" w:rsidRDefault="007C7BB6"/>
    <w:p w:rsidR="007C7BB6" w:rsidRDefault="007C7BB6"/>
    <w:p w:rsidR="007C7BB6" w:rsidRDefault="007C7BB6"/>
    <w:p w:rsidR="007C7BB6" w:rsidRDefault="007C7BB6"/>
    <w:p w:rsidR="007C7BB6" w:rsidRDefault="007C7BB6"/>
    <w:p w:rsidR="007C7BB6" w:rsidRDefault="007C7BB6"/>
    <w:p w:rsidR="007C7BB6" w:rsidRDefault="007C7BB6"/>
    <w:p w:rsidR="007C7BB6" w:rsidRDefault="007C7BB6"/>
    <w:p w:rsidR="007C7BB6" w:rsidRDefault="007C7BB6"/>
    <w:p w:rsidR="007C7BB6" w:rsidRDefault="007C7BB6"/>
    <w:p w:rsidR="007C7BB6" w:rsidRDefault="007C7BB6"/>
    <w:p w:rsidR="007C7BB6" w:rsidRDefault="007C7BB6"/>
    <w:p w:rsidR="007C7BB6" w:rsidRDefault="007C7BB6"/>
    <w:p w:rsidR="007C7BB6" w:rsidRDefault="007C7BB6"/>
    <w:p w:rsidR="007C7BB6" w:rsidRDefault="007C7BB6"/>
    <w:p w:rsidR="007C7BB6" w:rsidRDefault="007C7BB6"/>
    <w:p w:rsidR="007C7BB6" w:rsidRDefault="007C7BB6"/>
    <w:p w:rsidR="007C7BB6" w:rsidRDefault="007C7BB6"/>
    <w:p w:rsidR="007C7BB6" w:rsidRDefault="007C7BB6"/>
    <w:p w:rsidR="007C7BB6" w:rsidRDefault="007C7BB6"/>
    <w:p w:rsidR="007C7BB6" w:rsidRDefault="007C7BB6"/>
    <w:p w:rsidR="007C7BB6" w:rsidRDefault="007C7BB6"/>
    <w:p w:rsidR="007C7BB6" w:rsidRDefault="007C7BB6"/>
    <w:p w:rsidR="007C7BB6" w:rsidRDefault="007C7BB6"/>
    <w:p w:rsidR="007C7BB6" w:rsidRDefault="007C7BB6"/>
    <w:p w:rsidR="007C7BB6" w:rsidRDefault="007C7BB6"/>
    <w:p w:rsidR="007C7BB6" w:rsidRDefault="007C7BB6"/>
    <w:p w:rsidR="007C7BB6" w:rsidRDefault="007C7BB6"/>
    <w:p w:rsidR="007C7BB6" w:rsidRDefault="007C7BB6"/>
    <w:p w:rsidR="007C7BB6" w:rsidRDefault="007C7BB6"/>
    <w:p w:rsidR="007C7BB6" w:rsidRDefault="007C7BB6" w:rsidP="007C7BB6">
      <w:pPr>
        <w:jc w:val="right"/>
        <w:rPr>
          <w:sz w:val="28"/>
        </w:rPr>
      </w:pPr>
      <w:r>
        <w:rPr>
          <w:sz w:val="28"/>
        </w:rPr>
        <w:lastRenderedPageBreak/>
        <w:t xml:space="preserve">Приложение </w:t>
      </w:r>
    </w:p>
    <w:p w:rsidR="007C7BB6" w:rsidRDefault="007C7BB6" w:rsidP="007C7BB6">
      <w:pPr>
        <w:jc w:val="right"/>
        <w:rPr>
          <w:sz w:val="28"/>
        </w:rPr>
      </w:pPr>
      <w:r>
        <w:rPr>
          <w:sz w:val="28"/>
        </w:rPr>
        <w:t xml:space="preserve">к постановлению </w:t>
      </w:r>
    </w:p>
    <w:p w:rsidR="007C7BB6" w:rsidRDefault="007C7BB6" w:rsidP="007C7BB6">
      <w:pPr>
        <w:jc w:val="right"/>
        <w:rPr>
          <w:sz w:val="28"/>
        </w:rPr>
      </w:pPr>
      <w:r>
        <w:rPr>
          <w:sz w:val="28"/>
        </w:rPr>
        <w:t xml:space="preserve">администрации </w:t>
      </w:r>
      <w:proofErr w:type="gramStart"/>
      <w:r>
        <w:rPr>
          <w:sz w:val="28"/>
        </w:rPr>
        <w:t>г</w:t>
      </w:r>
      <w:proofErr w:type="gramEnd"/>
      <w:r>
        <w:rPr>
          <w:sz w:val="28"/>
        </w:rPr>
        <w:t xml:space="preserve">. Белокуриха </w:t>
      </w:r>
    </w:p>
    <w:p w:rsidR="007C7BB6" w:rsidRDefault="007C7BB6" w:rsidP="007C7BB6">
      <w:pPr>
        <w:jc w:val="right"/>
        <w:rPr>
          <w:sz w:val="28"/>
        </w:rPr>
      </w:pPr>
      <w:r>
        <w:rPr>
          <w:sz w:val="28"/>
        </w:rPr>
        <w:t xml:space="preserve">                                                                                     от 22.03.2012 № 391</w:t>
      </w:r>
    </w:p>
    <w:p w:rsidR="007C7BB6" w:rsidRDefault="007C7BB6" w:rsidP="007C7BB6">
      <w:pPr>
        <w:jc w:val="right"/>
        <w:rPr>
          <w:sz w:val="28"/>
        </w:rPr>
      </w:pPr>
    </w:p>
    <w:p w:rsidR="007C7BB6" w:rsidRDefault="007C7BB6" w:rsidP="007C7BB6">
      <w:pPr>
        <w:jc w:val="right"/>
        <w:rPr>
          <w:sz w:val="28"/>
        </w:rPr>
      </w:pPr>
    </w:p>
    <w:p w:rsidR="007C7BB6" w:rsidRPr="00E05FAD" w:rsidRDefault="007C7BB6" w:rsidP="007C7BB6">
      <w:pPr>
        <w:pStyle w:val="ConsTitle"/>
        <w:widowControl/>
        <w:jc w:val="center"/>
        <w:rPr>
          <w:rFonts w:ascii="Times New Roman" w:hAnsi="Times New Roman" w:cs="Times New Roman"/>
          <w:b w:val="0"/>
          <w:sz w:val="28"/>
          <w:szCs w:val="28"/>
        </w:rPr>
      </w:pPr>
      <w:r w:rsidRPr="00E05FAD">
        <w:rPr>
          <w:rFonts w:ascii="Times New Roman" w:hAnsi="Times New Roman" w:cs="Times New Roman"/>
          <w:b w:val="0"/>
          <w:sz w:val="28"/>
          <w:szCs w:val="28"/>
        </w:rPr>
        <w:t>ПОРЯДОК</w:t>
      </w:r>
    </w:p>
    <w:p w:rsidR="007C7BB6" w:rsidRPr="00E05FAD" w:rsidRDefault="007C7BB6" w:rsidP="007C7BB6">
      <w:pPr>
        <w:pStyle w:val="ConsTitle"/>
        <w:widowControl/>
        <w:jc w:val="center"/>
        <w:rPr>
          <w:rFonts w:ascii="Times New Roman" w:hAnsi="Times New Roman" w:cs="Times New Roman"/>
          <w:b w:val="0"/>
          <w:sz w:val="28"/>
          <w:szCs w:val="28"/>
        </w:rPr>
      </w:pPr>
      <w:r w:rsidRPr="00E05FAD">
        <w:rPr>
          <w:rFonts w:ascii="Times New Roman" w:hAnsi="Times New Roman" w:cs="Times New Roman"/>
          <w:b w:val="0"/>
          <w:sz w:val="28"/>
          <w:szCs w:val="28"/>
        </w:rPr>
        <w:t>ВЗАИМОДЕЙСТВИЯ УПОЛНОМОЧЕННОГО ОРГАНА</w:t>
      </w:r>
    </w:p>
    <w:p w:rsidR="007C7BB6" w:rsidRPr="0040641F" w:rsidRDefault="007C7BB6" w:rsidP="007C7BB6">
      <w:pPr>
        <w:pStyle w:val="ConsTitle"/>
        <w:widowControl/>
        <w:jc w:val="center"/>
        <w:rPr>
          <w:rFonts w:ascii="Times New Roman" w:hAnsi="Times New Roman" w:cs="Times New Roman"/>
          <w:sz w:val="28"/>
          <w:szCs w:val="28"/>
        </w:rPr>
      </w:pPr>
      <w:r w:rsidRPr="00E05FAD">
        <w:rPr>
          <w:rFonts w:ascii="Times New Roman" w:hAnsi="Times New Roman" w:cs="Times New Roman"/>
          <w:b w:val="0"/>
          <w:sz w:val="28"/>
          <w:szCs w:val="28"/>
        </w:rPr>
        <w:t>И МУНИЦИПАЛЬНЫХ ЗАКАЗЧИКОВ</w:t>
      </w:r>
    </w:p>
    <w:p w:rsidR="007C7BB6" w:rsidRPr="0040641F" w:rsidRDefault="007C7BB6" w:rsidP="007C7BB6">
      <w:pPr>
        <w:pStyle w:val="ConsNonformat"/>
        <w:widowControl/>
        <w:jc w:val="center"/>
        <w:rPr>
          <w:rFonts w:ascii="Times New Roman" w:hAnsi="Times New Roman" w:cs="Times New Roman"/>
          <w:sz w:val="28"/>
          <w:szCs w:val="28"/>
        </w:rPr>
      </w:pPr>
    </w:p>
    <w:p w:rsidR="007C7BB6" w:rsidRDefault="007C7BB6" w:rsidP="007C7BB6">
      <w:pPr>
        <w:pStyle w:val="ConsNormal"/>
        <w:widowControl/>
        <w:ind w:firstLine="0"/>
        <w:jc w:val="center"/>
        <w:rPr>
          <w:rFonts w:ascii="Times New Roman" w:hAnsi="Times New Roman" w:cs="Times New Roman"/>
          <w:sz w:val="28"/>
          <w:szCs w:val="28"/>
        </w:rPr>
      </w:pPr>
      <w:r w:rsidRPr="00E05FAD">
        <w:rPr>
          <w:rFonts w:ascii="Times New Roman" w:hAnsi="Times New Roman" w:cs="Times New Roman"/>
          <w:sz w:val="28"/>
          <w:szCs w:val="28"/>
        </w:rPr>
        <w:t>1. Общие положения</w:t>
      </w:r>
    </w:p>
    <w:p w:rsidR="007C7BB6" w:rsidRDefault="007C7BB6" w:rsidP="007C7BB6">
      <w:pPr>
        <w:pStyle w:val="ConsNormal"/>
        <w:widowControl/>
        <w:ind w:firstLine="0"/>
        <w:jc w:val="center"/>
        <w:rPr>
          <w:rFonts w:ascii="Times New Roman" w:hAnsi="Times New Roman" w:cs="Times New Roman"/>
          <w:sz w:val="28"/>
          <w:szCs w:val="28"/>
        </w:rPr>
      </w:pPr>
    </w:p>
    <w:p w:rsidR="007C7BB6" w:rsidRDefault="007C7BB6" w:rsidP="007C7BB6">
      <w:pPr>
        <w:pStyle w:val="Con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1.1. </w:t>
      </w:r>
      <w:r w:rsidRPr="0040641F">
        <w:rPr>
          <w:rFonts w:ascii="Times New Roman" w:hAnsi="Times New Roman" w:cs="Times New Roman"/>
          <w:sz w:val="28"/>
          <w:szCs w:val="28"/>
        </w:rPr>
        <w:t>Настоящий Порядок взаимодействия уполномоченного органа и муниципальных заказчиков (далее по тексту - Порядок) разработан в целях организации деятельности муниципальных заказчиков и органа, уполномоченного на осуществление функций по размещению заказов (далее по тексту - уполномоченный орган).</w:t>
      </w:r>
    </w:p>
    <w:p w:rsidR="007C7BB6" w:rsidRDefault="007C7BB6" w:rsidP="007C7BB6">
      <w:pPr>
        <w:spacing w:line="200" w:lineRule="atLeast"/>
        <w:ind w:firstLine="709"/>
        <w:jc w:val="both"/>
        <w:rPr>
          <w:sz w:val="28"/>
          <w:szCs w:val="28"/>
        </w:rPr>
      </w:pPr>
      <w:r>
        <w:rPr>
          <w:sz w:val="28"/>
          <w:szCs w:val="28"/>
        </w:rPr>
        <w:t xml:space="preserve">1.2. </w:t>
      </w:r>
      <w:r w:rsidRPr="0026099C">
        <w:rPr>
          <w:sz w:val="28"/>
          <w:szCs w:val="28"/>
        </w:rPr>
        <w:t>Для целей настоящего Порядка используются следующие основные понятия:</w:t>
      </w:r>
    </w:p>
    <w:p w:rsidR="007C7BB6" w:rsidRPr="00216A69" w:rsidRDefault="007C7BB6" w:rsidP="007C7BB6">
      <w:pPr>
        <w:ind w:firstLine="709"/>
        <w:jc w:val="both"/>
        <w:rPr>
          <w:sz w:val="28"/>
        </w:rPr>
      </w:pPr>
      <w:r>
        <w:rPr>
          <w:sz w:val="28"/>
          <w:szCs w:val="28"/>
        </w:rPr>
        <w:t>1.2.1. У</w:t>
      </w:r>
      <w:r w:rsidRPr="00216A69">
        <w:rPr>
          <w:sz w:val="28"/>
        </w:rPr>
        <w:t>полномоченны</w:t>
      </w:r>
      <w:r>
        <w:rPr>
          <w:sz w:val="28"/>
        </w:rPr>
        <w:t>й</w:t>
      </w:r>
      <w:r w:rsidRPr="00216A69">
        <w:rPr>
          <w:sz w:val="28"/>
        </w:rPr>
        <w:t xml:space="preserve"> </w:t>
      </w:r>
      <w:r>
        <w:rPr>
          <w:sz w:val="28"/>
        </w:rPr>
        <w:t xml:space="preserve">орган  - </w:t>
      </w:r>
      <w:r w:rsidRPr="00216A69">
        <w:rPr>
          <w:sz w:val="28"/>
        </w:rPr>
        <w:t xml:space="preserve"> администраци</w:t>
      </w:r>
      <w:r>
        <w:rPr>
          <w:sz w:val="28"/>
        </w:rPr>
        <w:t>я</w:t>
      </w:r>
      <w:r w:rsidRPr="00216A69">
        <w:rPr>
          <w:sz w:val="28"/>
        </w:rPr>
        <w:t xml:space="preserve"> города Белокуриха, в лице комитета по экономике и труду.</w:t>
      </w:r>
    </w:p>
    <w:p w:rsidR="007C7BB6" w:rsidRDefault="007C7BB6" w:rsidP="007C7BB6">
      <w:pPr>
        <w:spacing w:line="200" w:lineRule="atLeast"/>
        <w:ind w:firstLine="709"/>
        <w:jc w:val="both"/>
        <w:rPr>
          <w:sz w:val="28"/>
          <w:szCs w:val="28"/>
        </w:rPr>
      </w:pPr>
      <w:r w:rsidRPr="0026099C">
        <w:rPr>
          <w:sz w:val="28"/>
          <w:szCs w:val="28"/>
        </w:rPr>
        <w:t>1.</w:t>
      </w:r>
      <w:r>
        <w:rPr>
          <w:sz w:val="28"/>
          <w:szCs w:val="28"/>
        </w:rPr>
        <w:t>2</w:t>
      </w:r>
      <w:r w:rsidRPr="0026099C">
        <w:rPr>
          <w:sz w:val="28"/>
          <w:szCs w:val="28"/>
        </w:rPr>
        <w:t>.</w:t>
      </w:r>
      <w:r>
        <w:rPr>
          <w:sz w:val="28"/>
          <w:szCs w:val="28"/>
        </w:rPr>
        <w:t>2</w:t>
      </w:r>
      <w:r w:rsidRPr="0026099C">
        <w:rPr>
          <w:sz w:val="28"/>
          <w:szCs w:val="28"/>
        </w:rPr>
        <w:t>. Муниципальные заказчики -</w:t>
      </w:r>
      <w:r w:rsidRPr="00F03AAA">
        <w:rPr>
          <w:sz w:val="28"/>
          <w:szCs w:val="28"/>
        </w:rPr>
        <w:t xml:space="preserve"> </w:t>
      </w:r>
      <w:r>
        <w:rPr>
          <w:sz w:val="28"/>
          <w:szCs w:val="28"/>
        </w:rPr>
        <w:t>бюджетные учреждения, иные</w:t>
      </w:r>
      <w:r w:rsidRPr="00F03AAA">
        <w:rPr>
          <w:sz w:val="28"/>
          <w:szCs w:val="28"/>
        </w:rPr>
        <w:t xml:space="preserve"> получатели средств местных бюджетов при размещении заказов на поставки товаров, выполнение работ, оказание услуг за счет бюджетных средств и внебюджетных источников финансирования. </w:t>
      </w:r>
    </w:p>
    <w:p w:rsidR="007C7BB6" w:rsidRPr="00CB1020" w:rsidRDefault="007C7BB6" w:rsidP="007C7BB6">
      <w:pPr>
        <w:autoSpaceDE w:val="0"/>
        <w:autoSpaceDN w:val="0"/>
        <w:adjustRightInd w:val="0"/>
        <w:ind w:firstLine="709"/>
        <w:jc w:val="both"/>
        <w:outlineLvl w:val="0"/>
        <w:rPr>
          <w:sz w:val="28"/>
          <w:szCs w:val="28"/>
        </w:rPr>
      </w:pPr>
      <w:r w:rsidRPr="0026099C">
        <w:rPr>
          <w:sz w:val="28"/>
          <w:szCs w:val="28"/>
        </w:rPr>
        <w:t>1.</w:t>
      </w:r>
      <w:r>
        <w:rPr>
          <w:sz w:val="28"/>
          <w:szCs w:val="28"/>
        </w:rPr>
        <w:t>2</w:t>
      </w:r>
      <w:r w:rsidRPr="0026099C">
        <w:rPr>
          <w:sz w:val="28"/>
          <w:szCs w:val="28"/>
        </w:rPr>
        <w:t>.</w:t>
      </w:r>
      <w:r>
        <w:rPr>
          <w:sz w:val="28"/>
          <w:szCs w:val="28"/>
        </w:rPr>
        <w:t>3</w:t>
      </w:r>
      <w:r w:rsidRPr="0026099C">
        <w:rPr>
          <w:sz w:val="28"/>
          <w:szCs w:val="28"/>
        </w:rPr>
        <w:t xml:space="preserve">. </w:t>
      </w:r>
      <w:proofErr w:type="gramStart"/>
      <w:r>
        <w:rPr>
          <w:sz w:val="28"/>
          <w:szCs w:val="28"/>
        </w:rPr>
        <w:t>Размещение заказа  -  п</w:t>
      </w:r>
      <w:r w:rsidRPr="00CB1020">
        <w:rPr>
          <w:sz w:val="28"/>
          <w:szCs w:val="28"/>
        </w:rPr>
        <w:t xml:space="preserve">од размещением заказов на поставки товаров, выполнение работ, оказание услуг для нужд </w:t>
      </w:r>
      <w:r>
        <w:rPr>
          <w:sz w:val="28"/>
          <w:szCs w:val="28"/>
        </w:rPr>
        <w:t xml:space="preserve">муниципальных </w:t>
      </w:r>
      <w:r w:rsidRPr="00CB1020">
        <w:rPr>
          <w:sz w:val="28"/>
          <w:szCs w:val="28"/>
        </w:rPr>
        <w:t>заказчиков понимаются осуществляемые в порядке, предусмотренном Федеральным законом</w:t>
      </w:r>
      <w:r>
        <w:rPr>
          <w:sz w:val="28"/>
          <w:szCs w:val="28"/>
        </w:rPr>
        <w:t xml:space="preserve"> от 21.07.2005 №  94-ФЗ «О размещении заказов на поставки товаров, выполнение работ, оказание услуг для государственных и муниципальных нужд»</w:t>
      </w:r>
      <w:r w:rsidRPr="00CB1020">
        <w:rPr>
          <w:sz w:val="28"/>
          <w:szCs w:val="28"/>
        </w:rPr>
        <w:t>, действия уполномоченн</w:t>
      </w:r>
      <w:r>
        <w:rPr>
          <w:sz w:val="28"/>
          <w:szCs w:val="28"/>
        </w:rPr>
        <w:t>ого</w:t>
      </w:r>
      <w:r w:rsidRPr="00CB1020">
        <w:rPr>
          <w:sz w:val="28"/>
          <w:szCs w:val="28"/>
        </w:rPr>
        <w:t xml:space="preserve"> орган</w:t>
      </w:r>
      <w:r>
        <w:rPr>
          <w:sz w:val="28"/>
          <w:szCs w:val="28"/>
        </w:rPr>
        <w:t>а</w:t>
      </w:r>
      <w:r w:rsidRPr="00CB1020">
        <w:rPr>
          <w:sz w:val="28"/>
          <w:szCs w:val="28"/>
        </w:rPr>
        <w:t xml:space="preserve"> по определению поставщиков (исполнителей, подрядчиков) в целях заключения с ними муниципальных контрактов</w:t>
      </w:r>
      <w:r>
        <w:rPr>
          <w:sz w:val="28"/>
          <w:szCs w:val="28"/>
        </w:rPr>
        <w:t xml:space="preserve"> (гражданско-правовых договоров), за исключением</w:t>
      </w:r>
      <w:proofErr w:type="gramEnd"/>
      <w:r w:rsidRPr="00CB1020">
        <w:rPr>
          <w:sz w:val="28"/>
          <w:szCs w:val="28"/>
        </w:rPr>
        <w:t xml:space="preserve"> случае</w:t>
      </w:r>
      <w:r>
        <w:rPr>
          <w:sz w:val="28"/>
          <w:szCs w:val="28"/>
        </w:rPr>
        <w:t>в</w:t>
      </w:r>
      <w:r w:rsidRPr="00CB1020">
        <w:rPr>
          <w:sz w:val="28"/>
          <w:szCs w:val="28"/>
        </w:rPr>
        <w:t>, предусмотренн</w:t>
      </w:r>
      <w:r>
        <w:rPr>
          <w:sz w:val="28"/>
          <w:szCs w:val="28"/>
        </w:rPr>
        <w:t>ых</w:t>
      </w:r>
      <w:r w:rsidRPr="00CB1020">
        <w:rPr>
          <w:sz w:val="28"/>
          <w:szCs w:val="28"/>
        </w:rPr>
        <w:t xml:space="preserve"> пунктом 14 части 2 статьи 55 </w:t>
      </w:r>
      <w:r>
        <w:rPr>
          <w:sz w:val="28"/>
          <w:szCs w:val="28"/>
        </w:rPr>
        <w:t>данного</w:t>
      </w:r>
      <w:r w:rsidRPr="00CB1020">
        <w:rPr>
          <w:sz w:val="28"/>
          <w:szCs w:val="28"/>
        </w:rPr>
        <w:t xml:space="preserve"> Федерального закона</w:t>
      </w:r>
      <w:r>
        <w:rPr>
          <w:sz w:val="28"/>
          <w:szCs w:val="28"/>
        </w:rPr>
        <w:t>.</w:t>
      </w:r>
      <w:r w:rsidRPr="00CB1020">
        <w:rPr>
          <w:sz w:val="28"/>
          <w:szCs w:val="28"/>
        </w:rPr>
        <w:t xml:space="preserve"> </w:t>
      </w:r>
    </w:p>
    <w:p w:rsidR="007C7BB6" w:rsidRDefault="007C7BB6" w:rsidP="007C7BB6">
      <w:pPr>
        <w:pStyle w:val="ConsNormal"/>
        <w:widowControl/>
        <w:ind w:firstLine="540"/>
        <w:jc w:val="both"/>
        <w:rPr>
          <w:rFonts w:ascii="Times New Roman" w:hAnsi="Times New Roman" w:cs="Times New Roman"/>
          <w:sz w:val="28"/>
          <w:szCs w:val="28"/>
        </w:rPr>
      </w:pPr>
    </w:p>
    <w:p w:rsidR="007C7BB6" w:rsidRPr="00E05FAD" w:rsidRDefault="007C7BB6" w:rsidP="007C7BB6">
      <w:pPr>
        <w:pStyle w:val="ConsNormal"/>
        <w:widowControl/>
        <w:ind w:firstLine="540"/>
        <w:jc w:val="center"/>
        <w:rPr>
          <w:rFonts w:ascii="Times New Roman" w:hAnsi="Times New Roman" w:cs="Times New Roman"/>
          <w:sz w:val="28"/>
          <w:szCs w:val="28"/>
        </w:rPr>
      </w:pPr>
      <w:r w:rsidRPr="00E05FAD">
        <w:rPr>
          <w:rFonts w:ascii="Times New Roman" w:hAnsi="Times New Roman" w:cs="Times New Roman"/>
          <w:sz w:val="28"/>
          <w:szCs w:val="28"/>
        </w:rPr>
        <w:t xml:space="preserve">2. Основные задачи Уполномоченного органа при размещении заказа на поставки товаров, выполнение работ, оказание услуг </w:t>
      </w:r>
    </w:p>
    <w:p w:rsidR="007C7BB6" w:rsidRDefault="007C7BB6" w:rsidP="007C7BB6">
      <w:pPr>
        <w:pStyle w:val="ConsNormal"/>
        <w:widowControl/>
        <w:ind w:firstLine="540"/>
        <w:jc w:val="center"/>
        <w:rPr>
          <w:rFonts w:ascii="Times New Roman" w:hAnsi="Times New Roman" w:cs="Times New Roman"/>
          <w:sz w:val="28"/>
          <w:szCs w:val="28"/>
        </w:rPr>
      </w:pPr>
      <w:r w:rsidRPr="00E05FAD">
        <w:rPr>
          <w:rFonts w:ascii="Times New Roman" w:hAnsi="Times New Roman" w:cs="Times New Roman"/>
          <w:sz w:val="28"/>
          <w:szCs w:val="28"/>
        </w:rPr>
        <w:t>для муниципальных нужд</w:t>
      </w:r>
    </w:p>
    <w:p w:rsidR="007C7BB6" w:rsidRDefault="007C7BB6" w:rsidP="007C7BB6">
      <w:pPr>
        <w:pStyle w:val="ConsNormal"/>
        <w:widowControl/>
        <w:ind w:firstLine="540"/>
        <w:jc w:val="center"/>
        <w:rPr>
          <w:rFonts w:ascii="Times New Roman" w:hAnsi="Times New Roman" w:cs="Times New Roman"/>
          <w:sz w:val="28"/>
          <w:szCs w:val="28"/>
        </w:rPr>
      </w:pPr>
    </w:p>
    <w:p w:rsidR="007C7BB6" w:rsidRPr="00743B87" w:rsidRDefault="007C7BB6" w:rsidP="007C7BB6">
      <w:pPr>
        <w:ind w:firstLine="709"/>
        <w:jc w:val="both"/>
        <w:rPr>
          <w:sz w:val="28"/>
          <w:szCs w:val="28"/>
        </w:rPr>
      </w:pPr>
      <w:r>
        <w:rPr>
          <w:sz w:val="28"/>
          <w:szCs w:val="28"/>
        </w:rPr>
        <w:t>2.1. О</w:t>
      </w:r>
      <w:r w:rsidRPr="00743B87">
        <w:rPr>
          <w:sz w:val="28"/>
          <w:szCs w:val="28"/>
        </w:rPr>
        <w:t xml:space="preserve">беспечение потребности </w:t>
      </w:r>
      <w:r>
        <w:rPr>
          <w:sz w:val="28"/>
          <w:szCs w:val="28"/>
        </w:rPr>
        <w:t xml:space="preserve">муниципальных заказчиков </w:t>
      </w:r>
      <w:r w:rsidRPr="00743B87">
        <w:rPr>
          <w:sz w:val="28"/>
          <w:szCs w:val="28"/>
        </w:rPr>
        <w:t>в товарах, работах и услугах, необходимых для реш</w:t>
      </w:r>
      <w:r>
        <w:rPr>
          <w:sz w:val="28"/>
          <w:szCs w:val="28"/>
        </w:rPr>
        <w:t>ения вопросов местного значения;</w:t>
      </w:r>
    </w:p>
    <w:p w:rsidR="007C7BB6" w:rsidRDefault="007C7BB6" w:rsidP="007C7BB6">
      <w:pPr>
        <w:autoSpaceDE w:val="0"/>
        <w:autoSpaceDN w:val="0"/>
        <w:adjustRightInd w:val="0"/>
        <w:ind w:firstLine="709"/>
        <w:jc w:val="both"/>
        <w:rPr>
          <w:sz w:val="28"/>
          <w:szCs w:val="28"/>
        </w:rPr>
      </w:pPr>
      <w:r>
        <w:rPr>
          <w:sz w:val="28"/>
          <w:szCs w:val="28"/>
        </w:rPr>
        <w:t>2.2. П</w:t>
      </w:r>
      <w:r w:rsidRPr="00743B87">
        <w:rPr>
          <w:sz w:val="28"/>
          <w:szCs w:val="28"/>
        </w:rPr>
        <w:t>овышение эффективности использования средств местных бюджетов и внебюджетных источников финансирования;</w:t>
      </w:r>
    </w:p>
    <w:p w:rsidR="007C7BB6" w:rsidRPr="00743B87" w:rsidRDefault="007C7BB6" w:rsidP="007C7BB6">
      <w:pPr>
        <w:autoSpaceDE w:val="0"/>
        <w:autoSpaceDN w:val="0"/>
        <w:adjustRightInd w:val="0"/>
        <w:ind w:firstLine="709"/>
        <w:jc w:val="both"/>
        <w:rPr>
          <w:sz w:val="28"/>
          <w:szCs w:val="28"/>
        </w:rPr>
      </w:pPr>
      <w:r>
        <w:rPr>
          <w:sz w:val="28"/>
          <w:szCs w:val="28"/>
        </w:rPr>
        <w:lastRenderedPageBreak/>
        <w:t>2.3. О</w:t>
      </w:r>
      <w:r w:rsidRPr="00743B87">
        <w:rPr>
          <w:sz w:val="28"/>
          <w:szCs w:val="28"/>
        </w:rPr>
        <w:t xml:space="preserve">пределение поставщиков (подрядчиков, исполнителей), предложивших лучшие условия исполнения муниципальных контрактов </w:t>
      </w:r>
      <w:r>
        <w:rPr>
          <w:sz w:val="28"/>
          <w:szCs w:val="28"/>
        </w:rPr>
        <w:t xml:space="preserve">(гражданско-правовых договоров) </w:t>
      </w:r>
      <w:r w:rsidRPr="00743B87">
        <w:rPr>
          <w:sz w:val="28"/>
          <w:szCs w:val="28"/>
        </w:rPr>
        <w:t>на поставки товаров, выполнение работ, оказание услуг для муниципальных нужд в соответствии с действующим законодательством Российской Федерации, Алтайского края;</w:t>
      </w:r>
    </w:p>
    <w:p w:rsidR="007C7BB6" w:rsidRPr="00743B87" w:rsidRDefault="007C7BB6" w:rsidP="007C7BB6">
      <w:pPr>
        <w:autoSpaceDE w:val="0"/>
        <w:autoSpaceDN w:val="0"/>
        <w:adjustRightInd w:val="0"/>
        <w:ind w:firstLine="709"/>
        <w:jc w:val="both"/>
        <w:rPr>
          <w:sz w:val="28"/>
          <w:szCs w:val="28"/>
        </w:rPr>
      </w:pPr>
      <w:r>
        <w:rPr>
          <w:sz w:val="28"/>
          <w:szCs w:val="28"/>
        </w:rPr>
        <w:t>2.4. С</w:t>
      </w:r>
      <w:r w:rsidRPr="00743B87">
        <w:rPr>
          <w:sz w:val="28"/>
          <w:szCs w:val="28"/>
        </w:rPr>
        <w:t>облюдение принципов открытости, гласности и прозрачности при размещении заказа на поставки товаров, выполнение работ, оказание услуг для муниципальных нужд;</w:t>
      </w:r>
    </w:p>
    <w:p w:rsidR="007C7BB6" w:rsidRPr="00743B87" w:rsidRDefault="007C7BB6" w:rsidP="007C7BB6">
      <w:pPr>
        <w:autoSpaceDE w:val="0"/>
        <w:autoSpaceDN w:val="0"/>
        <w:adjustRightInd w:val="0"/>
        <w:ind w:firstLine="709"/>
        <w:jc w:val="both"/>
        <w:rPr>
          <w:sz w:val="28"/>
          <w:szCs w:val="28"/>
        </w:rPr>
      </w:pPr>
      <w:r>
        <w:rPr>
          <w:sz w:val="28"/>
          <w:szCs w:val="28"/>
        </w:rPr>
        <w:t>2.5. О</w:t>
      </w:r>
      <w:r w:rsidRPr="00743B87">
        <w:rPr>
          <w:sz w:val="28"/>
          <w:szCs w:val="28"/>
        </w:rPr>
        <w:t>беспечение законных прав и интересов участников размещения заказов</w:t>
      </w:r>
      <w:r>
        <w:rPr>
          <w:sz w:val="28"/>
          <w:szCs w:val="28"/>
        </w:rPr>
        <w:t>.</w:t>
      </w:r>
    </w:p>
    <w:p w:rsidR="007C7BB6" w:rsidRPr="0040641F" w:rsidRDefault="007C7BB6" w:rsidP="007C7BB6">
      <w:pPr>
        <w:pStyle w:val="ConsNonformat"/>
        <w:widowControl/>
        <w:jc w:val="both"/>
        <w:rPr>
          <w:rFonts w:ascii="Times New Roman" w:hAnsi="Times New Roman" w:cs="Times New Roman"/>
          <w:sz w:val="28"/>
          <w:szCs w:val="28"/>
        </w:rPr>
      </w:pPr>
    </w:p>
    <w:p w:rsidR="007C7BB6" w:rsidRDefault="007C7BB6" w:rsidP="007C7BB6">
      <w:pPr>
        <w:pStyle w:val="ConsNormal"/>
        <w:widowControl/>
        <w:ind w:firstLine="0"/>
        <w:jc w:val="center"/>
        <w:rPr>
          <w:rFonts w:ascii="Times New Roman" w:hAnsi="Times New Roman" w:cs="Times New Roman"/>
          <w:sz w:val="28"/>
          <w:szCs w:val="28"/>
        </w:rPr>
      </w:pPr>
      <w:r w:rsidRPr="00E05FAD">
        <w:rPr>
          <w:rFonts w:ascii="Times New Roman" w:hAnsi="Times New Roman" w:cs="Times New Roman"/>
          <w:sz w:val="28"/>
          <w:szCs w:val="28"/>
        </w:rPr>
        <w:t>3. Полномочия сторон</w:t>
      </w:r>
    </w:p>
    <w:p w:rsidR="007C7BB6" w:rsidRDefault="007C7BB6" w:rsidP="007C7BB6">
      <w:pPr>
        <w:pStyle w:val="ConsNormal"/>
        <w:widowControl/>
        <w:ind w:firstLine="0"/>
        <w:jc w:val="center"/>
        <w:rPr>
          <w:rFonts w:ascii="Times New Roman" w:hAnsi="Times New Roman" w:cs="Times New Roman"/>
          <w:sz w:val="28"/>
          <w:szCs w:val="28"/>
        </w:rPr>
      </w:pPr>
    </w:p>
    <w:p w:rsidR="007C7BB6" w:rsidRDefault="007C7BB6" w:rsidP="007C7BB6">
      <w:pPr>
        <w:pStyle w:val="ConsNormal"/>
        <w:widowControl/>
        <w:ind w:firstLine="709"/>
        <w:jc w:val="both"/>
        <w:rPr>
          <w:rFonts w:ascii="Times New Roman" w:hAnsi="Times New Roman" w:cs="Times New Roman"/>
          <w:sz w:val="28"/>
          <w:szCs w:val="28"/>
        </w:rPr>
      </w:pPr>
      <w:r>
        <w:rPr>
          <w:rFonts w:ascii="Times New Roman" w:hAnsi="Times New Roman" w:cs="Times New Roman"/>
          <w:sz w:val="28"/>
          <w:szCs w:val="28"/>
        </w:rPr>
        <w:t>3</w:t>
      </w:r>
      <w:r w:rsidRPr="0040641F">
        <w:rPr>
          <w:rFonts w:ascii="Times New Roman" w:hAnsi="Times New Roman" w:cs="Times New Roman"/>
          <w:sz w:val="28"/>
          <w:szCs w:val="28"/>
        </w:rPr>
        <w:t xml:space="preserve">.1. </w:t>
      </w:r>
      <w:r w:rsidRPr="00177BA3">
        <w:rPr>
          <w:rFonts w:ascii="Times New Roman" w:hAnsi="Times New Roman" w:cs="Times New Roman"/>
          <w:sz w:val="28"/>
          <w:szCs w:val="28"/>
          <w:u w:val="single"/>
        </w:rPr>
        <w:t>Уполномоченный орган:</w:t>
      </w:r>
    </w:p>
    <w:p w:rsidR="007C7BB6" w:rsidRDefault="007C7BB6" w:rsidP="007C7BB6">
      <w:pPr>
        <w:pStyle w:val="ConsNormal"/>
        <w:widowControl/>
        <w:ind w:firstLine="709"/>
        <w:jc w:val="both"/>
        <w:rPr>
          <w:rFonts w:ascii="Times New Roman" w:hAnsi="Times New Roman" w:cs="Times New Roman"/>
          <w:sz w:val="28"/>
          <w:szCs w:val="28"/>
        </w:rPr>
      </w:pPr>
      <w:proofErr w:type="gramStart"/>
      <w:r>
        <w:rPr>
          <w:rFonts w:ascii="Times New Roman" w:hAnsi="Times New Roman" w:cs="Times New Roman"/>
          <w:sz w:val="28"/>
          <w:szCs w:val="28"/>
        </w:rPr>
        <w:t>3</w:t>
      </w:r>
      <w:r w:rsidRPr="0040641F">
        <w:rPr>
          <w:rFonts w:ascii="Times New Roman" w:hAnsi="Times New Roman" w:cs="Times New Roman"/>
          <w:sz w:val="28"/>
          <w:szCs w:val="28"/>
        </w:rPr>
        <w:t>.1.1</w:t>
      </w:r>
      <w:r w:rsidRPr="005F772E">
        <w:rPr>
          <w:rFonts w:ascii="Times New Roman" w:hAnsi="Times New Roman" w:cs="Times New Roman"/>
          <w:sz w:val="28"/>
          <w:szCs w:val="28"/>
        </w:rPr>
        <w:t>. составляет сводный план-график размещения заказов на соответствующий год на основе представленных муниципальными заказчиками</w:t>
      </w:r>
      <w:r>
        <w:rPr>
          <w:rFonts w:ascii="Times New Roman" w:hAnsi="Times New Roman" w:cs="Times New Roman"/>
          <w:sz w:val="28"/>
          <w:szCs w:val="28"/>
        </w:rPr>
        <w:t xml:space="preserve"> планов-графиков </w:t>
      </w:r>
      <w:r w:rsidRPr="005F772E">
        <w:rPr>
          <w:rFonts w:ascii="Times New Roman" w:hAnsi="Times New Roman" w:cs="Times New Roman"/>
          <w:sz w:val="28"/>
          <w:szCs w:val="28"/>
        </w:rPr>
        <w:t>размещени</w:t>
      </w:r>
      <w:r>
        <w:rPr>
          <w:rFonts w:ascii="Times New Roman" w:hAnsi="Times New Roman" w:cs="Times New Roman"/>
          <w:sz w:val="28"/>
          <w:szCs w:val="28"/>
        </w:rPr>
        <w:t>я</w:t>
      </w:r>
      <w:r w:rsidRPr="005F772E">
        <w:rPr>
          <w:rFonts w:ascii="Times New Roman" w:hAnsi="Times New Roman" w:cs="Times New Roman"/>
          <w:sz w:val="28"/>
          <w:szCs w:val="28"/>
        </w:rPr>
        <w:t xml:space="preserve"> заказа</w:t>
      </w:r>
      <w:r>
        <w:rPr>
          <w:rFonts w:ascii="Times New Roman" w:hAnsi="Times New Roman" w:cs="Times New Roman"/>
          <w:sz w:val="28"/>
          <w:szCs w:val="28"/>
        </w:rPr>
        <w:t xml:space="preserve"> на очередной год, разработанных в соответствии с </w:t>
      </w:r>
      <w:r w:rsidRPr="000E4221">
        <w:rPr>
          <w:rFonts w:ascii="Times New Roman" w:hAnsi="Times New Roman" w:cs="Times New Roman"/>
          <w:sz w:val="28"/>
          <w:szCs w:val="28"/>
        </w:rPr>
        <w:t>приказом Минэкономразвития РФ № 761, Казначейства РФ № 20н от 27.12.2011 «Об утверждении порядка размещения на официальном сайте планов-графиков размещения заказов на поставки товаров, выполнение работ, оказание услуг для нужд заказчиков и формы планов-графиков размещения заказов на поставки</w:t>
      </w:r>
      <w:proofErr w:type="gramEnd"/>
      <w:r w:rsidRPr="000E4221">
        <w:rPr>
          <w:rFonts w:ascii="Times New Roman" w:hAnsi="Times New Roman" w:cs="Times New Roman"/>
          <w:sz w:val="28"/>
          <w:szCs w:val="28"/>
        </w:rPr>
        <w:t xml:space="preserve"> товаров, выполнение работ, оказание услуг для нужд заказчиков»;</w:t>
      </w:r>
    </w:p>
    <w:p w:rsidR="007C7BB6" w:rsidRDefault="007C7BB6" w:rsidP="007C7BB6">
      <w:pPr>
        <w:pStyle w:val="Con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3.1.2. в случае своевременного представления утвержденных планов-графиков муниципальными заказчиками на соответствующий год, осуществляет их размещение на официальном сайте </w:t>
      </w:r>
      <w:r w:rsidRPr="000E4221">
        <w:rPr>
          <w:rFonts w:ascii="Times New Roman" w:hAnsi="Times New Roman" w:cs="Times New Roman"/>
          <w:sz w:val="28"/>
          <w:szCs w:val="28"/>
        </w:rPr>
        <w:t>Российской Федерации для размещения информации о размещении заказов</w:t>
      </w:r>
      <w:r>
        <w:rPr>
          <w:rFonts w:ascii="Times New Roman" w:hAnsi="Times New Roman" w:cs="Times New Roman"/>
          <w:sz w:val="28"/>
          <w:szCs w:val="28"/>
        </w:rPr>
        <w:t>;</w:t>
      </w:r>
    </w:p>
    <w:p w:rsidR="007C7BB6" w:rsidRPr="000E4221" w:rsidRDefault="007C7BB6" w:rsidP="007C7BB6">
      <w:pPr>
        <w:pStyle w:val="Con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3.1.3. в случае внесения изменений в утвержденные планы-графики, представленные муниципальными заказчиками, размещает такие изменения на официальном сайте </w:t>
      </w:r>
      <w:r w:rsidRPr="000E4221">
        <w:rPr>
          <w:rFonts w:ascii="Times New Roman" w:hAnsi="Times New Roman" w:cs="Times New Roman"/>
          <w:sz w:val="28"/>
          <w:szCs w:val="28"/>
        </w:rPr>
        <w:t>Российской Федерации для размещения информации о размещении заказов</w:t>
      </w:r>
      <w:r>
        <w:rPr>
          <w:rFonts w:ascii="Times New Roman" w:hAnsi="Times New Roman" w:cs="Times New Roman"/>
          <w:sz w:val="28"/>
          <w:szCs w:val="28"/>
        </w:rPr>
        <w:t xml:space="preserve"> не позднее трех рабочих дней со дня внесения изменений;</w:t>
      </w:r>
    </w:p>
    <w:p w:rsidR="007C7BB6" w:rsidRDefault="007C7BB6" w:rsidP="007C7BB6">
      <w:pPr>
        <w:autoSpaceDE w:val="0"/>
        <w:autoSpaceDN w:val="0"/>
        <w:adjustRightInd w:val="0"/>
        <w:ind w:firstLine="709"/>
        <w:jc w:val="both"/>
        <w:rPr>
          <w:sz w:val="28"/>
          <w:szCs w:val="28"/>
        </w:rPr>
      </w:pPr>
      <w:r w:rsidRPr="000E4221">
        <w:rPr>
          <w:sz w:val="28"/>
          <w:szCs w:val="28"/>
        </w:rPr>
        <w:t>3.1.</w:t>
      </w:r>
      <w:r>
        <w:rPr>
          <w:sz w:val="28"/>
          <w:szCs w:val="28"/>
        </w:rPr>
        <w:t>4</w:t>
      </w:r>
      <w:r w:rsidRPr="000E4221">
        <w:rPr>
          <w:sz w:val="28"/>
          <w:szCs w:val="28"/>
        </w:rPr>
        <w:t>. рассматривает заявки муниципальных заказчиков на размещение</w:t>
      </w:r>
      <w:r w:rsidRPr="00743B87">
        <w:rPr>
          <w:sz w:val="28"/>
          <w:szCs w:val="28"/>
        </w:rPr>
        <w:t xml:space="preserve"> заказов на поставки товаров, выполнение работ, оказание услуг для муниципальных ну</w:t>
      </w:r>
      <w:proofErr w:type="gramStart"/>
      <w:r w:rsidRPr="00743B87">
        <w:rPr>
          <w:sz w:val="28"/>
          <w:szCs w:val="28"/>
        </w:rPr>
        <w:t>жд в ср</w:t>
      </w:r>
      <w:proofErr w:type="gramEnd"/>
      <w:r w:rsidRPr="00743B87">
        <w:rPr>
          <w:sz w:val="28"/>
          <w:szCs w:val="28"/>
        </w:rPr>
        <w:t xml:space="preserve">ок </w:t>
      </w:r>
      <w:r w:rsidRPr="00E05FAD">
        <w:rPr>
          <w:sz w:val="28"/>
          <w:szCs w:val="28"/>
        </w:rPr>
        <w:t>не более 30 дней</w:t>
      </w:r>
      <w:r w:rsidRPr="00743B87">
        <w:rPr>
          <w:sz w:val="28"/>
          <w:szCs w:val="28"/>
        </w:rPr>
        <w:t xml:space="preserve"> с даты регистрации заявки;</w:t>
      </w:r>
    </w:p>
    <w:p w:rsidR="007C7BB6" w:rsidRPr="0040641F" w:rsidRDefault="007C7BB6" w:rsidP="007C7BB6">
      <w:pPr>
        <w:pStyle w:val="Con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3.1.5. </w:t>
      </w:r>
      <w:r w:rsidRPr="0040641F">
        <w:rPr>
          <w:rFonts w:ascii="Times New Roman" w:hAnsi="Times New Roman" w:cs="Times New Roman"/>
          <w:sz w:val="28"/>
          <w:szCs w:val="28"/>
        </w:rPr>
        <w:t>запрашивает у муниципальных заказчиков дополнительные сведения, необходимые для размещения заказа;</w:t>
      </w:r>
    </w:p>
    <w:p w:rsidR="007C7BB6" w:rsidRPr="0040641F" w:rsidRDefault="007C7BB6" w:rsidP="007C7BB6">
      <w:pPr>
        <w:pStyle w:val="Con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3.1.6. </w:t>
      </w:r>
      <w:r w:rsidRPr="005F772E">
        <w:rPr>
          <w:rFonts w:ascii="Times New Roman" w:hAnsi="Times New Roman" w:cs="Times New Roman"/>
          <w:sz w:val="28"/>
          <w:szCs w:val="28"/>
        </w:rPr>
        <w:t xml:space="preserve">размещает муниципальный заказ на поставки товаров, выполнение работ, оказание услуг, закупаемых за счет средств местного бюджета и внебюджетных источников финансирования, </w:t>
      </w:r>
      <w:proofErr w:type="gramStart"/>
      <w:r w:rsidRPr="005F772E">
        <w:rPr>
          <w:rFonts w:ascii="Times New Roman" w:hAnsi="Times New Roman" w:cs="Times New Roman"/>
          <w:sz w:val="28"/>
          <w:szCs w:val="28"/>
        </w:rPr>
        <w:t>согласно заявок</w:t>
      </w:r>
      <w:proofErr w:type="gramEnd"/>
      <w:r w:rsidRPr="005F772E">
        <w:rPr>
          <w:rFonts w:ascii="Times New Roman" w:hAnsi="Times New Roman" w:cs="Times New Roman"/>
          <w:sz w:val="28"/>
          <w:szCs w:val="28"/>
        </w:rPr>
        <w:t xml:space="preserve"> представленных муниципальными заказчиками;</w:t>
      </w:r>
    </w:p>
    <w:p w:rsidR="007C7BB6" w:rsidRPr="0040641F" w:rsidRDefault="007C7BB6" w:rsidP="007C7BB6">
      <w:pPr>
        <w:pStyle w:val="ConsNormal"/>
        <w:widowControl/>
        <w:ind w:firstLine="709"/>
        <w:jc w:val="both"/>
        <w:rPr>
          <w:rFonts w:ascii="Times New Roman" w:hAnsi="Times New Roman" w:cs="Times New Roman"/>
          <w:sz w:val="28"/>
          <w:szCs w:val="28"/>
        </w:rPr>
      </w:pPr>
      <w:r>
        <w:rPr>
          <w:rFonts w:ascii="Times New Roman" w:hAnsi="Times New Roman" w:cs="Times New Roman"/>
          <w:sz w:val="28"/>
          <w:szCs w:val="28"/>
        </w:rPr>
        <w:t>3</w:t>
      </w:r>
      <w:r w:rsidRPr="0040641F">
        <w:rPr>
          <w:rFonts w:ascii="Times New Roman" w:hAnsi="Times New Roman" w:cs="Times New Roman"/>
          <w:sz w:val="28"/>
          <w:szCs w:val="28"/>
        </w:rPr>
        <w:t>.1.</w:t>
      </w:r>
      <w:r>
        <w:rPr>
          <w:rFonts w:ascii="Times New Roman" w:hAnsi="Times New Roman" w:cs="Times New Roman"/>
          <w:sz w:val="28"/>
          <w:szCs w:val="28"/>
        </w:rPr>
        <w:t>7.</w:t>
      </w:r>
      <w:r w:rsidRPr="0040641F">
        <w:rPr>
          <w:rFonts w:ascii="Times New Roman" w:hAnsi="Times New Roman" w:cs="Times New Roman"/>
          <w:sz w:val="28"/>
          <w:szCs w:val="28"/>
        </w:rPr>
        <w:t xml:space="preserve"> принимает решение о способе размещения заказа</w:t>
      </w:r>
      <w:r>
        <w:rPr>
          <w:rFonts w:ascii="Times New Roman" w:hAnsi="Times New Roman" w:cs="Times New Roman"/>
          <w:sz w:val="28"/>
          <w:szCs w:val="28"/>
        </w:rPr>
        <w:t>, в соответствии с действующим законодательством</w:t>
      </w:r>
      <w:r w:rsidRPr="0040641F">
        <w:rPr>
          <w:rFonts w:ascii="Times New Roman" w:hAnsi="Times New Roman" w:cs="Times New Roman"/>
          <w:sz w:val="28"/>
          <w:szCs w:val="28"/>
        </w:rPr>
        <w:t>;</w:t>
      </w:r>
    </w:p>
    <w:p w:rsidR="007C7BB6" w:rsidRDefault="007C7BB6" w:rsidP="007C7BB6">
      <w:pPr>
        <w:pStyle w:val="ConsNormal"/>
        <w:widowControl/>
        <w:ind w:firstLine="709"/>
        <w:jc w:val="both"/>
        <w:rPr>
          <w:rFonts w:ascii="Times New Roman" w:hAnsi="Times New Roman" w:cs="Times New Roman"/>
          <w:sz w:val="28"/>
          <w:szCs w:val="28"/>
        </w:rPr>
      </w:pPr>
      <w:r>
        <w:rPr>
          <w:rFonts w:ascii="Times New Roman" w:hAnsi="Times New Roman" w:cs="Times New Roman"/>
          <w:sz w:val="28"/>
          <w:szCs w:val="28"/>
        </w:rPr>
        <w:t>3</w:t>
      </w:r>
      <w:r w:rsidRPr="0040641F">
        <w:rPr>
          <w:rFonts w:ascii="Times New Roman" w:hAnsi="Times New Roman" w:cs="Times New Roman"/>
          <w:sz w:val="28"/>
          <w:szCs w:val="28"/>
        </w:rPr>
        <w:t>.1.</w:t>
      </w:r>
      <w:r>
        <w:rPr>
          <w:rFonts w:ascii="Times New Roman" w:hAnsi="Times New Roman" w:cs="Times New Roman"/>
          <w:sz w:val="28"/>
          <w:szCs w:val="28"/>
        </w:rPr>
        <w:t>8</w:t>
      </w:r>
      <w:r w:rsidRPr="0040641F">
        <w:rPr>
          <w:rFonts w:ascii="Times New Roman" w:hAnsi="Times New Roman" w:cs="Times New Roman"/>
          <w:sz w:val="28"/>
          <w:szCs w:val="28"/>
        </w:rPr>
        <w:t xml:space="preserve">. осуществляет функции по размещению заказов, за исключением подписания муниципальных </w:t>
      </w:r>
      <w:r w:rsidRPr="0011140C">
        <w:rPr>
          <w:rFonts w:ascii="Times New Roman" w:hAnsi="Times New Roman" w:cs="Times New Roman"/>
          <w:sz w:val="28"/>
          <w:szCs w:val="28"/>
        </w:rPr>
        <w:t>контрактов (гражданско-правовых договоров)</w:t>
      </w:r>
      <w:r>
        <w:rPr>
          <w:sz w:val="28"/>
          <w:szCs w:val="28"/>
        </w:rPr>
        <w:t xml:space="preserve"> </w:t>
      </w:r>
      <w:r w:rsidRPr="0040641F">
        <w:rPr>
          <w:rFonts w:ascii="Times New Roman" w:hAnsi="Times New Roman" w:cs="Times New Roman"/>
          <w:sz w:val="28"/>
          <w:szCs w:val="28"/>
        </w:rPr>
        <w:t>на поставку товаров, выполнение работ, оказание услуг для муниципальных нужд</w:t>
      </w:r>
      <w:r>
        <w:rPr>
          <w:rFonts w:ascii="Times New Roman" w:hAnsi="Times New Roman" w:cs="Times New Roman"/>
          <w:sz w:val="28"/>
          <w:szCs w:val="28"/>
        </w:rPr>
        <w:t>;</w:t>
      </w:r>
    </w:p>
    <w:p w:rsidR="007C7BB6" w:rsidRPr="00743B87" w:rsidRDefault="007C7BB6" w:rsidP="007C7BB6">
      <w:pPr>
        <w:autoSpaceDE w:val="0"/>
        <w:autoSpaceDN w:val="0"/>
        <w:adjustRightInd w:val="0"/>
        <w:ind w:firstLine="709"/>
        <w:jc w:val="both"/>
        <w:rPr>
          <w:sz w:val="28"/>
          <w:szCs w:val="28"/>
        </w:rPr>
      </w:pPr>
      <w:r>
        <w:rPr>
          <w:sz w:val="28"/>
          <w:szCs w:val="28"/>
        </w:rPr>
        <w:lastRenderedPageBreak/>
        <w:t>3.1.9. формирует</w:t>
      </w:r>
      <w:r w:rsidRPr="00743B87">
        <w:rPr>
          <w:sz w:val="28"/>
          <w:szCs w:val="28"/>
        </w:rPr>
        <w:t xml:space="preserve"> состав комиссии (комиссий) по размещению заказа на поставки товаров, выполнение работ, оказание услуг для муниципальных заказчиков;</w:t>
      </w:r>
    </w:p>
    <w:p w:rsidR="007C7BB6" w:rsidRDefault="007C7BB6" w:rsidP="007C7BB6">
      <w:pPr>
        <w:autoSpaceDE w:val="0"/>
        <w:autoSpaceDN w:val="0"/>
        <w:adjustRightInd w:val="0"/>
        <w:ind w:firstLine="709"/>
        <w:jc w:val="both"/>
        <w:rPr>
          <w:sz w:val="28"/>
          <w:szCs w:val="28"/>
        </w:rPr>
      </w:pPr>
      <w:r>
        <w:rPr>
          <w:sz w:val="28"/>
          <w:szCs w:val="28"/>
        </w:rPr>
        <w:t>3.1.10. разрабатывает</w:t>
      </w:r>
      <w:r w:rsidRPr="00743B87">
        <w:rPr>
          <w:sz w:val="28"/>
          <w:szCs w:val="28"/>
        </w:rPr>
        <w:t xml:space="preserve"> </w:t>
      </w:r>
      <w:r>
        <w:rPr>
          <w:sz w:val="28"/>
          <w:szCs w:val="28"/>
        </w:rPr>
        <w:t>и согласовывает необходимую</w:t>
      </w:r>
      <w:r w:rsidRPr="00743B87">
        <w:rPr>
          <w:sz w:val="28"/>
          <w:szCs w:val="28"/>
        </w:rPr>
        <w:t xml:space="preserve"> документацию о размещении заказа на поставки товаров, выполнение работ, оказание услуг для муниципальных нужд</w:t>
      </w:r>
      <w:r>
        <w:rPr>
          <w:sz w:val="28"/>
          <w:szCs w:val="28"/>
        </w:rPr>
        <w:t>, а также вносит в нее изменения в порядке и в сроки, установленные законодательством Российской Федерации</w:t>
      </w:r>
      <w:r w:rsidRPr="00743B87">
        <w:rPr>
          <w:sz w:val="28"/>
          <w:szCs w:val="28"/>
        </w:rPr>
        <w:t>;</w:t>
      </w:r>
    </w:p>
    <w:p w:rsidR="007C7BB6" w:rsidRDefault="007C7BB6" w:rsidP="007C7BB6">
      <w:pPr>
        <w:autoSpaceDE w:val="0"/>
        <w:autoSpaceDN w:val="0"/>
        <w:adjustRightInd w:val="0"/>
        <w:ind w:firstLine="709"/>
        <w:jc w:val="both"/>
        <w:outlineLvl w:val="1"/>
        <w:rPr>
          <w:sz w:val="28"/>
          <w:szCs w:val="28"/>
        </w:rPr>
      </w:pPr>
      <w:r>
        <w:rPr>
          <w:sz w:val="28"/>
          <w:szCs w:val="28"/>
        </w:rPr>
        <w:t>3.1.11. размещает информацию о закупочных процедурах на официальном сайте Российской Федерации для размещения информации о размещении заказов и (или) сайте в информационно-телекоммуникационной сети «Интернет», на котором проводятся открытые аукционы в электронной форме;</w:t>
      </w:r>
    </w:p>
    <w:p w:rsidR="007C7BB6" w:rsidRDefault="007C7BB6" w:rsidP="007C7BB6">
      <w:pPr>
        <w:autoSpaceDE w:val="0"/>
        <w:autoSpaceDN w:val="0"/>
        <w:adjustRightInd w:val="0"/>
        <w:ind w:firstLine="709"/>
        <w:jc w:val="both"/>
        <w:outlineLvl w:val="1"/>
        <w:rPr>
          <w:sz w:val="28"/>
          <w:szCs w:val="28"/>
        </w:rPr>
      </w:pPr>
      <w:r>
        <w:rPr>
          <w:sz w:val="28"/>
          <w:szCs w:val="28"/>
        </w:rPr>
        <w:t>3.1.12. совместно с муниципальными заказчиками готовит разъяснения положений конкурсной документации, документации об аукционе в электронной форме, направляет их участнику размещения заказа, сделавшему соответствующий запрос, и размещает на официальном сайте;</w:t>
      </w:r>
    </w:p>
    <w:p w:rsidR="007C7BB6" w:rsidRDefault="007C7BB6" w:rsidP="007C7BB6">
      <w:pPr>
        <w:autoSpaceDE w:val="0"/>
        <w:autoSpaceDN w:val="0"/>
        <w:adjustRightInd w:val="0"/>
        <w:ind w:firstLine="709"/>
        <w:jc w:val="both"/>
        <w:outlineLvl w:val="1"/>
        <w:rPr>
          <w:sz w:val="28"/>
          <w:szCs w:val="28"/>
        </w:rPr>
      </w:pPr>
      <w:r>
        <w:rPr>
          <w:sz w:val="28"/>
          <w:szCs w:val="28"/>
        </w:rPr>
        <w:t>3.1.13. получает и регистрирует заявки на участие в конкурсе, запросе котировок, обеспечивает их хранение;</w:t>
      </w:r>
    </w:p>
    <w:p w:rsidR="007C7BB6" w:rsidRDefault="007C7BB6" w:rsidP="007C7BB6">
      <w:pPr>
        <w:autoSpaceDE w:val="0"/>
        <w:autoSpaceDN w:val="0"/>
        <w:adjustRightInd w:val="0"/>
        <w:ind w:firstLine="709"/>
        <w:jc w:val="both"/>
        <w:outlineLvl w:val="1"/>
        <w:rPr>
          <w:sz w:val="28"/>
          <w:szCs w:val="28"/>
        </w:rPr>
      </w:pPr>
      <w:r>
        <w:rPr>
          <w:sz w:val="28"/>
          <w:szCs w:val="28"/>
        </w:rPr>
        <w:t>3.1.14. отказывается от проведения конкурса, аукциона в электронной форме в порядке и сроки, установленные законодательством Российской Федерации;</w:t>
      </w:r>
    </w:p>
    <w:p w:rsidR="007C7BB6" w:rsidRPr="00743B87" w:rsidRDefault="007C7BB6" w:rsidP="007C7BB6">
      <w:pPr>
        <w:autoSpaceDE w:val="0"/>
        <w:autoSpaceDN w:val="0"/>
        <w:adjustRightInd w:val="0"/>
        <w:ind w:firstLine="709"/>
        <w:jc w:val="both"/>
        <w:rPr>
          <w:sz w:val="28"/>
          <w:szCs w:val="28"/>
        </w:rPr>
      </w:pPr>
      <w:r>
        <w:rPr>
          <w:sz w:val="28"/>
          <w:szCs w:val="28"/>
        </w:rPr>
        <w:t xml:space="preserve">3.1.15. </w:t>
      </w:r>
      <w:r w:rsidRPr="00743B87">
        <w:rPr>
          <w:sz w:val="28"/>
          <w:szCs w:val="28"/>
        </w:rPr>
        <w:t xml:space="preserve">информирует муниципальных заказчиков об итогах проведения </w:t>
      </w:r>
      <w:proofErr w:type="gramStart"/>
      <w:r w:rsidRPr="00743B87">
        <w:rPr>
          <w:sz w:val="28"/>
          <w:szCs w:val="28"/>
        </w:rPr>
        <w:t>торгов</w:t>
      </w:r>
      <w:proofErr w:type="gramEnd"/>
      <w:r>
        <w:rPr>
          <w:sz w:val="28"/>
          <w:szCs w:val="28"/>
        </w:rPr>
        <w:t xml:space="preserve"> в сроки предусмотренные действующим законодательством</w:t>
      </w:r>
      <w:r w:rsidRPr="00743B87">
        <w:rPr>
          <w:sz w:val="28"/>
          <w:szCs w:val="28"/>
        </w:rPr>
        <w:t>;</w:t>
      </w:r>
    </w:p>
    <w:p w:rsidR="007C7BB6" w:rsidRDefault="007C7BB6" w:rsidP="007C7BB6">
      <w:pPr>
        <w:autoSpaceDE w:val="0"/>
        <w:autoSpaceDN w:val="0"/>
        <w:adjustRightInd w:val="0"/>
        <w:ind w:firstLine="709"/>
        <w:jc w:val="both"/>
        <w:rPr>
          <w:sz w:val="28"/>
          <w:szCs w:val="28"/>
        </w:rPr>
      </w:pPr>
      <w:r>
        <w:rPr>
          <w:sz w:val="28"/>
          <w:szCs w:val="28"/>
        </w:rPr>
        <w:t xml:space="preserve">3.1.16. </w:t>
      </w:r>
      <w:r w:rsidRPr="00743B87">
        <w:rPr>
          <w:sz w:val="28"/>
          <w:szCs w:val="28"/>
        </w:rPr>
        <w:t>осуществляет иные процедуры, предусмотренные действующим законодательством.</w:t>
      </w:r>
    </w:p>
    <w:p w:rsidR="007C7BB6" w:rsidRDefault="007C7BB6" w:rsidP="007C7BB6">
      <w:pPr>
        <w:pStyle w:val="ConsNormal"/>
        <w:widowControl/>
        <w:ind w:firstLine="709"/>
        <w:jc w:val="both"/>
        <w:rPr>
          <w:rFonts w:ascii="Times New Roman" w:hAnsi="Times New Roman" w:cs="Times New Roman"/>
          <w:sz w:val="28"/>
          <w:szCs w:val="28"/>
        </w:rPr>
      </w:pPr>
      <w:r>
        <w:rPr>
          <w:rFonts w:ascii="Times New Roman" w:hAnsi="Times New Roman" w:cs="Times New Roman"/>
          <w:sz w:val="28"/>
          <w:szCs w:val="28"/>
        </w:rPr>
        <w:t>3</w:t>
      </w:r>
      <w:r w:rsidRPr="0040641F">
        <w:rPr>
          <w:rFonts w:ascii="Times New Roman" w:hAnsi="Times New Roman" w:cs="Times New Roman"/>
          <w:sz w:val="28"/>
          <w:szCs w:val="28"/>
        </w:rPr>
        <w:t xml:space="preserve">.2. </w:t>
      </w:r>
      <w:r w:rsidRPr="00177BA3">
        <w:rPr>
          <w:rFonts w:ascii="Times New Roman" w:hAnsi="Times New Roman" w:cs="Times New Roman"/>
          <w:sz w:val="28"/>
          <w:szCs w:val="28"/>
          <w:u w:val="single"/>
        </w:rPr>
        <w:t>Муниципальные заказчики:</w:t>
      </w:r>
    </w:p>
    <w:p w:rsidR="007C7BB6" w:rsidRDefault="007C7BB6" w:rsidP="007C7BB6">
      <w:pPr>
        <w:autoSpaceDE w:val="0"/>
        <w:autoSpaceDN w:val="0"/>
        <w:adjustRightInd w:val="0"/>
        <w:ind w:firstLine="709"/>
        <w:jc w:val="both"/>
        <w:rPr>
          <w:sz w:val="28"/>
          <w:szCs w:val="28"/>
        </w:rPr>
      </w:pPr>
      <w:proofErr w:type="gramStart"/>
      <w:r>
        <w:rPr>
          <w:sz w:val="28"/>
          <w:szCs w:val="28"/>
        </w:rPr>
        <w:t xml:space="preserve">3.2.1. </w:t>
      </w:r>
      <w:r w:rsidRPr="00862494">
        <w:rPr>
          <w:sz w:val="28"/>
          <w:szCs w:val="28"/>
        </w:rPr>
        <w:t xml:space="preserve">формируют и </w:t>
      </w:r>
      <w:r w:rsidRPr="00E05FAD">
        <w:rPr>
          <w:sz w:val="28"/>
          <w:szCs w:val="28"/>
        </w:rPr>
        <w:t>в течение двадцати календарных дней</w:t>
      </w:r>
      <w:r w:rsidRPr="00862494">
        <w:rPr>
          <w:sz w:val="28"/>
          <w:szCs w:val="28"/>
        </w:rPr>
        <w:t xml:space="preserve"> после утверждения местного бюджета на очередной финансовый год представляют в уполномоченный орган </w:t>
      </w:r>
      <w:r>
        <w:rPr>
          <w:sz w:val="28"/>
          <w:szCs w:val="28"/>
        </w:rPr>
        <w:t xml:space="preserve">утвержденные </w:t>
      </w:r>
      <w:r w:rsidRPr="00862494">
        <w:rPr>
          <w:sz w:val="28"/>
          <w:szCs w:val="28"/>
        </w:rPr>
        <w:t>планы-графики размещения заказов на поставки товаров, выполнение работ, оказан</w:t>
      </w:r>
      <w:r>
        <w:rPr>
          <w:sz w:val="28"/>
          <w:szCs w:val="28"/>
        </w:rPr>
        <w:t xml:space="preserve">ие услуг для муниципальных нужд, с целью их размещения на официальном сайте </w:t>
      </w:r>
      <w:r w:rsidRPr="000E4221">
        <w:rPr>
          <w:sz w:val="28"/>
          <w:szCs w:val="28"/>
        </w:rPr>
        <w:t>Российской Федерации для размещения информации о размещении заказов</w:t>
      </w:r>
      <w:r>
        <w:rPr>
          <w:sz w:val="28"/>
          <w:szCs w:val="28"/>
        </w:rPr>
        <w:t xml:space="preserve"> и составления сводного плана-графика</w:t>
      </w:r>
      <w:r w:rsidRPr="00862494">
        <w:rPr>
          <w:sz w:val="28"/>
          <w:szCs w:val="28"/>
        </w:rPr>
        <w:t>;</w:t>
      </w:r>
      <w:proofErr w:type="gramEnd"/>
    </w:p>
    <w:p w:rsidR="007C7BB6" w:rsidRDefault="007C7BB6" w:rsidP="007C7BB6">
      <w:pPr>
        <w:autoSpaceDE w:val="0"/>
        <w:autoSpaceDN w:val="0"/>
        <w:adjustRightInd w:val="0"/>
        <w:ind w:firstLine="709"/>
        <w:jc w:val="both"/>
        <w:rPr>
          <w:sz w:val="28"/>
          <w:szCs w:val="28"/>
        </w:rPr>
      </w:pPr>
      <w:r>
        <w:rPr>
          <w:sz w:val="28"/>
          <w:szCs w:val="28"/>
        </w:rPr>
        <w:t xml:space="preserve">3.2.2. в случае несвоевременного утверждения плана-графика и представления в уполномоченный орган, осуществляют его размещение и заказов, входящих в его состав на официальном сайте </w:t>
      </w:r>
      <w:r w:rsidRPr="000E4221">
        <w:rPr>
          <w:sz w:val="28"/>
          <w:szCs w:val="28"/>
        </w:rPr>
        <w:t>Российской Федерации для размещения информации о размещении заказов</w:t>
      </w:r>
      <w:r>
        <w:rPr>
          <w:sz w:val="28"/>
          <w:szCs w:val="28"/>
        </w:rPr>
        <w:t xml:space="preserve"> самостоятельно, при этом данный план-график не включается в сводный план-график размещения заказов;</w:t>
      </w:r>
    </w:p>
    <w:p w:rsidR="007C7BB6" w:rsidRPr="00862494" w:rsidRDefault="007C7BB6" w:rsidP="007C7BB6">
      <w:pPr>
        <w:autoSpaceDE w:val="0"/>
        <w:autoSpaceDN w:val="0"/>
        <w:adjustRightInd w:val="0"/>
        <w:ind w:firstLine="709"/>
        <w:jc w:val="both"/>
        <w:rPr>
          <w:sz w:val="28"/>
          <w:szCs w:val="28"/>
        </w:rPr>
      </w:pPr>
      <w:proofErr w:type="gramStart"/>
      <w:r>
        <w:rPr>
          <w:sz w:val="28"/>
          <w:szCs w:val="28"/>
        </w:rPr>
        <w:t xml:space="preserve">3.2.3. в случаях, предусмотренных приказом Минэкономразвития РФ     № 761, Казначейства РФ № 20н от 27.12.2011 «Об утверждении порядка размещения на официальном сайте планов-графиков размещения заказов на поставки товаров, выполнение работ, оказание услуг для нужд заказчиков и формы планов-графиков размещения заказов на поставки товаров, выполнение работ, оказание услуг для нужд заказчиков», вносят изменения в утвержденные </w:t>
      </w:r>
      <w:r>
        <w:rPr>
          <w:sz w:val="28"/>
          <w:szCs w:val="28"/>
        </w:rPr>
        <w:lastRenderedPageBreak/>
        <w:t>и включенные в сводный план-график размещения заказов, планы-графики</w:t>
      </w:r>
      <w:proofErr w:type="gramEnd"/>
      <w:r>
        <w:rPr>
          <w:sz w:val="28"/>
          <w:szCs w:val="28"/>
        </w:rPr>
        <w:t xml:space="preserve"> размещения заказов и в течение одного рабочего дня после внесения изменений направляют данные сведения </w:t>
      </w:r>
      <w:proofErr w:type="gramStart"/>
      <w:r>
        <w:rPr>
          <w:sz w:val="28"/>
          <w:szCs w:val="28"/>
        </w:rPr>
        <w:t xml:space="preserve">в </w:t>
      </w:r>
      <w:r w:rsidRPr="00862494">
        <w:rPr>
          <w:sz w:val="28"/>
          <w:szCs w:val="28"/>
        </w:rPr>
        <w:t>уполномоченный орган</w:t>
      </w:r>
      <w:r>
        <w:rPr>
          <w:sz w:val="28"/>
          <w:szCs w:val="28"/>
        </w:rPr>
        <w:t xml:space="preserve"> для размещения  на официальном сайте </w:t>
      </w:r>
      <w:r w:rsidRPr="000E4221">
        <w:rPr>
          <w:sz w:val="28"/>
          <w:szCs w:val="28"/>
        </w:rPr>
        <w:t>Российской Федерации для размещения информации о размещении</w:t>
      </w:r>
      <w:proofErr w:type="gramEnd"/>
      <w:r w:rsidRPr="000E4221">
        <w:rPr>
          <w:sz w:val="28"/>
          <w:szCs w:val="28"/>
        </w:rPr>
        <w:t xml:space="preserve"> заказов</w:t>
      </w:r>
      <w:r w:rsidRPr="00862494">
        <w:rPr>
          <w:sz w:val="28"/>
          <w:szCs w:val="28"/>
        </w:rPr>
        <w:t>;</w:t>
      </w:r>
    </w:p>
    <w:p w:rsidR="007C7BB6" w:rsidRPr="0040641F" w:rsidRDefault="007C7BB6" w:rsidP="007C7BB6">
      <w:pPr>
        <w:pStyle w:val="ConsNormal"/>
        <w:widowControl/>
        <w:ind w:firstLine="709"/>
        <w:jc w:val="both"/>
        <w:rPr>
          <w:rFonts w:ascii="Times New Roman" w:hAnsi="Times New Roman" w:cs="Times New Roman"/>
          <w:sz w:val="28"/>
          <w:szCs w:val="28"/>
        </w:rPr>
      </w:pPr>
      <w:r>
        <w:rPr>
          <w:rFonts w:ascii="Times New Roman" w:hAnsi="Times New Roman" w:cs="Times New Roman"/>
          <w:sz w:val="28"/>
          <w:szCs w:val="28"/>
        </w:rPr>
        <w:t>3</w:t>
      </w:r>
      <w:r w:rsidRPr="0040641F">
        <w:rPr>
          <w:rFonts w:ascii="Times New Roman" w:hAnsi="Times New Roman" w:cs="Times New Roman"/>
          <w:sz w:val="28"/>
          <w:szCs w:val="28"/>
        </w:rPr>
        <w:t>.2.</w:t>
      </w:r>
      <w:r>
        <w:rPr>
          <w:rFonts w:ascii="Times New Roman" w:hAnsi="Times New Roman" w:cs="Times New Roman"/>
          <w:sz w:val="28"/>
          <w:szCs w:val="28"/>
        </w:rPr>
        <w:t>4</w:t>
      </w:r>
      <w:r w:rsidRPr="0040641F">
        <w:rPr>
          <w:rFonts w:ascii="Times New Roman" w:hAnsi="Times New Roman" w:cs="Times New Roman"/>
          <w:sz w:val="28"/>
          <w:szCs w:val="28"/>
        </w:rPr>
        <w:t xml:space="preserve">. </w:t>
      </w:r>
      <w:r w:rsidRPr="005F772E">
        <w:rPr>
          <w:rFonts w:ascii="Times New Roman" w:hAnsi="Times New Roman" w:cs="Times New Roman"/>
          <w:sz w:val="28"/>
          <w:szCs w:val="28"/>
        </w:rPr>
        <w:t>представляют в уполномоченный орган</w:t>
      </w:r>
      <w:r>
        <w:rPr>
          <w:rFonts w:ascii="Times New Roman" w:hAnsi="Times New Roman" w:cs="Times New Roman"/>
          <w:sz w:val="28"/>
          <w:szCs w:val="28"/>
        </w:rPr>
        <w:t>,</w:t>
      </w:r>
      <w:r w:rsidRPr="005F772E">
        <w:rPr>
          <w:rFonts w:ascii="Times New Roman" w:hAnsi="Times New Roman" w:cs="Times New Roman"/>
          <w:sz w:val="28"/>
          <w:szCs w:val="28"/>
        </w:rPr>
        <w:t xml:space="preserve"> в соответствии с установленными требованиями</w:t>
      </w:r>
      <w:r>
        <w:rPr>
          <w:rFonts w:ascii="Times New Roman" w:hAnsi="Times New Roman" w:cs="Times New Roman"/>
          <w:sz w:val="28"/>
          <w:szCs w:val="28"/>
        </w:rPr>
        <w:t>,</w:t>
      </w:r>
      <w:r w:rsidRPr="005F772E">
        <w:rPr>
          <w:rFonts w:ascii="Times New Roman" w:hAnsi="Times New Roman" w:cs="Times New Roman"/>
          <w:sz w:val="28"/>
          <w:szCs w:val="28"/>
        </w:rPr>
        <w:t xml:space="preserve"> заявки на размещение заказа</w:t>
      </w:r>
      <w:r>
        <w:rPr>
          <w:rFonts w:ascii="Times New Roman" w:hAnsi="Times New Roman" w:cs="Times New Roman"/>
          <w:sz w:val="28"/>
          <w:szCs w:val="28"/>
        </w:rPr>
        <w:t xml:space="preserve"> </w:t>
      </w:r>
      <w:proofErr w:type="gramStart"/>
      <w:r>
        <w:rPr>
          <w:rFonts w:ascii="Times New Roman" w:hAnsi="Times New Roman" w:cs="Times New Roman"/>
          <w:sz w:val="28"/>
          <w:szCs w:val="28"/>
        </w:rPr>
        <w:t>согласно</w:t>
      </w:r>
      <w:proofErr w:type="gramEnd"/>
      <w:r>
        <w:rPr>
          <w:rFonts w:ascii="Times New Roman" w:hAnsi="Times New Roman" w:cs="Times New Roman"/>
          <w:sz w:val="28"/>
          <w:szCs w:val="28"/>
        </w:rPr>
        <w:t xml:space="preserve"> представленного плана-графика размещения заказов</w:t>
      </w:r>
      <w:r w:rsidRPr="005F772E">
        <w:rPr>
          <w:rFonts w:ascii="Times New Roman" w:hAnsi="Times New Roman" w:cs="Times New Roman"/>
          <w:sz w:val="28"/>
          <w:szCs w:val="28"/>
        </w:rPr>
        <w:t>;</w:t>
      </w:r>
    </w:p>
    <w:p w:rsidR="007C7BB6" w:rsidRPr="0040641F" w:rsidRDefault="007C7BB6" w:rsidP="007C7BB6">
      <w:pPr>
        <w:pStyle w:val="ConsNormal"/>
        <w:widowControl/>
        <w:ind w:firstLine="709"/>
        <w:jc w:val="both"/>
        <w:rPr>
          <w:rFonts w:ascii="Times New Roman" w:hAnsi="Times New Roman" w:cs="Times New Roman"/>
          <w:sz w:val="28"/>
          <w:szCs w:val="28"/>
        </w:rPr>
      </w:pPr>
      <w:r>
        <w:rPr>
          <w:rFonts w:ascii="Times New Roman" w:hAnsi="Times New Roman" w:cs="Times New Roman"/>
          <w:sz w:val="28"/>
          <w:szCs w:val="28"/>
        </w:rPr>
        <w:t>3</w:t>
      </w:r>
      <w:r w:rsidRPr="0040641F">
        <w:rPr>
          <w:rFonts w:ascii="Times New Roman" w:hAnsi="Times New Roman" w:cs="Times New Roman"/>
          <w:sz w:val="28"/>
          <w:szCs w:val="28"/>
        </w:rPr>
        <w:t>.2.</w:t>
      </w:r>
      <w:r>
        <w:rPr>
          <w:rFonts w:ascii="Times New Roman" w:hAnsi="Times New Roman" w:cs="Times New Roman"/>
          <w:sz w:val="28"/>
          <w:szCs w:val="28"/>
        </w:rPr>
        <w:t>5</w:t>
      </w:r>
      <w:r w:rsidRPr="0040641F">
        <w:rPr>
          <w:rFonts w:ascii="Times New Roman" w:hAnsi="Times New Roman" w:cs="Times New Roman"/>
          <w:sz w:val="28"/>
          <w:szCs w:val="28"/>
        </w:rPr>
        <w:t xml:space="preserve">. представляют </w:t>
      </w:r>
      <w:r w:rsidRPr="00E05FAD">
        <w:rPr>
          <w:rFonts w:ascii="Times New Roman" w:hAnsi="Times New Roman" w:cs="Times New Roman"/>
          <w:sz w:val="28"/>
          <w:szCs w:val="28"/>
        </w:rPr>
        <w:t>в течение 3 рабочих дней</w:t>
      </w:r>
      <w:r w:rsidRPr="0040641F">
        <w:rPr>
          <w:rFonts w:ascii="Times New Roman" w:hAnsi="Times New Roman" w:cs="Times New Roman"/>
          <w:sz w:val="28"/>
          <w:szCs w:val="28"/>
        </w:rPr>
        <w:t xml:space="preserve"> по запросу уполномоченного органа дополнительные сведения, необходимые для размещения заказа, в соответствии с пунктом </w:t>
      </w:r>
      <w:r>
        <w:rPr>
          <w:rFonts w:ascii="Times New Roman" w:hAnsi="Times New Roman" w:cs="Times New Roman"/>
          <w:sz w:val="28"/>
          <w:szCs w:val="28"/>
        </w:rPr>
        <w:t>3</w:t>
      </w:r>
      <w:r w:rsidRPr="0040641F">
        <w:rPr>
          <w:rFonts w:ascii="Times New Roman" w:hAnsi="Times New Roman" w:cs="Times New Roman"/>
          <w:sz w:val="28"/>
          <w:szCs w:val="28"/>
        </w:rPr>
        <w:t>.1.</w:t>
      </w:r>
      <w:r>
        <w:rPr>
          <w:rFonts w:ascii="Times New Roman" w:hAnsi="Times New Roman" w:cs="Times New Roman"/>
          <w:sz w:val="28"/>
          <w:szCs w:val="28"/>
        </w:rPr>
        <w:t>5.</w:t>
      </w:r>
      <w:r w:rsidRPr="0040641F">
        <w:rPr>
          <w:rFonts w:ascii="Times New Roman" w:hAnsi="Times New Roman" w:cs="Times New Roman"/>
          <w:sz w:val="28"/>
          <w:szCs w:val="28"/>
        </w:rPr>
        <w:t xml:space="preserve"> настоящего Порядка;</w:t>
      </w:r>
    </w:p>
    <w:p w:rsidR="007C7BB6" w:rsidRPr="0040641F" w:rsidRDefault="007C7BB6" w:rsidP="007C7BB6">
      <w:pPr>
        <w:pStyle w:val="ConsNormal"/>
        <w:widowControl/>
        <w:ind w:firstLine="709"/>
        <w:jc w:val="both"/>
        <w:rPr>
          <w:rFonts w:ascii="Times New Roman" w:hAnsi="Times New Roman" w:cs="Times New Roman"/>
          <w:sz w:val="28"/>
          <w:szCs w:val="28"/>
        </w:rPr>
      </w:pPr>
      <w:r>
        <w:rPr>
          <w:rFonts w:ascii="Times New Roman" w:hAnsi="Times New Roman" w:cs="Times New Roman"/>
          <w:sz w:val="28"/>
          <w:szCs w:val="28"/>
        </w:rPr>
        <w:t>3.2.6</w:t>
      </w:r>
      <w:r w:rsidRPr="0040641F">
        <w:rPr>
          <w:rFonts w:ascii="Times New Roman" w:hAnsi="Times New Roman" w:cs="Times New Roman"/>
          <w:sz w:val="28"/>
          <w:szCs w:val="28"/>
        </w:rPr>
        <w:t xml:space="preserve">. разрабатывают и представляют проект муниципального контракта </w:t>
      </w:r>
      <w:r>
        <w:rPr>
          <w:rFonts w:ascii="Times New Roman" w:hAnsi="Times New Roman" w:cs="Times New Roman"/>
          <w:sz w:val="28"/>
          <w:szCs w:val="28"/>
        </w:rPr>
        <w:t>(</w:t>
      </w:r>
      <w:r w:rsidRPr="001756C8">
        <w:rPr>
          <w:rFonts w:ascii="Times New Roman" w:hAnsi="Times New Roman" w:cs="Times New Roman"/>
          <w:sz w:val="28"/>
          <w:szCs w:val="28"/>
        </w:rPr>
        <w:t>гражданско-правов</w:t>
      </w:r>
      <w:r>
        <w:rPr>
          <w:rFonts w:ascii="Times New Roman" w:hAnsi="Times New Roman" w:cs="Times New Roman"/>
          <w:sz w:val="28"/>
          <w:szCs w:val="28"/>
        </w:rPr>
        <w:t>ого</w:t>
      </w:r>
      <w:r w:rsidRPr="001756C8">
        <w:rPr>
          <w:rFonts w:ascii="Times New Roman" w:hAnsi="Times New Roman" w:cs="Times New Roman"/>
          <w:sz w:val="28"/>
          <w:szCs w:val="28"/>
        </w:rPr>
        <w:t xml:space="preserve"> договор</w:t>
      </w:r>
      <w:r>
        <w:rPr>
          <w:rFonts w:ascii="Times New Roman" w:hAnsi="Times New Roman" w:cs="Times New Roman"/>
          <w:sz w:val="28"/>
          <w:szCs w:val="28"/>
        </w:rPr>
        <w:t>а)</w:t>
      </w:r>
      <w:r w:rsidRPr="0040641F">
        <w:rPr>
          <w:rFonts w:ascii="Times New Roman" w:hAnsi="Times New Roman" w:cs="Times New Roman"/>
          <w:sz w:val="28"/>
          <w:szCs w:val="28"/>
        </w:rPr>
        <w:t xml:space="preserve"> в уполномоченный орган для подготовки документации о размещении заказа;</w:t>
      </w:r>
    </w:p>
    <w:p w:rsidR="007C7BB6" w:rsidRDefault="007C7BB6" w:rsidP="007C7BB6">
      <w:pPr>
        <w:pStyle w:val="ConsNormal"/>
        <w:widowControl/>
        <w:ind w:firstLine="709"/>
        <w:jc w:val="both"/>
        <w:rPr>
          <w:rFonts w:ascii="Times New Roman" w:hAnsi="Times New Roman" w:cs="Times New Roman"/>
          <w:sz w:val="28"/>
          <w:szCs w:val="28"/>
        </w:rPr>
      </w:pPr>
      <w:r>
        <w:rPr>
          <w:rFonts w:ascii="Times New Roman" w:hAnsi="Times New Roman" w:cs="Times New Roman"/>
          <w:sz w:val="28"/>
          <w:szCs w:val="28"/>
        </w:rPr>
        <w:t>3</w:t>
      </w:r>
      <w:r w:rsidRPr="0040641F">
        <w:rPr>
          <w:rFonts w:ascii="Times New Roman" w:hAnsi="Times New Roman" w:cs="Times New Roman"/>
          <w:sz w:val="28"/>
          <w:szCs w:val="28"/>
        </w:rPr>
        <w:t>.2.</w:t>
      </w:r>
      <w:r>
        <w:rPr>
          <w:rFonts w:ascii="Times New Roman" w:hAnsi="Times New Roman" w:cs="Times New Roman"/>
          <w:sz w:val="28"/>
          <w:szCs w:val="28"/>
        </w:rPr>
        <w:t>7</w:t>
      </w:r>
      <w:r w:rsidRPr="0040641F">
        <w:rPr>
          <w:rFonts w:ascii="Times New Roman" w:hAnsi="Times New Roman" w:cs="Times New Roman"/>
          <w:sz w:val="28"/>
          <w:szCs w:val="28"/>
        </w:rPr>
        <w:t xml:space="preserve">. </w:t>
      </w:r>
      <w:r w:rsidRPr="00862494">
        <w:rPr>
          <w:rFonts w:ascii="Times New Roman" w:hAnsi="Times New Roman" w:cs="Times New Roman"/>
          <w:sz w:val="28"/>
          <w:szCs w:val="28"/>
        </w:rPr>
        <w:t xml:space="preserve">направляют сведения о своих представителях для включения в состав комиссии (комиссий) по </w:t>
      </w:r>
      <w:r w:rsidRPr="0040641F">
        <w:rPr>
          <w:rFonts w:ascii="Times New Roman" w:hAnsi="Times New Roman" w:cs="Times New Roman"/>
          <w:sz w:val="28"/>
          <w:szCs w:val="28"/>
        </w:rPr>
        <w:t>размещению заказа;</w:t>
      </w:r>
    </w:p>
    <w:p w:rsidR="007C7BB6" w:rsidRDefault="007C7BB6" w:rsidP="007C7BB6">
      <w:pPr>
        <w:autoSpaceDE w:val="0"/>
        <w:autoSpaceDN w:val="0"/>
        <w:adjustRightInd w:val="0"/>
        <w:ind w:firstLine="709"/>
        <w:jc w:val="both"/>
        <w:outlineLvl w:val="1"/>
        <w:rPr>
          <w:sz w:val="28"/>
          <w:szCs w:val="28"/>
        </w:rPr>
      </w:pPr>
      <w:r>
        <w:rPr>
          <w:sz w:val="28"/>
          <w:szCs w:val="28"/>
        </w:rPr>
        <w:t>3.2.8. по согласованию с уполномоченным органом утверждают конкурсную документацию, документацию об открытом аукционе в электронной форме, вносят изменения в нее;</w:t>
      </w:r>
    </w:p>
    <w:p w:rsidR="007C7BB6" w:rsidRDefault="007C7BB6" w:rsidP="007C7BB6">
      <w:pPr>
        <w:autoSpaceDE w:val="0"/>
        <w:autoSpaceDN w:val="0"/>
        <w:adjustRightInd w:val="0"/>
        <w:ind w:firstLine="709"/>
        <w:jc w:val="both"/>
        <w:rPr>
          <w:sz w:val="28"/>
          <w:szCs w:val="28"/>
        </w:rPr>
      </w:pPr>
      <w:r>
        <w:rPr>
          <w:sz w:val="28"/>
          <w:szCs w:val="28"/>
        </w:rPr>
        <w:t xml:space="preserve">3.2.9. </w:t>
      </w:r>
      <w:r w:rsidRPr="00862494">
        <w:rPr>
          <w:sz w:val="28"/>
          <w:szCs w:val="28"/>
        </w:rPr>
        <w:t xml:space="preserve">заключают муниципальные контракты </w:t>
      </w:r>
      <w:r w:rsidRPr="0011140C">
        <w:rPr>
          <w:sz w:val="28"/>
          <w:szCs w:val="28"/>
        </w:rPr>
        <w:t>(гражданско-правовы</w:t>
      </w:r>
      <w:r>
        <w:rPr>
          <w:sz w:val="28"/>
          <w:szCs w:val="28"/>
        </w:rPr>
        <w:t>е</w:t>
      </w:r>
      <w:r w:rsidRPr="0011140C">
        <w:rPr>
          <w:sz w:val="28"/>
          <w:szCs w:val="28"/>
        </w:rPr>
        <w:t xml:space="preserve"> договор</w:t>
      </w:r>
      <w:r>
        <w:rPr>
          <w:sz w:val="28"/>
          <w:szCs w:val="28"/>
        </w:rPr>
        <w:t>ы</w:t>
      </w:r>
      <w:r w:rsidRPr="0011140C">
        <w:rPr>
          <w:sz w:val="28"/>
          <w:szCs w:val="28"/>
        </w:rPr>
        <w:t>)</w:t>
      </w:r>
      <w:r>
        <w:rPr>
          <w:sz w:val="28"/>
          <w:szCs w:val="28"/>
        </w:rPr>
        <w:t xml:space="preserve"> </w:t>
      </w:r>
      <w:r w:rsidRPr="00862494">
        <w:rPr>
          <w:sz w:val="28"/>
          <w:szCs w:val="28"/>
        </w:rPr>
        <w:t xml:space="preserve">по итогам проведенных уполномоченным органом </w:t>
      </w:r>
      <w:r>
        <w:rPr>
          <w:sz w:val="28"/>
          <w:szCs w:val="28"/>
        </w:rPr>
        <w:t>закупочных процедур</w:t>
      </w:r>
      <w:r w:rsidRPr="00862494">
        <w:rPr>
          <w:sz w:val="28"/>
          <w:szCs w:val="28"/>
        </w:rPr>
        <w:t>;</w:t>
      </w:r>
    </w:p>
    <w:p w:rsidR="007C7BB6" w:rsidRDefault="007C7BB6" w:rsidP="007C7BB6">
      <w:pPr>
        <w:autoSpaceDE w:val="0"/>
        <w:autoSpaceDN w:val="0"/>
        <w:adjustRightInd w:val="0"/>
        <w:ind w:firstLine="709"/>
        <w:jc w:val="both"/>
        <w:rPr>
          <w:sz w:val="28"/>
          <w:szCs w:val="28"/>
        </w:rPr>
      </w:pPr>
      <w:r>
        <w:rPr>
          <w:sz w:val="28"/>
          <w:szCs w:val="28"/>
        </w:rPr>
        <w:t xml:space="preserve">3.2.10. </w:t>
      </w:r>
      <w:r w:rsidRPr="00862494">
        <w:rPr>
          <w:sz w:val="28"/>
          <w:szCs w:val="28"/>
        </w:rPr>
        <w:t>в рамках своих полномочий обеспечивают надлежащее исполнение заклю</w:t>
      </w:r>
      <w:r>
        <w:rPr>
          <w:sz w:val="28"/>
          <w:szCs w:val="28"/>
        </w:rPr>
        <w:t xml:space="preserve">ченных муниципальных контрактов </w:t>
      </w:r>
      <w:r w:rsidRPr="0011140C">
        <w:rPr>
          <w:sz w:val="28"/>
          <w:szCs w:val="28"/>
        </w:rPr>
        <w:t>(гражданско-правовы</w:t>
      </w:r>
      <w:r>
        <w:rPr>
          <w:sz w:val="28"/>
          <w:szCs w:val="28"/>
        </w:rPr>
        <w:t>х</w:t>
      </w:r>
      <w:r w:rsidRPr="0011140C">
        <w:rPr>
          <w:sz w:val="28"/>
          <w:szCs w:val="28"/>
        </w:rPr>
        <w:t xml:space="preserve"> договор</w:t>
      </w:r>
      <w:r>
        <w:rPr>
          <w:sz w:val="28"/>
          <w:szCs w:val="28"/>
        </w:rPr>
        <w:t>ов</w:t>
      </w:r>
      <w:r w:rsidRPr="0011140C">
        <w:rPr>
          <w:sz w:val="28"/>
          <w:szCs w:val="28"/>
        </w:rPr>
        <w:t>)</w:t>
      </w:r>
      <w:r>
        <w:rPr>
          <w:sz w:val="28"/>
          <w:szCs w:val="28"/>
        </w:rPr>
        <w:t>, в соответствии с требованиями законодательства Российской Федерации;</w:t>
      </w:r>
    </w:p>
    <w:p w:rsidR="007C7BB6" w:rsidRDefault="007C7BB6" w:rsidP="007C7BB6">
      <w:pPr>
        <w:autoSpaceDE w:val="0"/>
        <w:autoSpaceDN w:val="0"/>
        <w:adjustRightInd w:val="0"/>
        <w:ind w:firstLine="709"/>
        <w:jc w:val="both"/>
        <w:outlineLvl w:val="1"/>
        <w:rPr>
          <w:sz w:val="28"/>
          <w:szCs w:val="28"/>
        </w:rPr>
      </w:pPr>
      <w:r>
        <w:rPr>
          <w:sz w:val="28"/>
          <w:szCs w:val="28"/>
        </w:rPr>
        <w:t>3.2.11. размещают на электронной площадке протокол об отказе от заключения контракта, гражданско-правового договора бюджетного учреждения;</w:t>
      </w:r>
    </w:p>
    <w:p w:rsidR="007C7BB6" w:rsidRDefault="007C7BB6" w:rsidP="007C7BB6">
      <w:pPr>
        <w:autoSpaceDE w:val="0"/>
        <w:autoSpaceDN w:val="0"/>
        <w:adjustRightInd w:val="0"/>
        <w:ind w:firstLine="709"/>
        <w:jc w:val="both"/>
        <w:outlineLvl w:val="1"/>
        <w:rPr>
          <w:sz w:val="28"/>
          <w:szCs w:val="28"/>
        </w:rPr>
      </w:pPr>
      <w:r>
        <w:rPr>
          <w:sz w:val="28"/>
          <w:szCs w:val="28"/>
        </w:rPr>
        <w:t>3.2.12. информируют уполномоченный орган о случаях отказа от заключения муниципального контракта, гражданско-правового договора бюджетного учреждения;</w:t>
      </w:r>
    </w:p>
    <w:p w:rsidR="007C7BB6" w:rsidRDefault="007C7BB6" w:rsidP="007C7BB6">
      <w:pPr>
        <w:autoSpaceDE w:val="0"/>
        <w:autoSpaceDN w:val="0"/>
        <w:adjustRightInd w:val="0"/>
        <w:ind w:firstLine="709"/>
        <w:jc w:val="both"/>
        <w:outlineLvl w:val="1"/>
        <w:rPr>
          <w:sz w:val="28"/>
          <w:szCs w:val="28"/>
        </w:rPr>
      </w:pPr>
      <w:r>
        <w:rPr>
          <w:sz w:val="28"/>
          <w:szCs w:val="28"/>
        </w:rPr>
        <w:t>3.2.13. несут ответственность за допущенные при утверждении конкурсной документации, документации об аукционе в электронной форме, нарушения, в случае если указанные нарушения были обусловлены положениями заявки на размещение заказа;</w:t>
      </w:r>
    </w:p>
    <w:p w:rsidR="007C7BB6" w:rsidRDefault="007C7BB6" w:rsidP="007C7BB6">
      <w:pPr>
        <w:autoSpaceDE w:val="0"/>
        <w:autoSpaceDN w:val="0"/>
        <w:adjustRightInd w:val="0"/>
        <w:ind w:firstLine="709"/>
        <w:jc w:val="both"/>
        <w:outlineLvl w:val="1"/>
        <w:rPr>
          <w:sz w:val="28"/>
          <w:szCs w:val="28"/>
        </w:rPr>
      </w:pPr>
      <w:r>
        <w:rPr>
          <w:sz w:val="28"/>
          <w:szCs w:val="28"/>
        </w:rPr>
        <w:t>3.2.14. несут ответственность за заключение муниципального контракта, гражданско-правового договора бюджетного учреждения на поставки товаров, выполнение работ, оказание услуг с нарушением объявленных условий исполнения муниципального контракта, гражданско-правового договора бюджетного учреждения, а также за определение начальной (максимальной) цены контракта, гражданско-правового договора бюджетного учреждения.</w:t>
      </w:r>
    </w:p>
    <w:p w:rsidR="007C7BB6" w:rsidRPr="0040641F" w:rsidRDefault="007C7BB6" w:rsidP="007C7BB6">
      <w:pPr>
        <w:pStyle w:val="ConsNormal"/>
        <w:widowControl/>
        <w:ind w:firstLine="709"/>
        <w:jc w:val="both"/>
        <w:rPr>
          <w:rFonts w:ascii="Times New Roman" w:hAnsi="Times New Roman" w:cs="Times New Roman"/>
          <w:sz w:val="28"/>
          <w:szCs w:val="28"/>
        </w:rPr>
      </w:pPr>
      <w:proofErr w:type="gramStart"/>
      <w:r>
        <w:rPr>
          <w:rFonts w:ascii="Times New Roman" w:hAnsi="Times New Roman" w:cs="Times New Roman"/>
          <w:sz w:val="28"/>
          <w:szCs w:val="28"/>
        </w:rPr>
        <w:t>3</w:t>
      </w:r>
      <w:r w:rsidRPr="0040641F">
        <w:rPr>
          <w:rFonts w:ascii="Times New Roman" w:hAnsi="Times New Roman" w:cs="Times New Roman"/>
          <w:sz w:val="28"/>
          <w:szCs w:val="28"/>
        </w:rPr>
        <w:t>.2.</w:t>
      </w:r>
      <w:r>
        <w:rPr>
          <w:rFonts w:ascii="Times New Roman" w:hAnsi="Times New Roman" w:cs="Times New Roman"/>
          <w:sz w:val="28"/>
          <w:szCs w:val="28"/>
        </w:rPr>
        <w:t>15</w:t>
      </w:r>
      <w:r w:rsidRPr="0040641F">
        <w:rPr>
          <w:rFonts w:ascii="Times New Roman" w:hAnsi="Times New Roman" w:cs="Times New Roman"/>
          <w:sz w:val="28"/>
          <w:szCs w:val="28"/>
        </w:rPr>
        <w:t xml:space="preserve">. </w:t>
      </w:r>
      <w:r w:rsidRPr="00E05FAD">
        <w:rPr>
          <w:rFonts w:ascii="Times New Roman" w:hAnsi="Times New Roman" w:cs="Times New Roman"/>
          <w:sz w:val="28"/>
          <w:szCs w:val="28"/>
        </w:rPr>
        <w:t>в течение 3 рабочих дней</w:t>
      </w:r>
      <w:r>
        <w:rPr>
          <w:rFonts w:ascii="Times New Roman" w:hAnsi="Times New Roman" w:cs="Times New Roman"/>
          <w:sz w:val="28"/>
          <w:szCs w:val="28"/>
        </w:rPr>
        <w:t xml:space="preserve"> со дня заключения (изменения) либо со дня исполнения контракта (расторжения контракта), </w:t>
      </w:r>
      <w:r w:rsidRPr="00BB6A96">
        <w:rPr>
          <w:rFonts w:ascii="Times New Roman" w:hAnsi="Times New Roman" w:cs="Times New Roman"/>
          <w:sz w:val="28"/>
          <w:szCs w:val="28"/>
        </w:rPr>
        <w:t>гражданско-правового договора направляют через официальный са</w:t>
      </w:r>
      <w:r>
        <w:rPr>
          <w:rFonts w:ascii="Times New Roman" w:hAnsi="Times New Roman" w:cs="Times New Roman"/>
          <w:sz w:val="28"/>
          <w:szCs w:val="28"/>
        </w:rPr>
        <w:t xml:space="preserve">йт сведения согласно </w:t>
      </w:r>
      <w:r>
        <w:rPr>
          <w:rFonts w:ascii="Times New Roman" w:hAnsi="Times New Roman" w:cs="Times New Roman"/>
          <w:sz w:val="28"/>
          <w:szCs w:val="28"/>
        </w:rPr>
        <w:lastRenderedPageBreak/>
        <w:t>постановления Правительства РФ от 29.12.2010 № 1191 «Об утверждении Положения о ведении реестра государственных и муниципальных контрактов, а также гражданско-правовых договоров бюджетных учреждений на поставки товаров, выполнение работ, оказание услуг и о требованиях к технологическим, программным</w:t>
      </w:r>
      <w:proofErr w:type="gramEnd"/>
      <w:r>
        <w:rPr>
          <w:rFonts w:ascii="Times New Roman" w:hAnsi="Times New Roman" w:cs="Times New Roman"/>
          <w:sz w:val="28"/>
          <w:szCs w:val="28"/>
        </w:rPr>
        <w:t>, лингвистическим, правовым и организационным средствам обеспечения пользования официальным сайтом в сети Интернет, на котором размещается указанный реестр».</w:t>
      </w:r>
    </w:p>
    <w:p w:rsidR="007C7BB6" w:rsidRPr="00862494" w:rsidRDefault="007C7BB6" w:rsidP="007C7BB6">
      <w:pPr>
        <w:autoSpaceDE w:val="0"/>
        <w:autoSpaceDN w:val="0"/>
        <w:adjustRightInd w:val="0"/>
        <w:ind w:firstLine="720"/>
        <w:jc w:val="both"/>
        <w:rPr>
          <w:sz w:val="28"/>
          <w:szCs w:val="28"/>
        </w:rPr>
      </w:pPr>
    </w:p>
    <w:p w:rsidR="007C7BB6" w:rsidRPr="00E05FAD" w:rsidRDefault="007C7BB6" w:rsidP="007C7BB6">
      <w:pPr>
        <w:pStyle w:val="ConsNormal"/>
        <w:widowControl/>
        <w:ind w:firstLine="0"/>
        <w:jc w:val="center"/>
        <w:rPr>
          <w:rFonts w:ascii="Times New Roman" w:hAnsi="Times New Roman" w:cs="Times New Roman"/>
          <w:sz w:val="28"/>
          <w:szCs w:val="28"/>
        </w:rPr>
      </w:pPr>
      <w:r w:rsidRPr="00E05FAD">
        <w:rPr>
          <w:rFonts w:ascii="Times New Roman" w:hAnsi="Times New Roman" w:cs="Times New Roman"/>
          <w:sz w:val="28"/>
          <w:szCs w:val="28"/>
        </w:rPr>
        <w:t>4. Требования к срокам подачи и оформлению</w:t>
      </w:r>
    </w:p>
    <w:p w:rsidR="007C7BB6" w:rsidRDefault="007C7BB6" w:rsidP="007C7BB6">
      <w:pPr>
        <w:pStyle w:val="ConsNormal"/>
        <w:widowControl/>
        <w:ind w:firstLine="0"/>
        <w:jc w:val="center"/>
        <w:rPr>
          <w:rFonts w:ascii="Times New Roman" w:hAnsi="Times New Roman" w:cs="Times New Roman"/>
          <w:sz w:val="28"/>
          <w:szCs w:val="28"/>
        </w:rPr>
      </w:pPr>
      <w:r w:rsidRPr="00E05FAD">
        <w:rPr>
          <w:rFonts w:ascii="Times New Roman" w:hAnsi="Times New Roman" w:cs="Times New Roman"/>
          <w:sz w:val="28"/>
          <w:szCs w:val="28"/>
        </w:rPr>
        <w:t>заявок на размещение заказов</w:t>
      </w:r>
    </w:p>
    <w:p w:rsidR="007C7BB6" w:rsidRDefault="007C7BB6" w:rsidP="007C7BB6">
      <w:pPr>
        <w:pStyle w:val="ConsNormal"/>
        <w:widowControl/>
        <w:ind w:firstLine="0"/>
        <w:jc w:val="center"/>
        <w:rPr>
          <w:rFonts w:ascii="Times New Roman" w:hAnsi="Times New Roman" w:cs="Times New Roman"/>
          <w:sz w:val="28"/>
          <w:szCs w:val="28"/>
        </w:rPr>
      </w:pPr>
    </w:p>
    <w:p w:rsidR="007C7BB6" w:rsidRDefault="007C7BB6" w:rsidP="007C7BB6">
      <w:pPr>
        <w:pStyle w:val="Con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4.1. Муниципальные заказчики могут подать заявку на размещение заказа только на </w:t>
      </w:r>
      <w:proofErr w:type="gramStart"/>
      <w:r>
        <w:rPr>
          <w:rFonts w:ascii="Times New Roman" w:hAnsi="Times New Roman" w:cs="Times New Roman"/>
          <w:sz w:val="28"/>
          <w:szCs w:val="28"/>
        </w:rPr>
        <w:t>заказы</w:t>
      </w:r>
      <w:proofErr w:type="gramEnd"/>
      <w:r>
        <w:rPr>
          <w:rFonts w:ascii="Times New Roman" w:hAnsi="Times New Roman" w:cs="Times New Roman"/>
          <w:sz w:val="28"/>
          <w:szCs w:val="28"/>
        </w:rPr>
        <w:t xml:space="preserve"> содержащиеся в сводном плане-графике.</w:t>
      </w:r>
    </w:p>
    <w:p w:rsidR="007C7BB6" w:rsidRPr="0040641F" w:rsidRDefault="007C7BB6" w:rsidP="007C7BB6">
      <w:pPr>
        <w:pStyle w:val="ConsNormal"/>
        <w:widowControl/>
        <w:ind w:firstLine="709"/>
        <w:jc w:val="both"/>
        <w:rPr>
          <w:rFonts w:ascii="Times New Roman" w:hAnsi="Times New Roman" w:cs="Times New Roman"/>
          <w:sz w:val="28"/>
          <w:szCs w:val="28"/>
        </w:rPr>
      </w:pPr>
      <w:r>
        <w:rPr>
          <w:rFonts w:ascii="Times New Roman" w:hAnsi="Times New Roman" w:cs="Times New Roman"/>
          <w:sz w:val="28"/>
          <w:szCs w:val="28"/>
        </w:rPr>
        <w:t>4</w:t>
      </w:r>
      <w:r w:rsidRPr="0040641F">
        <w:rPr>
          <w:rFonts w:ascii="Times New Roman" w:hAnsi="Times New Roman" w:cs="Times New Roman"/>
          <w:sz w:val="28"/>
          <w:szCs w:val="28"/>
        </w:rPr>
        <w:t>.</w:t>
      </w:r>
      <w:r>
        <w:rPr>
          <w:rFonts w:ascii="Times New Roman" w:hAnsi="Times New Roman" w:cs="Times New Roman"/>
          <w:sz w:val="28"/>
          <w:szCs w:val="28"/>
        </w:rPr>
        <w:t>2</w:t>
      </w:r>
      <w:r w:rsidRPr="0040641F">
        <w:rPr>
          <w:rFonts w:ascii="Times New Roman" w:hAnsi="Times New Roman" w:cs="Times New Roman"/>
          <w:sz w:val="28"/>
          <w:szCs w:val="28"/>
        </w:rPr>
        <w:t xml:space="preserve">. </w:t>
      </w:r>
      <w:proofErr w:type="gramStart"/>
      <w:r w:rsidRPr="0040641F">
        <w:rPr>
          <w:rFonts w:ascii="Times New Roman" w:hAnsi="Times New Roman" w:cs="Times New Roman"/>
          <w:sz w:val="28"/>
          <w:szCs w:val="28"/>
        </w:rPr>
        <w:t xml:space="preserve">Заявки на размещение заказов (далее по тексту - заявка) формируются муниципальными заказчиками и представляются в уполномоченный орган </w:t>
      </w:r>
      <w:r w:rsidRPr="00E05FAD">
        <w:rPr>
          <w:rFonts w:ascii="Times New Roman" w:hAnsi="Times New Roman" w:cs="Times New Roman"/>
          <w:sz w:val="28"/>
          <w:szCs w:val="28"/>
        </w:rPr>
        <w:t>не менее чем за 90 дней</w:t>
      </w:r>
      <w:r>
        <w:rPr>
          <w:rFonts w:ascii="Times New Roman" w:hAnsi="Times New Roman" w:cs="Times New Roman"/>
          <w:sz w:val="28"/>
          <w:szCs w:val="28"/>
        </w:rPr>
        <w:t xml:space="preserve"> до предполагаемой даты заключения муниципального контракта по форме согласно п</w:t>
      </w:r>
      <w:r w:rsidRPr="0040641F">
        <w:rPr>
          <w:rFonts w:ascii="Times New Roman" w:hAnsi="Times New Roman" w:cs="Times New Roman"/>
          <w:sz w:val="28"/>
          <w:szCs w:val="28"/>
        </w:rPr>
        <w:t>риложени</w:t>
      </w:r>
      <w:r>
        <w:rPr>
          <w:rFonts w:ascii="Times New Roman" w:hAnsi="Times New Roman" w:cs="Times New Roman"/>
          <w:sz w:val="28"/>
          <w:szCs w:val="28"/>
        </w:rPr>
        <w:t>ю</w:t>
      </w:r>
      <w:r w:rsidRPr="0040641F">
        <w:rPr>
          <w:rFonts w:ascii="Times New Roman" w:hAnsi="Times New Roman" w:cs="Times New Roman"/>
          <w:sz w:val="28"/>
          <w:szCs w:val="28"/>
        </w:rPr>
        <w:t xml:space="preserve"> </w:t>
      </w:r>
      <w:r>
        <w:rPr>
          <w:rFonts w:ascii="Times New Roman" w:hAnsi="Times New Roman" w:cs="Times New Roman"/>
          <w:sz w:val="28"/>
          <w:szCs w:val="28"/>
        </w:rPr>
        <w:t>№ 1, с соблюдением обязательных требований к заполнению заявки на размещение заказа на поставку товаров, выполнение работ, оказание услуг, согласно п</w:t>
      </w:r>
      <w:r w:rsidRPr="0040641F">
        <w:rPr>
          <w:rFonts w:ascii="Times New Roman" w:hAnsi="Times New Roman" w:cs="Times New Roman"/>
          <w:sz w:val="28"/>
          <w:szCs w:val="28"/>
        </w:rPr>
        <w:t>риложени</w:t>
      </w:r>
      <w:r>
        <w:rPr>
          <w:rFonts w:ascii="Times New Roman" w:hAnsi="Times New Roman" w:cs="Times New Roman"/>
          <w:sz w:val="28"/>
          <w:szCs w:val="28"/>
        </w:rPr>
        <w:t>ю</w:t>
      </w:r>
      <w:r w:rsidRPr="0040641F">
        <w:rPr>
          <w:rFonts w:ascii="Times New Roman" w:hAnsi="Times New Roman" w:cs="Times New Roman"/>
          <w:sz w:val="28"/>
          <w:szCs w:val="28"/>
        </w:rPr>
        <w:t xml:space="preserve"> </w:t>
      </w:r>
      <w:r>
        <w:rPr>
          <w:rFonts w:ascii="Times New Roman" w:hAnsi="Times New Roman" w:cs="Times New Roman"/>
          <w:sz w:val="28"/>
          <w:szCs w:val="28"/>
        </w:rPr>
        <w:t>№ 2</w:t>
      </w:r>
      <w:r w:rsidRPr="0040641F">
        <w:rPr>
          <w:rFonts w:ascii="Times New Roman" w:hAnsi="Times New Roman" w:cs="Times New Roman"/>
          <w:sz w:val="28"/>
          <w:szCs w:val="28"/>
        </w:rPr>
        <w:t>.</w:t>
      </w:r>
      <w:proofErr w:type="gramEnd"/>
    </w:p>
    <w:p w:rsidR="007C7BB6" w:rsidRPr="0040641F" w:rsidRDefault="007C7BB6" w:rsidP="007C7BB6">
      <w:pPr>
        <w:pStyle w:val="ConsNormal"/>
        <w:widowControl/>
        <w:ind w:firstLine="709"/>
        <w:jc w:val="both"/>
        <w:rPr>
          <w:rFonts w:ascii="Times New Roman" w:hAnsi="Times New Roman" w:cs="Times New Roman"/>
          <w:sz w:val="28"/>
          <w:szCs w:val="28"/>
        </w:rPr>
      </w:pPr>
      <w:r>
        <w:rPr>
          <w:rFonts w:ascii="Times New Roman" w:hAnsi="Times New Roman" w:cs="Times New Roman"/>
          <w:sz w:val="28"/>
          <w:szCs w:val="28"/>
        </w:rPr>
        <w:t>4</w:t>
      </w:r>
      <w:r w:rsidRPr="0040641F">
        <w:rPr>
          <w:rFonts w:ascii="Times New Roman" w:hAnsi="Times New Roman" w:cs="Times New Roman"/>
          <w:sz w:val="28"/>
          <w:szCs w:val="28"/>
        </w:rPr>
        <w:t>.</w:t>
      </w:r>
      <w:r>
        <w:rPr>
          <w:rFonts w:ascii="Times New Roman" w:hAnsi="Times New Roman" w:cs="Times New Roman"/>
          <w:sz w:val="28"/>
          <w:szCs w:val="28"/>
        </w:rPr>
        <w:t>3</w:t>
      </w:r>
      <w:r w:rsidRPr="0040641F">
        <w:rPr>
          <w:rFonts w:ascii="Times New Roman" w:hAnsi="Times New Roman" w:cs="Times New Roman"/>
          <w:sz w:val="28"/>
          <w:szCs w:val="28"/>
        </w:rPr>
        <w:t xml:space="preserve">. При оформлении заявок муниципальные заказчики учитывают утвержденные плановые ассигнования </w:t>
      </w:r>
      <w:r>
        <w:rPr>
          <w:rFonts w:ascii="Times New Roman" w:hAnsi="Times New Roman" w:cs="Times New Roman"/>
          <w:sz w:val="28"/>
          <w:szCs w:val="28"/>
        </w:rPr>
        <w:t>на очередной финансовый год</w:t>
      </w:r>
      <w:r w:rsidRPr="0040641F">
        <w:rPr>
          <w:rFonts w:ascii="Times New Roman" w:hAnsi="Times New Roman" w:cs="Times New Roman"/>
          <w:sz w:val="28"/>
          <w:szCs w:val="28"/>
        </w:rPr>
        <w:t>.</w:t>
      </w:r>
    </w:p>
    <w:p w:rsidR="007C7BB6" w:rsidRPr="0040641F" w:rsidRDefault="007C7BB6" w:rsidP="007C7BB6">
      <w:pPr>
        <w:pStyle w:val="ConsNormal"/>
        <w:widowControl/>
        <w:ind w:firstLine="709"/>
        <w:jc w:val="both"/>
        <w:rPr>
          <w:rFonts w:ascii="Times New Roman" w:hAnsi="Times New Roman" w:cs="Times New Roman"/>
          <w:sz w:val="28"/>
          <w:szCs w:val="28"/>
        </w:rPr>
      </w:pPr>
      <w:r>
        <w:rPr>
          <w:rFonts w:ascii="Times New Roman" w:hAnsi="Times New Roman" w:cs="Times New Roman"/>
          <w:sz w:val="28"/>
          <w:szCs w:val="28"/>
        </w:rPr>
        <w:t>4</w:t>
      </w:r>
      <w:r w:rsidRPr="0040641F">
        <w:rPr>
          <w:rFonts w:ascii="Times New Roman" w:hAnsi="Times New Roman" w:cs="Times New Roman"/>
          <w:sz w:val="28"/>
          <w:szCs w:val="28"/>
        </w:rPr>
        <w:t>.</w:t>
      </w:r>
      <w:r>
        <w:rPr>
          <w:rFonts w:ascii="Times New Roman" w:hAnsi="Times New Roman" w:cs="Times New Roman"/>
          <w:sz w:val="28"/>
          <w:szCs w:val="28"/>
        </w:rPr>
        <w:t>4</w:t>
      </w:r>
      <w:r w:rsidRPr="0040641F">
        <w:rPr>
          <w:rFonts w:ascii="Times New Roman" w:hAnsi="Times New Roman" w:cs="Times New Roman"/>
          <w:sz w:val="28"/>
          <w:szCs w:val="28"/>
        </w:rPr>
        <w:t>. Заявка и все приложения к ней должны быть подписаны руководителем и поданы на бумажном и электронном носителях.</w:t>
      </w:r>
    </w:p>
    <w:p w:rsidR="007C7BB6" w:rsidRPr="004B6755" w:rsidRDefault="007C7BB6" w:rsidP="007C7BB6">
      <w:pPr>
        <w:ind w:firstLine="709"/>
        <w:jc w:val="both"/>
        <w:rPr>
          <w:sz w:val="28"/>
          <w:szCs w:val="28"/>
        </w:rPr>
      </w:pPr>
      <w:r>
        <w:rPr>
          <w:sz w:val="28"/>
          <w:szCs w:val="28"/>
        </w:rPr>
        <w:t>4</w:t>
      </w:r>
      <w:r w:rsidRPr="0040641F">
        <w:rPr>
          <w:sz w:val="28"/>
          <w:szCs w:val="28"/>
        </w:rPr>
        <w:t>.</w:t>
      </w:r>
      <w:r>
        <w:rPr>
          <w:sz w:val="28"/>
          <w:szCs w:val="28"/>
        </w:rPr>
        <w:t>5</w:t>
      </w:r>
      <w:r w:rsidRPr="0040641F">
        <w:rPr>
          <w:sz w:val="28"/>
          <w:szCs w:val="28"/>
        </w:rPr>
        <w:t xml:space="preserve">. </w:t>
      </w:r>
      <w:r>
        <w:rPr>
          <w:sz w:val="28"/>
          <w:szCs w:val="28"/>
        </w:rPr>
        <w:t xml:space="preserve">Уполномоченный орган вправе </w:t>
      </w:r>
      <w:r w:rsidRPr="004B6755">
        <w:rPr>
          <w:sz w:val="28"/>
          <w:szCs w:val="28"/>
        </w:rPr>
        <w:t xml:space="preserve">предложить </w:t>
      </w:r>
      <w:r>
        <w:rPr>
          <w:sz w:val="28"/>
          <w:szCs w:val="28"/>
        </w:rPr>
        <w:t>муниципальному заказчику</w:t>
      </w:r>
      <w:r w:rsidRPr="004B6755">
        <w:rPr>
          <w:sz w:val="28"/>
          <w:szCs w:val="28"/>
        </w:rPr>
        <w:t xml:space="preserve"> </w:t>
      </w:r>
      <w:r w:rsidRPr="00E05FAD">
        <w:rPr>
          <w:sz w:val="28"/>
          <w:szCs w:val="28"/>
        </w:rPr>
        <w:t>в течение трех рабочих дней</w:t>
      </w:r>
      <w:r w:rsidRPr="00F57099">
        <w:rPr>
          <w:sz w:val="28"/>
          <w:szCs w:val="28"/>
        </w:rPr>
        <w:t xml:space="preserve"> </w:t>
      </w:r>
      <w:r w:rsidRPr="004B6755">
        <w:rPr>
          <w:sz w:val="28"/>
          <w:szCs w:val="28"/>
        </w:rPr>
        <w:t xml:space="preserve">внести коррективы в </w:t>
      </w:r>
      <w:r>
        <w:rPr>
          <w:sz w:val="28"/>
          <w:szCs w:val="28"/>
        </w:rPr>
        <w:t>представленную з</w:t>
      </w:r>
      <w:r w:rsidRPr="004B6755">
        <w:rPr>
          <w:sz w:val="28"/>
          <w:szCs w:val="28"/>
        </w:rPr>
        <w:t>аявку в соответствии с имеющимися замечаниями;</w:t>
      </w:r>
    </w:p>
    <w:p w:rsidR="007C7BB6" w:rsidRDefault="007C7BB6" w:rsidP="007C7BB6">
      <w:pPr>
        <w:pStyle w:val="ConsNormal"/>
        <w:widowControl/>
        <w:ind w:firstLine="709"/>
        <w:jc w:val="both"/>
        <w:rPr>
          <w:rFonts w:ascii="Times New Roman" w:hAnsi="Times New Roman" w:cs="Times New Roman"/>
          <w:sz w:val="28"/>
          <w:szCs w:val="28"/>
        </w:rPr>
      </w:pPr>
      <w:r>
        <w:rPr>
          <w:rFonts w:ascii="Times New Roman" w:hAnsi="Times New Roman" w:cs="Times New Roman"/>
          <w:sz w:val="28"/>
          <w:szCs w:val="28"/>
        </w:rPr>
        <w:t>4</w:t>
      </w:r>
      <w:r w:rsidRPr="0040641F">
        <w:rPr>
          <w:rFonts w:ascii="Times New Roman" w:hAnsi="Times New Roman" w:cs="Times New Roman"/>
          <w:sz w:val="28"/>
          <w:szCs w:val="28"/>
        </w:rPr>
        <w:t>.</w:t>
      </w:r>
      <w:r>
        <w:rPr>
          <w:rFonts w:ascii="Times New Roman" w:hAnsi="Times New Roman" w:cs="Times New Roman"/>
          <w:sz w:val="28"/>
          <w:szCs w:val="28"/>
        </w:rPr>
        <w:t>6</w:t>
      </w:r>
      <w:r w:rsidRPr="0040641F">
        <w:rPr>
          <w:rFonts w:ascii="Times New Roman" w:hAnsi="Times New Roman" w:cs="Times New Roman"/>
          <w:sz w:val="28"/>
          <w:szCs w:val="28"/>
        </w:rPr>
        <w:t xml:space="preserve">. Муниципальные заказчики вправе внести изменения в поданные заявки </w:t>
      </w:r>
      <w:r w:rsidRPr="00E05FAD">
        <w:rPr>
          <w:rFonts w:ascii="Times New Roman" w:hAnsi="Times New Roman" w:cs="Times New Roman"/>
          <w:sz w:val="28"/>
          <w:szCs w:val="28"/>
        </w:rPr>
        <w:t>не позднее</w:t>
      </w:r>
      <w:r>
        <w:rPr>
          <w:rFonts w:ascii="Times New Roman" w:hAnsi="Times New Roman" w:cs="Times New Roman"/>
          <w:sz w:val="28"/>
          <w:szCs w:val="28"/>
        </w:rPr>
        <w:t>, чем за 1</w:t>
      </w:r>
      <w:r w:rsidRPr="00E05FAD">
        <w:rPr>
          <w:rFonts w:ascii="Times New Roman" w:hAnsi="Times New Roman" w:cs="Times New Roman"/>
          <w:sz w:val="28"/>
          <w:szCs w:val="28"/>
        </w:rPr>
        <w:t>0 календарных дней</w:t>
      </w:r>
      <w:r w:rsidRPr="0040641F">
        <w:rPr>
          <w:rFonts w:ascii="Times New Roman" w:hAnsi="Times New Roman" w:cs="Times New Roman"/>
          <w:sz w:val="28"/>
          <w:szCs w:val="28"/>
        </w:rPr>
        <w:t xml:space="preserve"> до предполагаемой даты размещения заказа.</w:t>
      </w:r>
    </w:p>
    <w:p w:rsidR="007C7BB6" w:rsidRPr="00E05FAD" w:rsidRDefault="007C7BB6" w:rsidP="007C7BB6">
      <w:pPr>
        <w:pStyle w:val="ConsNormal"/>
        <w:widowControl/>
        <w:ind w:firstLine="709"/>
        <w:jc w:val="both"/>
        <w:rPr>
          <w:rFonts w:ascii="Times New Roman" w:hAnsi="Times New Roman" w:cs="Times New Roman"/>
          <w:sz w:val="28"/>
          <w:szCs w:val="28"/>
        </w:rPr>
      </w:pPr>
      <w:r>
        <w:rPr>
          <w:rFonts w:ascii="Times New Roman" w:hAnsi="Times New Roman" w:cs="Times New Roman"/>
          <w:sz w:val="28"/>
          <w:szCs w:val="28"/>
        </w:rPr>
        <w:t>4</w:t>
      </w:r>
      <w:r w:rsidRPr="00295223">
        <w:rPr>
          <w:rFonts w:ascii="Times New Roman" w:hAnsi="Times New Roman" w:cs="Times New Roman"/>
          <w:sz w:val="28"/>
          <w:szCs w:val="28"/>
        </w:rPr>
        <w:t>.</w:t>
      </w:r>
      <w:r>
        <w:rPr>
          <w:rFonts w:ascii="Times New Roman" w:hAnsi="Times New Roman" w:cs="Times New Roman"/>
          <w:sz w:val="28"/>
          <w:szCs w:val="28"/>
        </w:rPr>
        <w:t>7</w:t>
      </w:r>
      <w:r w:rsidRPr="00295223">
        <w:rPr>
          <w:rFonts w:ascii="Times New Roman" w:hAnsi="Times New Roman" w:cs="Times New Roman"/>
          <w:sz w:val="28"/>
          <w:szCs w:val="28"/>
        </w:rPr>
        <w:t xml:space="preserve">. </w:t>
      </w:r>
      <w:r>
        <w:rPr>
          <w:rFonts w:ascii="Times New Roman" w:hAnsi="Times New Roman" w:cs="Times New Roman"/>
          <w:sz w:val="28"/>
          <w:szCs w:val="28"/>
        </w:rPr>
        <w:t>В</w:t>
      </w:r>
      <w:r w:rsidRPr="00295223">
        <w:rPr>
          <w:rFonts w:ascii="Times New Roman" w:hAnsi="Times New Roman" w:cs="Times New Roman"/>
          <w:sz w:val="28"/>
          <w:szCs w:val="28"/>
        </w:rPr>
        <w:t xml:space="preserve"> случае если представленная заявка оформлена не надлежащим образом (не заполнена по всем пунктам, не подписана должным образом, и т.п.), либо </w:t>
      </w:r>
      <w:r>
        <w:rPr>
          <w:rFonts w:ascii="Times New Roman" w:hAnsi="Times New Roman" w:cs="Times New Roman"/>
          <w:sz w:val="28"/>
          <w:szCs w:val="28"/>
        </w:rPr>
        <w:t xml:space="preserve">муниципальным заказчиком </w:t>
      </w:r>
      <w:r w:rsidRPr="00295223">
        <w:rPr>
          <w:rFonts w:ascii="Times New Roman" w:hAnsi="Times New Roman" w:cs="Times New Roman"/>
          <w:sz w:val="28"/>
          <w:szCs w:val="28"/>
        </w:rPr>
        <w:t xml:space="preserve">не исполнены условия пункта </w:t>
      </w:r>
      <w:r>
        <w:rPr>
          <w:rFonts w:ascii="Times New Roman" w:hAnsi="Times New Roman" w:cs="Times New Roman"/>
          <w:sz w:val="28"/>
          <w:szCs w:val="28"/>
        </w:rPr>
        <w:t>4</w:t>
      </w:r>
      <w:r w:rsidRPr="00295223">
        <w:rPr>
          <w:rFonts w:ascii="Times New Roman" w:hAnsi="Times New Roman" w:cs="Times New Roman"/>
          <w:sz w:val="28"/>
          <w:szCs w:val="28"/>
        </w:rPr>
        <w:t xml:space="preserve">.4., Уполномоченный орган вправе отложить размещение заказа </w:t>
      </w:r>
      <w:r w:rsidRPr="00E05FAD">
        <w:rPr>
          <w:rFonts w:ascii="Times New Roman" w:hAnsi="Times New Roman" w:cs="Times New Roman"/>
          <w:sz w:val="28"/>
          <w:szCs w:val="28"/>
        </w:rPr>
        <w:t xml:space="preserve">на срок устранения указанных замечаний. </w:t>
      </w:r>
    </w:p>
    <w:p w:rsidR="007C7BB6" w:rsidRPr="00E05FAD" w:rsidRDefault="007C7BB6" w:rsidP="007C7BB6">
      <w:pPr>
        <w:pStyle w:val="ConsNormal"/>
        <w:widowControl/>
        <w:ind w:firstLine="540"/>
        <w:jc w:val="both"/>
        <w:rPr>
          <w:rFonts w:ascii="Times New Roman" w:hAnsi="Times New Roman" w:cs="Times New Roman"/>
          <w:sz w:val="28"/>
          <w:szCs w:val="28"/>
        </w:rPr>
      </w:pPr>
    </w:p>
    <w:p w:rsidR="007C7BB6" w:rsidRPr="0040641F" w:rsidRDefault="007C7BB6" w:rsidP="007C7BB6">
      <w:pPr>
        <w:pStyle w:val="ConsNonformat"/>
        <w:widowControl/>
        <w:jc w:val="both"/>
        <w:rPr>
          <w:rFonts w:ascii="Times New Roman" w:hAnsi="Times New Roman" w:cs="Times New Roman"/>
          <w:sz w:val="28"/>
          <w:szCs w:val="28"/>
        </w:rPr>
      </w:pPr>
    </w:p>
    <w:p w:rsidR="007C7BB6" w:rsidRDefault="007C7BB6" w:rsidP="007C7BB6">
      <w:pPr>
        <w:shd w:val="clear" w:color="auto" w:fill="FFFFFF"/>
        <w:rPr>
          <w:sz w:val="28"/>
          <w:szCs w:val="28"/>
        </w:rPr>
      </w:pPr>
      <w:r>
        <w:rPr>
          <w:sz w:val="28"/>
          <w:szCs w:val="28"/>
        </w:rPr>
        <w:t xml:space="preserve">Заместитель главы администрации города </w:t>
      </w:r>
    </w:p>
    <w:p w:rsidR="007C7BB6" w:rsidRDefault="007C7BB6" w:rsidP="007C7BB6">
      <w:pPr>
        <w:shd w:val="clear" w:color="auto" w:fill="FFFFFF"/>
      </w:pPr>
      <w:r>
        <w:rPr>
          <w:sz w:val="28"/>
          <w:szCs w:val="28"/>
        </w:rPr>
        <w:t xml:space="preserve">по экономическим вопросам </w:t>
      </w:r>
      <w:r>
        <w:rPr>
          <w:sz w:val="28"/>
          <w:szCs w:val="28"/>
        </w:rPr>
        <w:tab/>
      </w:r>
      <w:r>
        <w:rPr>
          <w:sz w:val="28"/>
          <w:szCs w:val="28"/>
        </w:rPr>
        <w:tab/>
        <w:t xml:space="preserve">         </w:t>
      </w:r>
      <w:r>
        <w:rPr>
          <w:sz w:val="28"/>
          <w:szCs w:val="28"/>
        </w:rPr>
        <w:tab/>
        <w:t xml:space="preserve">                                       Т.А. Козловская</w:t>
      </w:r>
    </w:p>
    <w:p w:rsidR="007C7BB6" w:rsidRDefault="007C7BB6"/>
    <w:p w:rsidR="007C7BB6" w:rsidRDefault="007C7BB6"/>
    <w:p w:rsidR="007C7BB6" w:rsidRDefault="007C7BB6"/>
    <w:p w:rsidR="007C7BB6" w:rsidRDefault="007C7BB6"/>
    <w:p w:rsidR="007C7BB6" w:rsidRDefault="007C7BB6"/>
    <w:p w:rsidR="007C7BB6" w:rsidRDefault="007C7BB6"/>
    <w:p w:rsidR="007C7BB6" w:rsidRDefault="007C7BB6"/>
    <w:p w:rsidR="007C7BB6" w:rsidRDefault="007C7BB6"/>
    <w:p w:rsidR="007C7BB6" w:rsidRDefault="007C7BB6"/>
    <w:p w:rsidR="007C7BB6" w:rsidRDefault="007C7BB6"/>
    <w:p w:rsidR="007C7BB6" w:rsidRPr="0040641F" w:rsidRDefault="007C7BB6" w:rsidP="007C7BB6">
      <w:pPr>
        <w:pStyle w:val="ConsNormal"/>
        <w:widowControl/>
        <w:ind w:firstLine="0"/>
        <w:jc w:val="right"/>
        <w:rPr>
          <w:rFonts w:ascii="Times New Roman" w:hAnsi="Times New Roman" w:cs="Times New Roman"/>
          <w:sz w:val="28"/>
          <w:szCs w:val="28"/>
        </w:rPr>
      </w:pPr>
      <w:r w:rsidRPr="0040641F">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 1</w:t>
      </w:r>
    </w:p>
    <w:p w:rsidR="007C7BB6" w:rsidRPr="0040641F" w:rsidRDefault="007C7BB6" w:rsidP="007C7BB6">
      <w:pPr>
        <w:pStyle w:val="ConsNormal"/>
        <w:widowControl/>
        <w:ind w:firstLine="0"/>
        <w:jc w:val="right"/>
        <w:rPr>
          <w:rFonts w:ascii="Times New Roman" w:hAnsi="Times New Roman" w:cs="Times New Roman"/>
          <w:sz w:val="28"/>
          <w:szCs w:val="28"/>
        </w:rPr>
      </w:pPr>
      <w:r w:rsidRPr="0040641F">
        <w:rPr>
          <w:rFonts w:ascii="Times New Roman" w:hAnsi="Times New Roman" w:cs="Times New Roman"/>
          <w:sz w:val="28"/>
          <w:szCs w:val="28"/>
        </w:rPr>
        <w:t>к Порядку</w:t>
      </w:r>
    </w:p>
    <w:p w:rsidR="007C7BB6" w:rsidRPr="0040641F" w:rsidRDefault="007C7BB6" w:rsidP="007C7BB6">
      <w:pPr>
        <w:pStyle w:val="ConsNormal"/>
        <w:widowControl/>
        <w:ind w:firstLine="0"/>
        <w:jc w:val="right"/>
        <w:rPr>
          <w:rFonts w:ascii="Times New Roman" w:hAnsi="Times New Roman" w:cs="Times New Roman"/>
          <w:sz w:val="28"/>
          <w:szCs w:val="28"/>
        </w:rPr>
      </w:pPr>
      <w:r w:rsidRPr="0040641F">
        <w:rPr>
          <w:rFonts w:ascii="Times New Roman" w:hAnsi="Times New Roman" w:cs="Times New Roman"/>
          <w:sz w:val="28"/>
          <w:szCs w:val="28"/>
        </w:rPr>
        <w:t>взаимодействия уполномоченного</w:t>
      </w:r>
    </w:p>
    <w:p w:rsidR="007C7BB6" w:rsidRPr="0040641F" w:rsidRDefault="007C7BB6" w:rsidP="007C7BB6">
      <w:pPr>
        <w:pStyle w:val="ConsNormal"/>
        <w:widowControl/>
        <w:ind w:firstLine="0"/>
        <w:jc w:val="right"/>
        <w:rPr>
          <w:rFonts w:ascii="Times New Roman" w:hAnsi="Times New Roman" w:cs="Times New Roman"/>
          <w:sz w:val="28"/>
          <w:szCs w:val="28"/>
        </w:rPr>
      </w:pPr>
      <w:r w:rsidRPr="0040641F">
        <w:rPr>
          <w:rFonts w:ascii="Times New Roman" w:hAnsi="Times New Roman" w:cs="Times New Roman"/>
          <w:sz w:val="28"/>
          <w:szCs w:val="28"/>
        </w:rPr>
        <w:t>органа и муниципальных заказчиков</w:t>
      </w:r>
    </w:p>
    <w:p w:rsidR="007C7BB6" w:rsidRDefault="007C7BB6" w:rsidP="007C7BB6">
      <w:pPr>
        <w:pStyle w:val="ConsNonformat"/>
        <w:widowControl/>
        <w:jc w:val="both"/>
        <w:rPr>
          <w:rFonts w:ascii="Times New Roman" w:hAnsi="Times New Roman" w:cs="Times New Roman"/>
          <w:sz w:val="28"/>
          <w:szCs w:val="28"/>
        </w:rPr>
      </w:pPr>
    </w:p>
    <w:p w:rsidR="007C7BB6" w:rsidRPr="0040641F" w:rsidRDefault="007C7BB6" w:rsidP="007C7BB6">
      <w:pPr>
        <w:pStyle w:val="ConsNonformat"/>
        <w:widowControl/>
        <w:jc w:val="both"/>
        <w:rPr>
          <w:rFonts w:ascii="Times New Roman" w:hAnsi="Times New Roman" w:cs="Times New Roman"/>
          <w:sz w:val="28"/>
          <w:szCs w:val="28"/>
        </w:rPr>
      </w:pPr>
    </w:p>
    <w:p w:rsidR="007C7BB6" w:rsidRDefault="007C7BB6" w:rsidP="007C7BB6">
      <w:pPr>
        <w:pStyle w:val="ConsNonformat"/>
        <w:widowControl/>
        <w:ind w:left="6521"/>
        <w:jc w:val="right"/>
        <w:rPr>
          <w:rFonts w:ascii="Times New Roman" w:hAnsi="Times New Roman" w:cs="Times New Roman"/>
          <w:sz w:val="28"/>
          <w:szCs w:val="28"/>
        </w:rPr>
      </w:pPr>
      <w:r>
        <w:rPr>
          <w:rFonts w:ascii="Times New Roman" w:hAnsi="Times New Roman" w:cs="Times New Roman"/>
          <w:sz w:val="28"/>
          <w:szCs w:val="28"/>
        </w:rPr>
        <w:t>Главе администрации города</w:t>
      </w:r>
    </w:p>
    <w:p w:rsidR="007C7BB6" w:rsidRPr="0040641F" w:rsidRDefault="007C7BB6" w:rsidP="007C7BB6">
      <w:pPr>
        <w:pStyle w:val="ConsNonformat"/>
        <w:widowControl/>
        <w:ind w:left="7080"/>
        <w:jc w:val="right"/>
        <w:rPr>
          <w:rFonts w:ascii="Times New Roman" w:hAnsi="Times New Roman" w:cs="Times New Roman"/>
          <w:sz w:val="28"/>
          <w:szCs w:val="28"/>
        </w:rPr>
      </w:pPr>
      <w:r>
        <w:rPr>
          <w:rFonts w:ascii="Times New Roman" w:hAnsi="Times New Roman" w:cs="Times New Roman"/>
          <w:sz w:val="28"/>
          <w:szCs w:val="28"/>
        </w:rPr>
        <w:t>(ФИО)</w:t>
      </w:r>
    </w:p>
    <w:p w:rsidR="007C7BB6" w:rsidRPr="0040641F" w:rsidRDefault="007C7BB6" w:rsidP="007C7BB6">
      <w:pPr>
        <w:pStyle w:val="ConsNonformat"/>
        <w:widowControl/>
        <w:jc w:val="both"/>
        <w:rPr>
          <w:rFonts w:ascii="Times New Roman" w:hAnsi="Times New Roman" w:cs="Times New Roman"/>
          <w:sz w:val="28"/>
          <w:szCs w:val="28"/>
        </w:rPr>
      </w:pPr>
    </w:p>
    <w:p w:rsidR="007C7BB6" w:rsidRPr="0040641F" w:rsidRDefault="007C7BB6" w:rsidP="007C7BB6">
      <w:pPr>
        <w:pStyle w:val="ConsNonformat"/>
        <w:widowControl/>
        <w:jc w:val="both"/>
        <w:rPr>
          <w:rFonts w:ascii="Times New Roman" w:hAnsi="Times New Roman" w:cs="Times New Roman"/>
          <w:sz w:val="28"/>
          <w:szCs w:val="28"/>
        </w:rPr>
      </w:pPr>
      <w:r w:rsidRPr="0040641F">
        <w:rPr>
          <w:rFonts w:ascii="Times New Roman" w:hAnsi="Times New Roman" w:cs="Times New Roman"/>
          <w:sz w:val="28"/>
          <w:szCs w:val="28"/>
        </w:rPr>
        <w:t xml:space="preserve">от ________ </w:t>
      </w:r>
      <w:r>
        <w:rPr>
          <w:rFonts w:ascii="Times New Roman" w:hAnsi="Times New Roman" w:cs="Times New Roman"/>
          <w:sz w:val="28"/>
          <w:szCs w:val="28"/>
        </w:rPr>
        <w:t>№</w:t>
      </w:r>
      <w:r w:rsidRPr="0040641F">
        <w:rPr>
          <w:rFonts w:ascii="Times New Roman" w:hAnsi="Times New Roman" w:cs="Times New Roman"/>
          <w:sz w:val="28"/>
          <w:szCs w:val="28"/>
        </w:rPr>
        <w:t xml:space="preserve"> ____</w:t>
      </w:r>
    </w:p>
    <w:p w:rsidR="007C7BB6" w:rsidRDefault="007C7BB6" w:rsidP="007C7BB6">
      <w:pPr>
        <w:pStyle w:val="ConsNonformat"/>
        <w:widowControl/>
        <w:jc w:val="both"/>
        <w:rPr>
          <w:rFonts w:ascii="Times New Roman" w:hAnsi="Times New Roman" w:cs="Times New Roman"/>
          <w:sz w:val="28"/>
          <w:szCs w:val="28"/>
        </w:rPr>
      </w:pPr>
    </w:p>
    <w:p w:rsidR="007C7BB6" w:rsidRDefault="007C7BB6" w:rsidP="007C7BB6">
      <w:pPr>
        <w:pStyle w:val="ConsNonformat"/>
        <w:widowControl/>
        <w:jc w:val="both"/>
        <w:rPr>
          <w:rFonts w:ascii="Times New Roman" w:hAnsi="Times New Roman" w:cs="Times New Roman"/>
          <w:sz w:val="28"/>
          <w:szCs w:val="28"/>
        </w:rPr>
      </w:pPr>
    </w:p>
    <w:p w:rsidR="007C7BB6" w:rsidRPr="0040641F" w:rsidRDefault="007C7BB6" w:rsidP="007C7BB6">
      <w:pPr>
        <w:pStyle w:val="ConsNonformat"/>
        <w:widowControl/>
        <w:jc w:val="both"/>
        <w:rPr>
          <w:rFonts w:ascii="Times New Roman" w:hAnsi="Times New Roman" w:cs="Times New Roman"/>
          <w:sz w:val="28"/>
          <w:szCs w:val="28"/>
        </w:rPr>
      </w:pPr>
    </w:p>
    <w:p w:rsidR="007C7BB6" w:rsidRPr="00BB6A96" w:rsidRDefault="007C7BB6" w:rsidP="007C7BB6">
      <w:pPr>
        <w:autoSpaceDE w:val="0"/>
        <w:autoSpaceDN w:val="0"/>
        <w:adjustRightInd w:val="0"/>
        <w:jc w:val="center"/>
        <w:rPr>
          <w:sz w:val="28"/>
          <w:szCs w:val="28"/>
        </w:rPr>
      </w:pPr>
      <w:r w:rsidRPr="00BB6A96">
        <w:rPr>
          <w:sz w:val="28"/>
          <w:szCs w:val="28"/>
        </w:rPr>
        <w:t xml:space="preserve">ЗАЯВКА </w:t>
      </w:r>
    </w:p>
    <w:p w:rsidR="007C7BB6" w:rsidRPr="00BB6A96" w:rsidRDefault="007C7BB6" w:rsidP="007C7BB6">
      <w:pPr>
        <w:autoSpaceDE w:val="0"/>
        <w:autoSpaceDN w:val="0"/>
        <w:adjustRightInd w:val="0"/>
        <w:ind w:firstLine="540"/>
        <w:jc w:val="center"/>
        <w:rPr>
          <w:sz w:val="28"/>
          <w:szCs w:val="28"/>
        </w:rPr>
      </w:pPr>
      <w:r w:rsidRPr="00BB6A96">
        <w:rPr>
          <w:sz w:val="28"/>
          <w:szCs w:val="28"/>
        </w:rPr>
        <w:t>на размещение заказа</w:t>
      </w:r>
    </w:p>
    <w:p w:rsidR="007C7BB6" w:rsidRPr="00BB6A96" w:rsidRDefault="007C7BB6" w:rsidP="007C7BB6">
      <w:pPr>
        <w:autoSpaceDE w:val="0"/>
        <w:autoSpaceDN w:val="0"/>
        <w:adjustRightInd w:val="0"/>
        <w:ind w:firstLine="540"/>
        <w:jc w:val="center"/>
        <w:rPr>
          <w:sz w:val="28"/>
          <w:szCs w:val="28"/>
        </w:rPr>
      </w:pPr>
      <w:r w:rsidRPr="00BB6A96">
        <w:rPr>
          <w:sz w:val="28"/>
          <w:szCs w:val="28"/>
        </w:rPr>
        <w:t>(печатается на бланке организации)</w:t>
      </w:r>
    </w:p>
    <w:p w:rsidR="007C7BB6" w:rsidRPr="00BB6A96" w:rsidRDefault="007C7BB6" w:rsidP="007C7BB6">
      <w:pPr>
        <w:pStyle w:val="ConsPlusNonformat"/>
        <w:rPr>
          <w:rFonts w:ascii="Times New Roman" w:hAnsi="Times New Roman" w:cs="Times New Roman"/>
          <w:sz w:val="28"/>
          <w:szCs w:val="28"/>
        </w:rPr>
      </w:pPr>
      <w:r w:rsidRPr="00BB6A96">
        <w:rPr>
          <w:rFonts w:ascii="Times New Roman" w:hAnsi="Times New Roman" w:cs="Times New Roman"/>
          <w:sz w:val="28"/>
          <w:szCs w:val="28"/>
        </w:rPr>
        <w:t xml:space="preserve">                         </w:t>
      </w:r>
    </w:p>
    <w:p w:rsidR="007C7BB6" w:rsidRPr="00BB6A96" w:rsidRDefault="007C7BB6" w:rsidP="007C7BB6">
      <w:pPr>
        <w:pStyle w:val="ConsPlusNonformat"/>
        <w:ind w:firstLine="709"/>
        <w:jc w:val="both"/>
        <w:rPr>
          <w:rFonts w:ascii="Times New Roman" w:hAnsi="Times New Roman" w:cs="Times New Roman"/>
          <w:sz w:val="28"/>
          <w:szCs w:val="28"/>
        </w:rPr>
      </w:pPr>
      <w:r w:rsidRPr="00BB6A96">
        <w:rPr>
          <w:rFonts w:ascii="Times New Roman" w:hAnsi="Times New Roman" w:cs="Times New Roman"/>
          <w:sz w:val="28"/>
          <w:szCs w:val="28"/>
        </w:rPr>
        <w:t>1. Основание для размещения заказа:</w:t>
      </w:r>
      <w:r>
        <w:rPr>
          <w:rFonts w:ascii="Times New Roman" w:hAnsi="Times New Roman" w:cs="Times New Roman"/>
          <w:sz w:val="28"/>
          <w:szCs w:val="28"/>
        </w:rPr>
        <w:t xml:space="preserve"> </w:t>
      </w:r>
      <w:r w:rsidRPr="00BB6A96">
        <w:rPr>
          <w:rFonts w:ascii="Times New Roman" w:hAnsi="Times New Roman" w:cs="Times New Roman"/>
          <w:sz w:val="28"/>
          <w:szCs w:val="28"/>
        </w:rPr>
        <w:t>_______________________________</w:t>
      </w:r>
    </w:p>
    <w:p w:rsidR="007C7BB6" w:rsidRPr="00BB6A96" w:rsidRDefault="007C7BB6" w:rsidP="007C7BB6">
      <w:pPr>
        <w:pStyle w:val="ConsPlusNonformat"/>
        <w:ind w:firstLine="709"/>
        <w:jc w:val="both"/>
        <w:rPr>
          <w:rFonts w:ascii="Times New Roman" w:hAnsi="Times New Roman" w:cs="Times New Roman"/>
          <w:sz w:val="28"/>
          <w:szCs w:val="28"/>
        </w:rPr>
      </w:pPr>
      <w:r w:rsidRPr="00BB6A96">
        <w:rPr>
          <w:rFonts w:ascii="Times New Roman" w:hAnsi="Times New Roman" w:cs="Times New Roman"/>
          <w:sz w:val="28"/>
          <w:szCs w:val="28"/>
        </w:rPr>
        <w:t>2. Указание о размещении заказа у субъектов малого предпринимательства</w:t>
      </w:r>
      <w:r>
        <w:rPr>
          <w:rFonts w:ascii="Times New Roman" w:hAnsi="Times New Roman" w:cs="Times New Roman"/>
          <w:sz w:val="28"/>
          <w:szCs w:val="28"/>
        </w:rPr>
        <w:t xml:space="preserve"> </w:t>
      </w:r>
      <w:r w:rsidRPr="00BB6A96">
        <w:rPr>
          <w:rFonts w:ascii="Times New Roman" w:hAnsi="Times New Roman" w:cs="Times New Roman"/>
          <w:sz w:val="28"/>
          <w:szCs w:val="28"/>
        </w:rPr>
        <w:t>(да/нет): ________________________</w:t>
      </w:r>
    </w:p>
    <w:p w:rsidR="007C7BB6" w:rsidRPr="00BB6A96" w:rsidRDefault="007C7BB6" w:rsidP="007C7BB6">
      <w:pPr>
        <w:pStyle w:val="ConsPlusNonformat"/>
        <w:ind w:firstLine="709"/>
        <w:jc w:val="both"/>
        <w:rPr>
          <w:rFonts w:ascii="Times New Roman" w:hAnsi="Times New Roman" w:cs="Times New Roman"/>
          <w:sz w:val="28"/>
          <w:szCs w:val="28"/>
        </w:rPr>
      </w:pPr>
      <w:r w:rsidRPr="00BB6A96">
        <w:rPr>
          <w:rFonts w:ascii="Times New Roman" w:hAnsi="Times New Roman" w:cs="Times New Roman"/>
          <w:sz w:val="28"/>
          <w:szCs w:val="28"/>
        </w:rPr>
        <w:t xml:space="preserve">3. </w:t>
      </w:r>
      <w:r>
        <w:rPr>
          <w:rFonts w:ascii="Times New Roman" w:hAnsi="Times New Roman" w:cs="Times New Roman"/>
          <w:sz w:val="28"/>
          <w:szCs w:val="28"/>
        </w:rPr>
        <w:t>Муниципальный</w:t>
      </w:r>
      <w:r w:rsidRPr="00BB6A96">
        <w:rPr>
          <w:rFonts w:ascii="Times New Roman" w:hAnsi="Times New Roman" w:cs="Times New Roman"/>
          <w:sz w:val="28"/>
          <w:szCs w:val="28"/>
        </w:rPr>
        <w:t xml:space="preserve"> или иной заказчик: _____________________________</w:t>
      </w:r>
    </w:p>
    <w:p w:rsidR="007C7BB6" w:rsidRDefault="007C7BB6" w:rsidP="007C7BB6">
      <w:pPr>
        <w:pStyle w:val="ConsPlusNonformat"/>
        <w:ind w:firstLine="709"/>
        <w:jc w:val="both"/>
        <w:rPr>
          <w:rFonts w:ascii="Times New Roman" w:hAnsi="Times New Roman" w:cs="Times New Roman"/>
          <w:sz w:val="28"/>
          <w:szCs w:val="28"/>
        </w:rPr>
      </w:pPr>
      <w:r w:rsidRPr="00BB6A9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BB6A96">
        <w:rPr>
          <w:rFonts w:ascii="Times New Roman" w:hAnsi="Times New Roman" w:cs="Times New Roman"/>
          <w:sz w:val="28"/>
          <w:szCs w:val="28"/>
        </w:rPr>
        <w:t>(полное наименование)</w:t>
      </w:r>
    </w:p>
    <w:p w:rsidR="007C7BB6" w:rsidRPr="00BB6A96" w:rsidRDefault="007C7BB6" w:rsidP="007C7BB6">
      <w:pPr>
        <w:pStyle w:val="ConsPlusNonformat"/>
        <w:ind w:firstLine="709"/>
        <w:jc w:val="both"/>
        <w:rPr>
          <w:rFonts w:ascii="Times New Roman" w:hAnsi="Times New Roman" w:cs="Times New Roman"/>
          <w:sz w:val="28"/>
          <w:szCs w:val="28"/>
        </w:rPr>
      </w:pPr>
      <w:r w:rsidRPr="00BB6A96">
        <w:rPr>
          <w:rFonts w:ascii="Times New Roman" w:hAnsi="Times New Roman" w:cs="Times New Roman"/>
          <w:sz w:val="28"/>
          <w:szCs w:val="28"/>
        </w:rPr>
        <w:t>3.1. Идентификационный номер налогоплательщика (ИНН) заказчика: __</w:t>
      </w:r>
    </w:p>
    <w:p w:rsidR="007C7BB6" w:rsidRPr="00BB6A96" w:rsidRDefault="007C7BB6" w:rsidP="007C7BB6">
      <w:pPr>
        <w:pStyle w:val="ConsPlusNonformat"/>
        <w:ind w:firstLine="709"/>
        <w:jc w:val="both"/>
        <w:rPr>
          <w:rFonts w:ascii="Times New Roman" w:hAnsi="Times New Roman" w:cs="Times New Roman"/>
          <w:sz w:val="28"/>
          <w:szCs w:val="28"/>
        </w:rPr>
      </w:pPr>
      <w:r w:rsidRPr="00BB6A96">
        <w:rPr>
          <w:rFonts w:ascii="Times New Roman" w:hAnsi="Times New Roman" w:cs="Times New Roman"/>
          <w:sz w:val="28"/>
          <w:szCs w:val="28"/>
        </w:rPr>
        <w:t xml:space="preserve">4. Место нахождения: </w:t>
      </w:r>
      <w:r>
        <w:rPr>
          <w:rFonts w:ascii="Times New Roman" w:hAnsi="Times New Roman" w:cs="Times New Roman"/>
          <w:sz w:val="28"/>
          <w:szCs w:val="28"/>
        </w:rPr>
        <w:t>_______________</w:t>
      </w:r>
      <w:r w:rsidRPr="00BB6A96">
        <w:rPr>
          <w:rFonts w:ascii="Times New Roman" w:hAnsi="Times New Roman" w:cs="Times New Roman"/>
          <w:sz w:val="28"/>
          <w:szCs w:val="28"/>
        </w:rPr>
        <w:t>_____________________________</w:t>
      </w:r>
    </w:p>
    <w:p w:rsidR="007C7BB6" w:rsidRPr="00BB6A96" w:rsidRDefault="007C7BB6" w:rsidP="007C7BB6">
      <w:pPr>
        <w:pStyle w:val="ConsPlusNonformat"/>
        <w:ind w:firstLine="709"/>
        <w:jc w:val="both"/>
        <w:rPr>
          <w:rFonts w:ascii="Times New Roman" w:hAnsi="Times New Roman" w:cs="Times New Roman"/>
          <w:sz w:val="28"/>
          <w:szCs w:val="28"/>
        </w:rPr>
      </w:pPr>
      <w:r w:rsidRPr="00BB6A96">
        <w:rPr>
          <w:rFonts w:ascii="Times New Roman" w:hAnsi="Times New Roman" w:cs="Times New Roman"/>
          <w:sz w:val="28"/>
          <w:szCs w:val="28"/>
        </w:rPr>
        <w:t>5. Почтовый адрес:</w:t>
      </w:r>
      <w:r>
        <w:rPr>
          <w:rFonts w:ascii="Times New Roman" w:hAnsi="Times New Roman" w:cs="Times New Roman"/>
          <w:sz w:val="28"/>
          <w:szCs w:val="28"/>
        </w:rPr>
        <w:t xml:space="preserve"> </w:t>
      </w:r>
      <w:r w:rsidRPr="00BB6A96">
        <w:rPr>
          <w:rFonts w:ascii="Times New Roman" w:hAnsi="Times New Roman" w:cs="Times New Roman"/>
          <w:sz w:val="28"/>
          <w:szCs w:val="28"/>
        </w:rPr>
        <w:t>______________________________________________</w:t>
      </w:r>
    </w:p>
    <w:p w:rsidR="007C7BB6" w:rsidRPr="00BB6A96" w:rsidRDefault="007C7BB6" w:rsidP="007C7BB6">
      <w:pPr>
        <w:pStyle w:val="ConsPlusNonformat"/>
        <w:ind w:firstLine="709"/>
        <w:jc w:val="both"/>
        <w:rPr>
          <w:rFonts w:ascii="Times New Roman" w:hAnsi="Times New Roman" w:cs="Times New Roman"/>
          <w:sz w:val="28"/>
          <w:szCs w:val="28"/>
        </w:rPr>
      </w:pPr>
      <w:r w:rsidRPr="00BB6A96">
        <w:rPr>
          <w:rFonts w:ascii="Times New Roman" w:hAnsi="Times New Roman" w:cs="Times New Roman"/>
          <w:sz w:val="28"/>
          <w:szCs w:val="28"/>
        </w:rPr>
        <w:t xml:space="preserve">6. Телефон: _________ факс: _________ </w:t>
      </w:r>
      <w:proofErr w:type="spellStart"/>
      <w:r w:rsidRPr="00BB6A96">
        <w:rPr>
          <w:rFonts w:ascii="Times New Roman" w:hAnsi="Times New Roman" w:cs="Times New Roman"/>
          <w:sz w:val="28"/>
          <w:szCs w:val="28"/>
        </w:rPr>
        <w:t>e-mail</w:t>
      </w:r>
      <w:proofErr w:type="spellEnd"/>
      <w:r w:rsidRPr="00BB6A96">
        <w:rPr>
          <w:rFonts w:ascii="Times New Roman" w:hAnsi="Times New Roman" w:cs="Times New Roman"/>
          <w:sz w:val="28"/>
          <w:szCs w:val="28"/>
        </w:rPr>
        <w:t>:</w:t>
      </w:r>
      <w:r>
        <w:rPr>
          <w:rFonts w:ascii="Times New Roman" w:hAnsi="Times New Roman" w:cs="Times New Roman"/>
          <w:sz w:val="28"/>
          <w:szCs w:val="28"/>
        </w:rPr>
        <w:t xml:space="preserve"> </w:t>
      </w:r>
      <w:r w:rsidRPr="00BB6A96">
        <w:rPr>
          <w:rFonts w:ascii="Times New Roman" w:hAnsi="Times New Roman" w:cs="Times New Roman"/>
          <w:sz w:val="28"/>
          <w:szCs w:val="28"/>
        </w:rPr>
        <w:t>_______________________</w:t>
      </w:r>
    </w:p>
    <w:p w:rsidR="007C7BB6" w:rsidRPr="00BB6A96" w:rsidRDefault="007C7BB6" w:rsidP="007C7BB6">
      <w:pPr>
        <w:pStyle w:val="ConsPlusNonformat"/>
        <w:ind w:firstLine="709"/>
        <w:jc w:val="both"/>
        <w:rPr>
          <w:rFonts w:ascii="Times New Roman" w:hAnsi="Times New Roman" w:cs="Times New Roman"/>
          <w:sz w:val="28"/>
          <w:szCs w:val="28"/>
        </w:rPr>
      </w:pPr>
      <w:r w:rsidRPr="00BB6A96">
        <w:rPr>
          <w:rFonts w:ascii="Times New Roman" w:hAnsi="Times New Roman" w:cs="Times New Roman"/>
          <w:sz w:val="28"/>
          <w:szCs w:val="28"/>
        </w:rPr>
        <w:t>7. Ф.И.О. должностного</w:t>
      </w:r>
      <w:r>
        <w:rPr>
          <w:rFonts w:ascii="Times New Roman" w:hAnsi="Times New Roman" w:cs="Times New Roman"/>
          <w:sz w:val="28"/>
          <w:szCs w:val="28"/>
        </w:rPr>
        <w:t xml:space="preserve"> лица, </w:t>
      </w:r>
      <w:r w:rsidRPr="00BB6A96">
        <w:rPr>
          <w:rFonts w:ascii="Times New Roman" w:hAnsi="Times New Roman" w:cs="Times New Roman"/>
          <w:sz w:val="28"/>
          <w:szCs w:val="28"/>
        </w:rPr>
        <w:t>ответственного за взаимодействие с</w:t>
      </w:r>
      <w:r>
        <w:rPr>
          <w:rFonts w:ascii="Times New Roman" w:hAnsi="Times New Roman" w:cs="Times New Roman"/>
          <w:sz w:val="28"/>
          <w:szCs w:val="28"/>
        </w:rPr>
        <w:t xml:space="preserve"> </w:t>
      </w:r>
      <w:r w:rsidRPr="00BB6A96">
        <w:rPr>
          <w:rFonts w:ascii="Times New Roman" w:hAnsi="Times New Roman" w:cs="Times New Roman"/>
          <w:sz w:val="28"/>
          <w:szCs w:val="28"/>
        </w:rPr>
        <w:t xml:space="preserve">уполномоченным органом, с указанием занимаемой должности: </w:t>
      </w:r>
      <w:r>
        <w:rPr>
          <w:rFonts w:ascii="Times New Roman" w:hAnsi="Times New Roman" w:cs="Times New Roman"/>
          <w:sz w:val="28"/>
          <w:szCs w:val="28"/>
        </w:rPr>
        <w:t>_______</w:t>
      </w:r>
      <w:r w:rsidRPr="00BB6A96">
        <w:rPr>
          <w:rFonts w:ascii="Times New Roman" w:hAnsi="Times New Roman" w:cs="Times New Roman"/>
          <w:sz w:val="28"/>
          <w:szCs w:val="28"/>
        </w:rPr>
        <w:t>______</w:t>
      </w:r>
    </w:p>
    <w:p w:rsidR="007C7BB6" w:rsidRDefault="007C7BB6" w:rsidP="007C7BB6">
      <w:pPr>
        <w:pStyle w:val="ConsPlusNonformat"/>
        <w:ind w:firstLine="709"/>
        <w:jc w:val="both"/>
        <w:rPr>
          <w:rFonts w:ascii="Times New Roman" w:hAnsi="Times New Roman" w:cs="Times New Roman"/>
          <w:sz w:val="28"/>
          <w:szCs w:val="28"/>
        </w:rPr>
      </w:pPr>
      <w:r w:rsidRPr="00BB6A9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BB6A96">
        <w:rPr>
          <w:rFonts w:ascii="Times New Roman" w:hAnsi="Times New Roman" w:cs="Times New Roman"/>
          <w:sz w:val="28"/>
          <w:szCs w:val="28"/>
        </w:rPr>
        <w:t>(указывается полностью)</w:t>
      </w:r>
    </w:p>
    <w:p w:rsidR="007C7BB6" w:rsidRPr="00BB6A96" w:rsidRDefault="007C7BB6" w:rsidP="007C7BB6">
      <w:pPr>
        <w:pStyle w:val="ConsPlusNonformat"/>
        <w:ind w:firstLine="709"/>
        <w:jc w:val="both"/>
        <w:rPr>
          <w:rFonts w:ascii="Times New Roman" w:hAnsi="Times New Roman" w:cs="Times New Roman"/>
          <w:sz w:val="28"/>
          <w:szCs w:val="28"/>
        </w:rPr>
      </w:pPr>
      <w:r w:rsidRPr="00BB6A96">
        <w:rPr>
          <w:rFonts w:ascii="Times New Roman" w:hAnsi="Times New Roman" w:cs="Times New Roman"/>
          <w:sz w:val="28"/>
          <w:szCs w:val="28"/>
        </w:rPr>
        <w:t>8. Контактный телефон должностного лица, ответственного за</w:t>
      </w:r>
      <w:r>
        <w:rPr>
          <w:rFonts w:ascii="Times New Roman" w:hAnsi="Times New Roman" w:cs="Times New Roman"/>
          <w:sz w:val="28"/>
          <w:szCs w:val="28"/>
        </w:rPr>
        <w:t xml:space="preserve"> </w:t>
      </w:r>
      <w:r w:rsidRPr="00BB6A96">
        <w:rPr>
          <w:rFonts w:ascii="Times New Roman" w:hAnsi="Times New Roman" w:cs="Times New Roman"/>
          <w:sz w:val="28"/>
          <w:szCs w:val="28"/>
        </w:rPr>
        <w:t>взаимодействие с уполномоченным органом: _____________________________</w:t>
      </w:r>
    </w:p>
    <w:p w:rsidR="007C7BB6" w:rsidRPr="00BB6A96" w:rsidRDefault="007C7BB6" w:rsidP="007C7BB6">
      <w:pPr>
        <w:pStyle w:val="ConsPlusNonformat"/>
        <w:ind w:firstLine="709"/>
        <w:jc w:val="both"/>
        <w:rPr>
          <w:rFonts w:ascii="Times New Roman" w:hAnsi="Times New Roman" w:cs="Times New Roman"/>
          <w:sz w:val="28"/>
          <w:szCs w:val="28"/>
        </w:rPr>
      </w:pPr>
      <w:r w:rsidRPr="00BB6A96">
        <w:rPr>
          <w:rFonts w:ascii="Times New Roman" w:hAnsi="Times New Roman" w:cs="Times New Roman"/>
          <w:sz w:val="28"/>
          <w:szCs w:val="28"/>
        </w:rPr>
        <w:t>9. Предмет контракта на поставку товаров, выполнение работ, оказание</w:t>
      </w:r>
      <w:r>
        <w:rPr>
          <w:rFonts w:ascii="Times New Roman" w:hAnsi="Times New Roman" w:cs="Times New Roman"/>
          <w:sz w:val="28"/>
          <w:szCs w:val="28"/>
        </w:rPr>
        <w:t xml:space="preserve"> </w:t>
      </w:r>
      <w:r w:rsidRPr="00BB6A96">
        <w:rPr>
          <w:rFonts w:ascii="Times New Roman" w:hAnsi="Times New Roman" w:cs="Times New Roman"/>
          <w:sz w:val="28"/>
          <w:szCs w:val="28"/>
        </w:rPr>
        <w:t>услуг: _______________________________________________________________</w:t>
      </w:r>
    </w:p>
    <w:p w:rsidR="007C7BB6" w:rsidRPr="00BB6A96" w:rsidRDefault="007C7BB6" w:rsidP="007C7BB6">
      <w:pPr>
        <w:pStyle w:val="ConsPlusNonformat"/>
        <w:ind w:firstLine="709"/>
        <w:jc w:val="both"/>
        <w:rPr>
          <w:rFonts w:ascii="Times New Roman" w:hAnsi="Times New Roman" w:cs="Times New Roman"/>
          <w:sz w:val="28"/>
          <w:szCs w:val="28"/>
        </w:rPr>
      </w:pPr>
      <w:r w:rsidRPr="00BB6A96">
        <w:rPr>
          <w:rFonts w:ascii="Times New Roman" w:hAnsi="Times New Roman" w:cs="Times New Roman"/>
          <w:sz w:val="28"/>
          <w:szCs w:val="28"/>
        </w:rPr>
        <w:t>10. Наименование группы в соответствии с номенклатурой товаров, работ,</w:t>
      </w:r>
      <w:r>
        <w:rPr>
          <w:rFonts w:ascii="Times New Roman" w:hAnsi="Times New Roman" w:cs="Times New Roman"/>
          <w:sz w:val="28"/>
          <w:szCs w:val="28"/>
        </w:rPr>
        <w:t xml:space="preserve"> </w:t>
      </w:r>
      <w:r w:rsidRPr="00BB6A96">
        <w:rPr>
          <w:rFonts w:ascii="Times New Roman" w:hAnsi="Times New Roman" w:cs="Times New Roman"/>
          <w:sz w:val="28"/>
          <w:szCs w:val="28"/>
        </w:rPr>
        <w:t>услуг для нужд заказчиков, утвержденной федеральным органом исполнительной</w:t>
      </w:r>
      <w:r>
        <w:rPr>
          <w:rFonts w:ascii="Times New Roman" w:hAnsi="Times New Roman" w:cs="Times New Roman"/>
          <w:sz w:val="28"/>
          <w:szCs w:val="28"/>
        </w:rPr>
        <w:t xml:space="preserve"> </w:t>
      </w:r>
      <w:r w:rsidRPr="00BB6A96">
        <w:rPr>
          <w:rFonts w:ascii="Times New Roman" w:hAnsi="Times New Roman" w:cs="Times New Roman"/>
          <w:sz w:val="28"/>
          <w:szCs w:val="28"/>
        </w:rPr>
        <w:t>власти, осуществляющим нормативное правовое регулирование в сфере</w:t>
      </w:r>
      <w:r>
        <w:rPr>
          <w:rFonts w:ascii="Times New Roman" w:hAnsi="Times New Roman" w:cs="Times New Roman"/>
          <w:sz w:val="28"/>
          <w:szCs w:val="28"/>
        </w:rPr>
        <w:t xml:space="preserve"> </w:t>
      </w:r>
      <w:r w:rsidRPr="00BB6A96">
        <w:rPr>
          <w:rFonts w:ascii="Times New Roman" w:hAnsi="Times New Roman" w:cs="Times New Roman"/>
          <w:sz w:val="28"/>
          <w:szCs w:val="28"/>
        </w:rPr>
        <w:t xml:space="preserve">размещения заказов: </w:t>
      </w:r>
      <w:r>
        <w:rPr>
          <w:rFonts w:ascii="Times New Roman" w:hAnsi="Times New Roman" w:cs="Times New Roman"/>
          <w:sz w:val="28"/>
          <w:szCs w:val="28"/>
        </w:rPr>
        <w:t>__</w:t>
      </w:r>
      <w:r w:rsidRPr="00BB6A96">
        <w:rPr>
          <w:rFonts w:ascii="Times New Roman" w:hAnsi="Times New Roman" w:cs="Times New Roman"/>
          <w:sz w:val="28"/>
          <w:szCs w:val="28"/>
        </w:rPr>
        <w:t>____________________________</w:t>
      </w:r>
    </w:p>
    <w:p w:rsidR="007C7BB6" w:rsidRDefault="007C7BB6" w:rsidP="007C7BB6">
      <w:pPr>
        <w:pStyle w:val="ConsPlusNonformat"/>
        <w:ind w:firstLine="709"/>
        <w:jc w:val="both"/>
        <w:rPr>
          <w:rFonts w:ascii="Times New Roman" w:hAnsi="Times New Roman" w:cs="Times New Roman"/>
          <w:sz w:val="28"/>
          <w:szCs w:val="28"/>
        </w:rPr>
      </w:pPr>
      <w:r w:rsidRPr="00BB6A96">
        <w:rPr>
          <w:rFonts w:ascii="Times New Roman" w:hAnsi="Times New Roman" w:cs="Times New Roman"/>
          <w:sz w:val="28"/>
          <w:szCs w:val="28"/>
        </w:rPr>
        <w:t xml:space="preserve">10.1. Код вида поставки товара, выполнения работ, </w:t>
      </w:r>
      <w:r>
        <w:rPr>
          <w:rFonts w:ascii="Times New Roman" w:hAnsi="Times New Roman" w:cs="Times New Roman"/>
          <w:sz w:val="28"/>
          <w:szCs w:val="28"/>
        </w:rPr>
        <w:t xml:space="preserve">оказания услуг </w:t>
      </w:r>
      <w:r w:rsidRPr="00BB6A96">
        <w:rPr>
          <w:rFonts w:ascii="Times New Roman" w:hAnsi="Times New Roman" w:cs="Times New Roman"/>
          <w:sz w:val="28"/>
          <w:szCs w:val="28"/>
        </w:rPr>
        <w:t>по</w:t>
      </w:r>
      <w:r>
        <w:rPr>
          <w:rFonts w:ascii="Times New Roman" w:hAnsi="Times New Roman" w:cs="Times New Roman"/>
          <w:sz w:val="28"/>
          <w:szCs w:val="28"/>
        </w:rPr>
        <w:t xml:space="preserve"> </w:t>
      </w:r>
      <w:r w:rsidRPr="00BB6A96">
        <w:rPr>
          <w:rFonts w:ascii="Times New Roman" w:hAnsi="Times New Roman" w:cs="Times New Roman"/>
          <w:sz w:val="28"/>
          <w:szCs w:val="28"/>
        </w:rPr>
        <w:t xml:space="preserve">Общероссийскому </w:t>
      </w:r>
      <w:hyperlink r:id="rId5" w:history="1">
        <w:r w:rsidRPr="00005D1A">
          <w:rPr>
            <w:rFonts w:ascii="Times New Roman" w:hAnsi="Times New Roman" w:cs="Times New Roman"/>
            <w:sz w:val="28"/>
            <w:szCs w:val="28"/>
          </w:rPr>
          <w:t>классификатору</w:t>
        </w:r>
      </w:hyperlink>
      <w:r w:rsidRPr="00005D1A">
        <w:rPr>
          <w:rFonts w:ascii="Times New Roman" w:hAnsi="Times New Roman" w:cs="Times New Roman"/>
          <w:sz w:val="28"/>
          <w:szCs w:val="28"/>
        </w:rPr>
        <w:t xml:space="preserve"> </w:t>
      </w:r>
      <w:r w:rsidRPr="00BB6A96">
        <w:rPr>
          <w:rFonts w:ascii="Times New Roman" w:hAnsi="Times New Roman" w:cs="Times New Roman"/>
          <w:sz w:val="28"/>
          <w:szCs w:val="28"/>
        </w:rPr>
        <w:t>видов экономической деятельности, продукции</w:t>
      </w:r>
      <w:r>
        <w:rPr>
          <w:rFonts w:ascii="Times New Roman" w:hAnsi="Times New Roman" w:cs="Times New Roman"/>
          <w:sz w:val="28"/>
          <w:szCs w:val="28"/>
        </w:rPr>
        <w:t xml:space="preserve"> </w:t>
      </w:r>
      <w:r w:rsidRPr="00BB6A96">
        <w:rPr>
          <w:rFonts w:ascii="Times New Roman" w:hAnsi="Times New Roman" w:cs="Times New Roman"/>
          <w:sz w:val="28"/>
          <w:szCs w:val="28"/>
        </w:rPr>
        <w:t>и услуг (ОКДП): ____________________________________________</w:t>
      </w:r>
    </w:p>
    <w:p w:rsidR="007C7BB6" w:rsidRPr="00BB6A96" w:rsidRDefault="007C7BB6" w:rsidP="007C7BB6">
      <w:pPr>
        <w:pStyle w:val="ConsPlusNonformat"/>
        <w:ind w:firstLine="709"/>
        <w:jc w:val="both"/>
        <w:rPr>
          <w:rFonts w:ascii="Times New Roman" w:hAnsi="Times New Roman" w:cs="Times New Roman"/>
          <w:sz w:val="28"/>
          <w:szCs w:val="28"/>
        </w:rPr>
      </w:pPr>
      <w:r w:rsidRPr="00BB6A96">
        <w:rPr>
          <w:rFonts w:ascii="Times New Roman" w:hAnsi="Times New Roman" w:cs="Times New Roman"/>
          <w:sz w:val="28"/>
          <w:szCs w:val="28"/>
        </w:rPr>
        <w:t xml:space="preserve">11. Начальная (максимальная) цена </w:t>
      </w:r>
      <w:r>
        <w:rPr>
          <w:rFonts w:ascii="Times New Roman" w:hAnsi="Times New Roman" w:cs="Times New Roman"/>
          <w:sz w:val="28"/>
          <w:szCs w:val="28"/>
        </w:rPr>
        <w:t>муниципального</w:t>
      </w:r>
      <w:r w:rsidRPr="00BB6A96">
        <w:rPr>
          <w:rFonts w:ascii="Times New Roman" w:hAnsi="Times New Roman" w:cs="Times New Roman"/>
          <w:sz w:val="28"/>
          <w:szCs w:val="28"/>
        </w:rPr>
        <w:t xml:space="preserve"> контракта или</w:t>
      </w:r>
      <w:r>
        <w:rPr>
          <w:rFonts w:ascii="Times New Roman" w:hAnsi="Times New Roman" w:cs="Times New Roman"/>
          <w:sz w:val="28"/>
          <w:szCs w:val="28"/>
        </w:rPr>
        <w:t xml:space="preserve"> </w:t>
      </w:r>
      <w:r w:rsidRPr="00BB6A96">
        <w:rPr>
          <w:rFonts w:ascii="Times New Roman" w:hAnsi="Times New Roman" w:cs="Times New Roman"/>
          <w:sz w:val="28"/>
          <w:szCs w:val="28"/>
        </w:rPr>
        <w:t>гражданско-правового договора бюджетного учреждения: __________________</w:t>
      </w:r>
    </w:p>
    <w:p w:rsidR="007C7BB6" w:rsidRPr="00BB6A96" w:rsidRDefault="007C7BB6" w:rsidP="007C7BB6">
      <w:pPr>
        <w:pStyle w:val="ConsPlusNonformat"/>
        <w:ind w:firstLine="709"/>
        <w:jc w:val="both"/>
        <w:rPr>
          <w:rFonts w:ascii="Times New Roman" w:hAnsi="Times New Roman" w:cs="Times New Roman"/>
          <w:sz w:val="28"/>
          <w:szCs w:val="28"/>
        </w:rPr>
      </w:pPr>
      <w:r w:rsidRPr="00BB6A96">
        <w:rPr>
          <w:rFonts w:ascii="Times New Roman" w:hAnsi="Times New Roman" w:cs="Times New Roman"/>
          <w:sz w:val="28"/>
          <w:szCs w:val="28"/>
        </w:rPr>
        <w:t>12. Источник финансирования: ___________________________________</w:t>
      </w:r>
    </w:p>
    <w:p w:rsidR="007C7BB6" w:rsidRPr="00BB6A96" w:rsidRDefault="007C7BB6" w:rsidP="007C7BB6">
      <w:pPr>
        <w:pStyle w:val="ConsPlusNonformat"/>
        <w:ind w:firstLine="709"/>
        <w:jc w:val="both"/>
        <w:rPr>
          <w:rFonts w:ascii="Times New Roman" w:hAnsi="Times New Roman" w:cs="Times New Roman"/>
          <w:sz w:val="28"/>
          <w:szCs w:val="28"/>
        </w:rPr>
      </w:pPr>
      <w:r w:rsidRPr="00BB6A96">
        <w:rPr>
          <w:rFonts w:ascii="Times New Roman" w:hAnsi="Times New Roman" w:cs="Times New Roman"/>
          <w:sz w:val="28"/>
          <w:szCs w:val="28"/>
        </w:rPr>
        <w:t>13. Предлагаемая форма размещения заказа: _________________________</w:t>
      </w:r>
    </w:p>
    <w:p w:rsidR="007C7BB6" w:rsidRPr="00BB6A96" w:rsidRDefault="007C7BB6" w:rsidP="007C7BB6">
      <w:pPr>
        <w:pStyle w:val="ConsPlusNonformat"/>
        <w:ind w:firstLine="709"/>
        <w:jc w:val="both"/>
        <w:rPr>
          <w:rFonts w:ascii="Times New Roman" w:hAnsi="Times New Roman" w:cs="Times New Roman"/>
          <w:sz w:val="28"/>
          <w:szCs w:val="28"/>
        </w:rPr>
      </w:pPr>
      <w:r w:rsidRPr="00BB6A96">
        <w:rPr>
          <w:rFonts w:ascii="Times New Roman" w:hAnsi="Times New Roman" w:cs="Times New Roman"/>
          <w:sz w:val="28"/>
          <w:szCs w:val="28"/>
        </w:rPr>
        <w:lastRenderedPageBreak/>
        <w:t>14. Требования к лицам, осуществляющим поставки товаров, выполнение</w:t>
      </w:r>
      <w:r>
        <w:rPr>
          <w:rFonts w:ascii="Times New Roman" w:hAnsi="Times New Roman" w:cs="Times New Roman"/>
          <w:sz w:val="28"/>
          <w:szCs w:val="28"/>
        </w:rPr>
        <w:t xml:space="preserve"> </w:t>
      </w:r>
      <w:r w:rsidRPr="00BB6A96">
        <w:rPr>
          <w:rFonts w:ascii="Times New Roman" w:hAnsi="Times New Roman" w:cs="Times New Roman"/>
          <w:sz w:val="28"/>
          <w:szCs w:val="28"/>
        </w:rPr>
        <w:t>работ, оказание услуг, являющихся предметом торгов, со ссылкой на</w:t>
      </w:r>
      <w:r>
        <w:rPr>
          <w:rFonts w:ascii="Times New Roman" w:hAnsi="Times New Roman" w:cs="Times New Roman"/>
          <w:sz w:val="28"/>
          <w:szCs w:val="28"/>
        </w:rPr>
        <w:t xml:space="preserve"> </w:t>
      </w:r>
      <w:r w:rsidRPr="00BB6A96">
        <w:rPr>
          <w:rFonts w:ascii="Times New Roman" w:hAnsi="Times New Roman" w:cs="Times New Roman"/>
          <w:sz w:val="28"/>
          <w:szCs w:val="28"/>
        </w:rPr>
        <w:t>нормативный акт, устанавливающий такие требования: ____________________</w:t>
      </w:r>
    </w:p>
    <w:p w:rsidR="007C7BB6" w:rsidRPr="00BB6A96" w:rsidRDefault="007C7BB6" w:rsidP="007C7BB6">
      <w:pPr>
        <w:pStyle w:val="ConsPlusNonformat"/>
        <w:ind w:firstLine="709"/>
        <w:jc w:val="both"/>
        <w:rPr>
          <w:rFonts w:ascii="Times New Roman" w:hAnsi="Times New Roman" w:cs="Times New Roman"/>
          <w:sz w:val="28"/>
          <w:szCs w:val="28"/>
        </w:rPr>
      </w:pPr>
      <w:r w:rsidRPr="00BB6A96">
        <w:rPr>
          <w:rFonts w:ascii="Times New Roman" w:hAnsi="Times New Roman" w:cs="Times New Roman"/>
          <w:sz w:val="28"/>
          <w:szCs w:val="28"/>
        </w:rPr>
        <w:t>15. Указание на документы, подтверждающие соответствие товара, работ,</w:t>
      </w:r>
      <w:r>
        <w:rPr>
          <w:rFonts w:ascii="Times New Roman" w:hAnsi="Times New Roman" w:cs="Times New Roman"/>
          <w:sz w:val="28"/>
          <w:szCs w:val="28"/>
        </w:rPr>
        <w:t xml:space="preserve"> </w:t>
      </w:r>
      <w:r w:rsidRPr="00BB6A96">
        <w:rPr>
          <w:rFonts w:ascii="Times New Roman" w:hAnsi="Times New Roman" w:cs="Times New Roman"/>
          <w:sz w:val="28"/>
          <w:szCs w:val="28"/>
        </w:rPr>
        <w:t>услуг, являющихся предметом торгов, требованиям, установленным</w:t>
      </w:r>
      <w:r>
        <w:rPr>
          <w:rFonts w:ascii="Times New Roman" w:hAnsi="Times New Roman" w:cs="Times New Roman"/>
          <w:sz w:val="28"/>
          <w:szCs w:val="28"/>
        </w:rPr>
        <w:t xml:space="preserve"> </w:t>
      </w:r>
      <w:r w:rsidRPr="00BB6A96">
        <w:rPr>
          <w:rFonts w:ascii="Times New Roman" w:hAnsi="Times New Roman" w:cs="Times New Roman"/>
          <w:sz w:val="28"/>
          <w:szCs w:val="28"/>
        </w:rPr>
        <w:t>законодательством Российской Федерации, (в случае, если такие требования</w:t>
      </w:r>
      <w:r>
        <w:rPr>
          <w:rFonts w:ascii="Times New Roman" w:hAnsi="Times New Roman" w:cs="Times New Roman"/>
          <w:sz w:val="28"/>
          <w:szCs w:val="28"/>
        </w:rPr>
        <w:t xml:space="preserve"> </w:t>
      </w:r>
      <w:r w:rsidRPr="00BB6A96">
        <w:rPr>
          <w:rFonts w:ascii="Times New Roman" w:hAnsi="Times New Roman" w:cs="Times New Roman"/>
          <w:sz w:val="28"/>
          <w:szCs w:val="28"/>
        </w:rPr>
        <w:t>предусмотрены действующим законодательством) с указанием на нормативный</w:t>
      </w:r>
      <w:r>
        <w:rPr>
          <w:rFonts w:ascii="Times New Roman" w:hAnsi="Times New Roman" w:cs="Times New Roman"/>
          <w:sz w:val="28"/>
          <w:szCs w:val="28"/>
        </w:rPr>
        <w:t xml:space="preserve"> </w:t>
      </w:r>
      <w:r w:rsidRPr="00BB6A96">
        <w:rPr>
          <w:rFonts w:ascii="Times New Roman" w:hAnsi="Times New Roman" w:cs="Times New Roman"/>
          <w:sz w:val="28"/>
          <w:szCs w:val="28"/>
        </w:rPr>
        <w:t xml:space="preserve">правовой акт, устанавливающий такие требования: </w:t>
      </w:r>
      <w:r>
        <w:rPr>
          <w:rFonts w:ascii="Times New Roman" w:hAnsi="Times New Roman" w:cs="Times New Roman"/>
          <w:sz w:val="28"/>
          <w:szCs w:val="28"/>
        </w:rPr>
        <w:t>_</w:t>
      </w:r>
      <w:r w:rsidRPr="00BB6A96">
        <w:rPr>
          <w:rFonts w:ascii="Times New Roman" w:hAnsi="Times New Roman" w:cs="Times New Roman"/>
          <w:sz w:val="28"/>
          <w:szCs w:val="28"/>
        </w:rPr>
        <w:t>_______________________</w:t>
      </w:r>
    </w:p>
    <w:p w:rsidR="007C7BB6" w:rsidRPr="00BB6A96" w:rsidRDefault="007C7BB6" w:rsidP="007C7BB6">
      <w:pPr>
        <w:pStyle w:val="ConsPlusNonformat"/>
        <w:ind w:firstLine="709"/>
        <w:jc w:val="both"/>
        <w:rPr>
          <w:rFonts w:ascii="Times New Roman" w:hAnsi="Times New Roman" w:cs="Times New Roman"/>
          <w:sz w:val="28"/>
          <w:szCs w:val="28"/>
        </w:rPr>
      </w:pPr>
      <w:r w:rsidRPr="00BB6A96">
        <w:rPr>
          <w:rFonts w:ascii="Times New Roman" w:hAnsi="Times New Roman" w:cs="Times New Roman"/>
          <w:sz w:val="28"/>
          <w:szCs w:val="28"/>
        </w:rPr>
        <w:t>16. Размер обеспечения заявки на участие в открытом конкурсе (открытом</w:t>
      </w:r>
      <w:r>
        <w:rPr>
          <w:rFonts w:ascii="Times New Roman" w:hAnsi="Times New Roman" w:cs="Times New Roman"/>
          <w:sz w:val="28"/>
          <w:szCs w:val="28"/>
        </w:rPr>
        <w:t xml:space="preserve"> </w:t>
      </w:r>
      <w:r w:rsidRPr="00BB6A96">
        <w:rPr>
          <w:rFonts w:ascii="Times New Roman" w:hAnsi="Times New Roman" w:cs="Times New Roman"/>
          <w:sz w:val="28"/>
          <w:szCs w:val="28"/>
        </w:rPr>
        <w:t>аукционе в электронной форме) в случае установления требования обеспечения</w:t>
      </w:r>
      <w:r>
        <w:rPr>
          <w:rFonts w:ascii="Times New Roman" w:hAnsi="Times New Roman" w:cs="Times New Roman"/>
          <w:sz w:val="28"/>
          <w:szCs w:val="28"/>
        </w:rPr>
        <w:t xml:space="preserve"> </w:t>
      </w:r>
      <w:r w:rsidRPr="00BB6A96">
        <w:rPr>
          <w:rFonts w:ascii="Times New Roman" w:hAnsi="Times New Roman" w:cs="Times New Roman"/>
          <w:sz w:val="28"/>
          <w:szCs w:val="28"/>
        </w:rPr>
        <w:t>заявки на участие в торгах: _________________________________</w:t>
      </w:r>
    </w:p>
    <w:p w:rsidR="007C7BB6" w:rsidRPr="00BB6A96" w:rsidRDefault="007C7BB6" w:rsidP="007C7BB6">
      <w:pPr>
        <w:pStyle w:val="ConsPlusNonformat"/>
        <w:ind w:firstLine="709"/>
        <w:jc w:val="both"/>
        <w:rPr>
          <w:rFonts w:ascii="Times New Roman" w:hAnsi="Times New Roman" w:cs="Times New Roman"/>
          <w:sz w:val="28"/>
          <w:szCs w:val="28"/>
        </w:rPr>
      </w:pPr>
      <w:r w:rsidRPr="00BB6A96">
        <w:rPr>
          <w:rFonts w:ascii="Times New Roman" w:hAnsi="Times New Roman" w:cs="Times New Roman"/>
          <w:sz w:val="28"/>
          <w:szCs w:val="28"/>
        </w:rPr>
        <w:t xml:space="preserve">17. Размер обеспечения исполнения </w:t>
      </w:r>
      <w:r>
        <w:rPr>
          <w:rFonts w:ascii="Times New Roman" w:hAnsi="Times New Roman" w:cs="Times New Roman"/>
          <w:sz w:val="28"/>
          <w:szCs w:val="28"/>
        </w:rPr>
        <w:t>муниципального</w:t>
      </w:r>
      <w:r w:rsidRPr="00BB6A96">
        <w:rPr>
          <w:rFonts w:ascii="Times New Roman" w:hAnsi="Times New Roman" w:cs="Times New Roman"/>
          <w:sz w:val="28"/>
          <w:szCs w:val="28"/>
        </w:rPr>
        <w:t xml:space="preserve"> контракта или</w:t>
      </w:r>
      <w:r>
        <w:rPr>
          <w:rFonts w:ascii="Times New Roman" w:hAnsi="Times New Roman" w:cs="Times New Roman"/>
          <w:sz w:val="28"/>
          <w:szCs w:val="28"/>
        </w:rPr>
        <w:t xml:space="preserve"> </w:t>
      </w:r>
      <w:r w:rsidRPr="00BB6A96">
        <w:rPr>
          <w:rFonts w:ascii="Times New Roman" w:hAnsi="Times New Roman" w:cs="Times New Roman"/>
          <w:sz w:val="28"/>
          <w:szCs w:val="28"/>
        </w:rPr>
        <w:t>гражданско-правового договора бюджетного учреждения в случае установления</w:t>
      </w:r>
      <w:r>
        <w:rPr>
          <w:rFonts w:ascii="Times New Roman" w:hAnsi="Times New Roman" w:cs="Times New Roman"/>
          <w:sz w:val="28"/>
          <w:szCs w:val="28"/>
        </w:rPr>
        <w:t xml:space="preserve"> </w:t>
      </w:r>
      <w:r w:rsidRPr="00BB6A96">
        <w:rPr>
          <w:rFonts w:ascii="Times New Roman" w:hAnsi="Times New Roman" w:cs="Times New Roman"/>
          <w:sz w:val="28"/>
          <w:szCs w:val="28"/>
        </w:rPr>
        <w:t>требования такого обеспечения: ____________________________</w:t>
      </w:r>
    </w:p>
    <w:p w:rsidR="007C7BB6" w:rsidRPr="00BB6A96" w:rsidRDefault="007C7BB6" w:rsidP="007C7BB6">
      <w:pPr>
        <w:pStyle w:val="ConsPlusNonformat"/>
        <w:ind w:firstLine="709"/>
        <w:jc w:val="both"/>
        <w:rPr>
          <w:rFonts w:ascii="Times New Roman" w:hAnsi="Times New Roman" w:cs="Times New Roman"/>
          <w:sz w:val="28"/>
          <w:szCs w:val="28"/>
        </w:rPr>
      </w:pPr>
      <w:r w:rsidRPr="00BB6A96">
        <w:rPr>
          <w:rFonts w:ascii="Times New Roman" w:hAnsi="Times New Roman" w:cs="Times New Roman"/>
          <w:sz w:val="28"/>
          <w:szCs w:val="28"/>
        </w:rPr>
        <w:t>18. Предложение о предоставлении в отношении предлагаемой цены</w:t>
      </w:r>
      <w:r>
        <w:rPr>
          <w:rFonts w:ascii="Times New Roman" w:hAnsi="Times New Roman" w:cs="Times New Roman"/>
          <w:sz w:val="28"/>
          <w:szCs w:val="28"/>
        </w:rPr>
        <w:t xml:space="preserve"> </w:t>
      </w:r>
      <w:r w:rsidRPr="00BB6A96">
        <w:rPr>
          <w:rFonts w:ascii="Times New Roman" w:hAnsi="Times New Roman" w:cs="Times New Roman"/>
          <w:sz w:val="28"/>
          <w:szCs w:val="28"/>
        </w:rPr>
        <w:t>контракта или гражданско-правового договора бюджетного учреждения</w:t>
      </w:r>
      <w:r>
        <w:rPr>
          <w:rFonts w:ascii="Times New Roman" w:hAnsi="Times New Roman" w:cs="Times New Roman"/>
          <w:sz w:val="28"/>
          <w:szCs w:val="28"/>
        </w:rPr>
        <w:t xml:space="preserve"> </w:t>
      </w:r>
      <w:r w:rsidRPr="00BB6A96">
        <w:rPr>
          <w:rFonts w:ascii="Times New Roman" w:hAnsi="Times New Roman" w:cs="Times New Roman"/>
          <w:sz w:val="28"/>
          <w:szCs w:val="28"/>
        </w:rPr>
        <w:t>преимуществ осуществляющим производство товаров, выполнение работ,</w:t>
      </w:r>
      <w:r>
        <w:rPr>
          <w:rFonts w:ascii="Times New Roman" w:hAnsi="Times New Roman" w:cs="Times New Roman"/>
          <w:sz w:val="28"/>
          <w:szCs w:val="28"/>
        </w:rPr>
        <w:t xml:space="preserve"> </w:t>
      </w:r>
      <w:r w:rsidRPr="00BB6A96">
        <w:rPr>
          <w:rFonts w:ascii="Times New Roman" w:hAnsi="Times New Roman" w:cs="Times New Roman"/>
          <w:sz w:val="28"/>
          <w:szCs w:val="28"/>
        </w:rPr>
        <w:t>оказание услуг учреждениям и предприятиям уголовно-исполнительной системы и</w:t>
      </w:r>
      <w:r>
        <w:rPr>
          <w:rFonts w:ascii="Times New Roman" w:hAnsi="Times New Roman" w:cs="Times New Roman"/>
          <w:sz w:val="28"/>
          <w:szCs w:val="28"/>
        </w:rPr>
        <w:t xml:space="preserve"> </w:t>
      </w:r>
      <w:r w:rsidRPr="00BB6A96">
        <w:rPr>
          <w:rFonts w:ascii="Times New Roman" w:hAnsi="Times New Roman" w:cs="Times New Roman"/>
          <w:sz w:val="28"/>
          <w:szCs w:val="28"/>
        </w:rPr>
        <w:t xml:space="preserve">(или) организациям инвалидов, в соответствии с </w:t>
      </w:r>
      <w:hyperlink r:id="rId6" w:history="1">
        <w:r w:rsidRPr="007A74F8">
          <w:rPr>
            <w:rFonts w:ascii="Times New Roman" w:hAnsi="Times New Roman" w:cs="Times New Roman"/>
            <w:sz w:val="28"/>
            <w:szCs w:val="28"/>
          </w:rPr>
          <w:t>Перечнем</w:t>
        </w:r>
      </w:hyperlink>
      <w:r w:rsidRPr="00BB6A96">
        <w:rPr>
          <w:rFonts w:ascii="Times New Roman" w:hAnsi="Times New Roman" w:cs="Times New Roman"/>
          <w:sz w:val="28"/>
          <w:szCs w:val="28"/>
        </w:rPr>
        <w:t xml:space="preserve"> товаров, работ,</w:t>
      </w:r>
      <w:r>
        <w:rPr>
          <w:rFonts w:ascii="Times New Roman" w:hAnsi="Times New Roman" w:cs="Times New Roman"/>
          <w:sz w:val="28"/>
          <w:szCs w:val="28"/>
        </w:rPr>
        <w:t xml:space="preserve"> </w:t>
      </w:r>
      <w:r w:rsidRPr="00BB6A96">
        <w:rPr>
          <w:rFonts w:ascii="Times New Roman" w:hAnsi="Times New Roman" w:cs="Times New Roman"/>
          <w:sz w:val="28"/>
          <w:szCs w:val="28"/>
        </w:rPr>
        <w:t>услуг, установленным Правительством Российской Федерации.</w:t>
      </w:r>
    </w:p>
    <w:p w:rsidR="007C7BB6" w:rsidRPr="00BB6A96" w:rsidRDefault="007C7BB6" w:rsidP="007C7BB6">
      <w:pPr>
        <w:pStyle w:val="ConsPlusNonformat"/>
        <w:ind w:firstLine="709"/>
        <w:jc w:val="both"/>
        <w:rPr>
          <w:rFonts w:ascii="Times New Roman" w:hAnsi="Times New Roman" w:cs="Times New Roman"/>
          <w:sz w:val="28"/>
          <w:szCs w:val="28"/>
        </w:rPr>
      </w:pPr>
      <w:r w:rsidRPr="00BB6A96">
        <w:rPr>
          <w:rFonts w:ascii="Times New Roman" w:hAnsi="Times New Roman" w:cs="Times New Roman"/>
          <w:sz w:val="28"/>
          <w:szCs w:val="28"/>
        </w:rPr>
        <w:t>19. Банковские реквизит</w:t>
      </w:r>
      <w:r>
        <w:rPr>
          <w:rFonts w:ascii="Times New Roman" w:hAnsi="Times New Roman" w:cs="Times New Roman"/>
          <w:sz w:val="28"/>
          <w:szCs w:val="28"/>
        </w:rPr>
        <w:t>ы</w:t>
      </w:r>
      <w:r w:rsidRPr="00BB6A96">
        <w:rPr>
          <w:rFonts w:ascii="Times New Roman" w:hAnsi="Times New Roman" w:cs="Times New Roman"/>
          <w:sz w:val="28"/>
          <w:szCs w:val="28"/>
        </w:rPr>
        <w:t xml:space="preserve"> заказчика, по которым осуществляется</w:t>
      </w:r>
      <w:r>
        <w:rPr>
          <w:rFonts w:ascii="Times New Roman" w:hAnsi="Times New Roman" w:cs="Times New Roman"/>
          <w:sz w:val="28"/>
          <w:szCs w:val="28"/>
        </w:rPr>
        <w:t xml:space="preserve"> </w:t>
      </w:r>
      <w:r w:rsidRPr="00BB6A96">
        <w:rPr>
          <w:rFonts w:ascii="Times New Roman" w:hAnsi="Times New Roman" w:cs="Times New Roman"/>
          <w:sz w:val="28"/>
          <w:szCs w:val="28"/>
        </w:rPr>
        <w:t>перечисление суммы залога денежных средств (в случае выбора участником</w:t>
      </w:r>
      <w:r>
        <w:rPr>
          <w:rFonts w:ascii="Times New Roman" w:hAnsi="Times New Roman" w:cs="Times New Roman"/>
          <w:sz w:val="28"/>
          <w:szCs w:val="28"/>
        </w:rPr>
        <w:t xml:space="preserve"> </w:t>
      </w:r>
      <w:r w:rsidRPr="00BB6A96">
        <w:rPr>
          <w:rFonts w:ascii="Times New Roman" w:hAnsi="Times New Roman" w:cs="Times New Roman"/>
          <w:sz w:val="28"/>
          <w:szCs w:val="28"/>
        </w:rPr>
        <w:t xml:space="preserve">размещения </w:t>
      </w:r>
      <w:proofErr w:type="gramStart"/>
      <w:r w:rsidRPr="00BB6A96">
        <w:rPr>
          <w:rFonts w:ascii="Times New Roman" w:hAnsi="Times New Roman" w:cs="Times New Roman"/>
          <w:sz w:val="28"/>
          <w:szCs w:val="28"/>
        </w:rPr>
        <w:t>заказа данного способа обеспечения исполнения контракта</w:t>
      </w:r>
      <w:proofErr w:type="gramEnd"/>
      <w:r w:rsidRPr="00BB6A96">
        <w:rPr>
          <w:rFonts w:ascii="Times New Roman" w:hAnsi="Times New Roman" w:cs="Times New Roman"/>
          <w:sz w:val="28"/>
          <w:szCs w:val="28"/>
        </w:rPr>
        <w:t>): ____.</w:t>
      </w:r>
    </w:p>
    <w:p w:rsidR="007C7BB6" w:rsidRDefault="007C7BB6" w:rsidP="007C7BB6">
      <w:pPr>
        <w:pStyle w:val="ConsPlusNonformat"/>
        <w:ind w:firstLine="709"/>
        <w:jc w:val="both"/>
        <w:rPr>
          <w:rFonts w:ascii="Times New Roman" w:hAnsi="Times New Roman" w:cs="Times New Roman"/>
          <w:sz w:val="28"/>
          <w:szCs w:val="28"/>
        </w:rPr>
      </w:pPr>
    </w:p>
    <w:p w:rsidR="007C7BB6" w:rsidRPr="00BB6A96" w:rsidRDefault="007C7BB6" w:rsidP="007C7BB6">
      <w:pPr>
        <w:pStyle w:val="ConsPlusNonformat"/>
        <w:ind w:firstLine="709"/>
        <w:jc w:val="both"/>
        <w:rPr>
          <w:rFonts w:ascii="Times New Roman" w:hAnsi="Times New Roman" w:cs="Times New Roman"/>
          <w:sz w:val="28"/>
          <w:szCs w:val="28"/>
        </w:rPr>
      </w:pPr>
    </w:p>
    <w:p w:rsidR="007C7BB6" w:rsidRPr="00BB6A96" w:rsidRDefault="007C7BB6" w:rsidP="007C7BB6">
      <w:pPr>
        <w:pStyle w:val="ConsPlusNonformat"/>
        <w:jc w:val="both"/>
        <w:rPr>
          <w:rFonts w:ascii="Times New Roman" w:hAnsi="Times New Roman" w:cs="Times New Roman"/>
          <w:sz w:val="28"/>
          <w:szCs w:val="28"/>
        </w:rPr>
      </w:pPr>
      <w:r w:rsidRPr="00BB6A96">
        <w:rPr>
          <w:rFonts w:ascii="Times New Roman" w:hAnsi="Times New Roman" w:cs="Times New Roman"/>
          <w:sz w:val="28"/>
          <w:szCs w:val="28"/>
        </w:rPr>
        <w:t xml:space="preserve">Должность                </w:t>
      </w:r>
      <w:r>
        <w:rPr>
          <w:rFonts w:ascii="Times New Roman" w:hAnsi="Times New Roman" w:cs="Times New Roman"/>
          <w:sz w:val="28"/>
          <w:szCs w:val="28"/>
        </w:rPr>
        <w:t xml:space="preserve">                                 </w:t>
      </w:r>
      <w:r w:rsidRPr="00BB6A96">
        <w:rPr>
          <w:rFonts w:ascii="Times New Roman" w:hAnsi="Times New Roman" w:cs="Times New Roman"/>
          <w:sz w:val="28"/>
          <w:szCs w:val="28"/>
        </w:rPr>
        <w:t>И.О.Фамилия руководителя или</w:t>
      </w:r>
    </w:p>
    <w:p w:rsidR="007C7BB6" w:rsidRPr="00BB6A96" w:rsidRDefault="007C7BB6" w:rsidP="007C7BB6">
      <w:pPr>
        <w:pStyle w:val="ConsPlusNonformat"/>
        <w:ind w:firstLine="709"/>
        <w:jc w:val="both"/>
        <w:rPr>
          <w:rFonts w:ascii="Times New Roman" w:hAnsi="Times New Roman" w:cs="Times New Roman"/>
          <w:sz w:val="28"/>
          <w:szCs w:val="28"/>
        </w:rPr>
      </w:pPr>
      <w:r w:rsidRPr="00BB6A9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BB6A96">
        <w:rPr>
          <w:rFonts w:ascii="Times New Roman" w:hAnsi="Times New Roman" w:cs="Times New Roman"/>
          <w:sz w:val="28"/>
          <w:szCs w:val="28"/>
        </w:rPr>
        <w:t>лица, исполняющего его обязанности</w:t>
      </w:r>
    </w:p>
    <w:p w:rsidR="007C7BB6" w:rsidRPr="00BB6A96" w:rsidRDefault="007C7BB6" w:rsidP="007C7BB6">
      <w:pPr>
        <w:pStyle w:val="ConsPlusNonformat"/>
        <w:ind w:firstLine="709"/>
        <w:jc w:val="both"/>
        <w:rPr>
          <w:rFonts w:ascii="Times New Roman" w:hAnsi="Times New Roman" w:cs="Times New Roman"/>
          <w:sz w:val="28"/>
          <w:szCs w:val="28"/>
        </w:rPr>
      </w:pPr>
      <w:r w:rsidRPr="00BB6A9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BB6A96">
        <w:rPr>
          <w:rFonts w:ascii="Times New Roman" w:hAnsi="Times New Roman" w:cs="Times New Roman"/>
          <w:sz w:val="28"/>
          <w:szCs w:val="28"/>
        </w:rPr>
        <w:t>М.П.</w:t>
      </w:r>
    </w:p>
    <w:p w:rsidR="007C7BB6" w:rsidRDefault="007C7BB6" w:rsidP="007C7BB6">
      <w:pPr>
        <w:tabs>
          <w:tab w:val="left" w:pos="5245"/>
          <w:tab w:val="left" w:pos="7920"/>
        </w:tabs>
        <w:spacing w:line="220" w:lineRule="auto"/>
        <w:ind w:left="5245" w:right="-6"/>
        <w:jc w:val="both"/>
        <w:outlineLvl w:val="0"/>
        <w:rPr>
          <w:sz w:val="28"/>
          <w:szCs w:val="28"/>
        </w:rPr>
      </w:pPr>
    </w:p>
    <w:p w:rsidR="007C7BB6" w:rsidRDefault="007C7BB6" w:rsidP="007C7BB6">
      <w:pPr>
        <w:tabs>
          <w:tab w:val="left" w:pos="5245"/>
          <w:tab w:val="left" w:pos="7920"/>
        </w:tabs>
        <w:spacing w:line="220" w:lineRule="auto"/>
        <w:ind w:left="5245" w:right="-6"/>
        <w:jc w:val="both"/>
        <w:outlineLvl w:val="0"/>
        <w:rPr>
          <w:sz w:val="28"/>
          <w:szCs w:val="28"/>
        </w:rPr>
      </w:pPr>
    </w:p>
    <w:p w:rsidR="007C7BB6" w:rsidRDefault="007C7BB6" w:rsidP="007C7BB6">
      <w:pPr>
        <w:tabs>
          <w:tab w:val="left" w:pos="5245"/>
          <w:tab w:val="left" w:pos="7920"/>
        </w:tabs>
        <w:spacing w:line="220" w:lineRule="auto"/>
        <w:ind w:left="5245" w:right="-6"/>
        <w:jc w:val="both"/>
        <w:outlineLvl w:val="0"/>
        <w:rPr>
          <w:sz w:val="28"/>
          <w:szCs w:val="28"/>
        </w:rPr>
      </w:pPr>
    </w:p>
    <w:p w:rsidR="007C7BB6" w:rsidRDefault="007C7BB6" w:rsidP="007C7BB6">
      <w:pPr>
        <w:tabs>
          <w:tab w:val="left" w:pos="5245"/>
          <w:tab w:val="left" w:pos="7920"/>
        </w:tabs>
        <w:spacing w:line="220" w:lineRule="auto"/>
        <w:ind w:left="5245" w:right="-6"/>
        <w:jc w:val="both"/>
        <w:outlineLvl w:val="0"/>
        <w:rPr>
          <w:sz w:val="28"/>
          <w:szCs w:val="28"/>
        </w:rPr>
      </w:pPr>
    </w:p>
    <w:p w:rsidR="007C7BB6" w:rsidRDefault="007C7BB6" w:rsidP="007C7BB6">
      <w:pPr>
        <w:tabs>
          <w:tab w:val="left" w:pos="5245"/>
          <w:tab w:val="left" w:pos="7920"/>
        </w:tabs>
        <w:spacing w:line="220" w:lineRule="auto"/>
        <w:ind w:left="5245" w:right="-6"/>
        <w:jc w:val="both"/>
        <w:outlineLvl w:val="0"/>
        <w:rPr>
          <w:sz w:val="28"/>
          <w:szCs w:val="28"/>
        </w:rPr>
      </w:pPr>
    </w:p>
    <w:p w:rsidR="007C7BB6" w:rsidRDefault="007C7BB6" w:rsidP="007C7BB6">
      <w:pPr>
        <w:tabs>
          <w:tab w:val="left" w:pos="5245"/>
          <w:tab w:val="left" w:pos="7920"/>
        </w:tabs>
        <w:spacing w:line="220" w:lineRule="auto"/>
        <w:ind w:left="5245" w:right="-6"/>
        <w:jc w:val="both"/>
        <w:outlineLvl w:val="0"/>
        <w:rPr>
          <w:sz w:val="28"/>
          <w:szCs w:val="28"/>
        </w:rPr>
      </w:pPr>
    </w:p>
    <w:p w:rsidR="007C7BB6" w:rsidRDefault="007C7BB6"/>
    <w:p w:rsidR="007C7BB6" w:rsidRDefault="007C7BB6"/>
    <w:p w:rsidR="007C7BB6" w:rsidRDefault="007C7BB6"/>
    <w:p w:rsidR="007C7BB6" w:rsidRDefault="007C7BB6"/>
    <w:p w:rsidR="007C7BB6" w:rsidRDefault="007C7BB6"/>
    <w:p w:rsidR="007C7BB6" w:rsidRDefault="007C7BB6"/>
    <w:p w:rsidR="007C7BB6" w:rsidRDefault="007C7BB6"/>
    <w:p w:rsidR="007C7BB6" w:rsidRDefault="007C7BB6"/>
    <w:p w:rsidR="007C7BB6" w:rsidRDefault="007C7BB6"/>
    <w:p w:rsidR="007C7BB6" w:rsidRDefault="007C7BB6"/>
    <w:p w:rsidR="007C7BB6" w:rsidRDefault="007C7BB6"/>
    <w:p w:rsidR="007C7BB6" w:rsidRDefault="007C7BB6"/>
    <w:p w:rsidR="007C7BB6" w:rsidRDefault="007C7BB6"/>
    <w:p w:rsidR="007C7BB6" w:rsidRDefault="007C7BB6"/>
    <w:p w:rsidR="007C7BB6" w:rsidRDefault="007C7BB6"/>
    <w:p w:rsidR="007C7BB6" w:rsidRDefault="007C7BB6"/>
    <w:p w:rsidR="007C7BB6" w:rsidRPr="0053286C" w:rsidRDefault="007C7BB6" w:rsidP="007C7BB6">
      <w:pPr>
        <w:tabs>
          <w:tab w:val="left" w:pos="5103"/>
        </w:tabs>
        <w:spacing w:line="220" w:lineRule="auto"/>
        <w:ind w:left="5387" w:right="-6"/>
        <w:jc w:val="right"/>
        <w:outlineLvl w:val="0"/>
        <w:rPr>
          <w:sz w:val="28"/>
          <w:szCs w:val="28"/>
        </w:rPr>
      </w:pPr>
      <w:r w:rsidRPr="0040641F">
        <w:rPr>
          <w:sz w:val="28"/>
          <w:szCs w:val="28"/>
        </w:rPr>
        <w:lastRenderedPageBreak/>
        <w:t xml:space="preserve">Приложение </w:t>
      </w:r>
      <w:r>
        <w:rPr>
          <w:sz w:val="28"/>
          <w:szCs w:val="28"/>
        </w:rPr>
        <w:t>№ 1</w:t>
      </w:r>
    </w:p>
    <w:p w:rsidR="007C7BB6" w:rsidRPr="0053286C" w:rsidRDefault="007C7BB6" w:rsidP="007C7BB6">
      <w:pPr>
        <w:tabs>
          <w:tab w:val="left" w:pos="5103"/>
        </w:tabs>
        <w:spacing w:line="220" w:lineRule="auto"/>
        <w:ind w:left="5387" w:right="-6"/>
        <w:jc w:val="right"/>
        <w:outlineLvl w:val="0"/>
        <w:rPr>
          <w:sz w:val="28"/>
          <w:szCs w:val="28"/>
        </w:rPr>
      </w:pPr>
      <w:r w:rsidRPr="0053286C">
        <w:rPr>
          <w:sz w:val="28"/>
          <w:szCs w:val="28"/>
        </w:rPr>
        <w:t xml:space="preserve">                        к заявке на размещение заказа</w:t>
      </w:r>
    </w:p>
    <w:p w:rsidR="007C7BB6" w:rsidRPr="00007706" w:rsidRDefault="007C7BB6" w:rsidP="007C7BB6">
      <w:pPr>
        <w:tabs>
          <w:tab w:val="left" w:pos="5245"/>
          <w:tab w:val="left" w:pos="7920"/>
        </w:tabs>
        <w:spacing w:line="220" w:lineRule="auto"/>
        <w:ind w:left="6663" w:right="-6"/>
        <w:jc w:val="right"/>
        <w:outlineLvl w:val="0"/>
        <w:rPr>
          <w:sz w:val="28"/>
          <w:szCs w:val="28"/>
        </w:rPr>
      </w:pPr>
    </w:p>
    <w:p w:rsidR="007C7BB6" w:rsidRDefault="007C7BB6" w:rsidP="007C7BB6">
      <w:pPr>
        <w:autoSpaceDE w:val="0"/>
        <w:autoSpaceDN w:val="0"/>
        <w:adjustRightInd w:val="0"/>
        <w:ind w:firstLine="540"/>
        <w:jc w:val="center"/>
        <w:outlineLvl w:val="1"/>
        <w:rPr>
          <w:sz w:val="28"/>
          <w:szCs w:val="28"/>
        </w:rPr>
      </w:pPr>
      <w:r>
        <w:rPr>
          <w:sz w:val="28"/>
          <w:szCs w:val="28"/>
        </w:rPr>
        <w:t>Раздел 1</w:t>
      </w:r>
    </w:p>
    <w:p w:rsidR="007C7BB6" w:rsidRDefault="007C7BB6" w:rsidP="007C7BB6">
      <w:pPr>
        <w:autoSpaceDE w:val="0"/>
        <w:autoSpaceDN w:val="0"/>
        <w:adjustRightInd w:val="0"/>
        <w:ind w:firstLine="540"/>
        <w:jc w:val="center"/>
        <w:outlineLvl w:val="1"/>
        <w:rPr>
          <w:sz w:val="28"/>
          <w:szCs w:val="28"/>
        </w:rPr>
      </w:pPr>
      <w:r>
        <w:rPr>
          <w:sz w:val="28"/>
          <w:szCs w:val="28"/>
        </w:rPr>
        <w:t>Наименование, количество поставляемого товара, наименование, объем выполняемых работ, оказываемых услуг</w:t>
      </w:r>
    </w:p>
    <w:p w:rsidR="007C7BB6" w:rsidRDefault="007C7BB6" w:rsidP="007C7BB6">
      <w:pPr>
        <w:autoSpaceDE w:val="0"/>
        <w:autoSpaceDN w:val="0"/>
        <w:adjustRightInd w:val="0"/>
        <w:ind w:firstLine="540"/>
        <w:jc w:val="center"/>
        <w:outlineLvl w:val="1"/>
        <w:rPr>
          <w:sz w:val="28"/>
          <w:szCs w:val="28"/>
        </w:rPr>
      </w:pPr>
    </w:p>
    <w:p w:rsidR="007C7BB6" w:rsidRDefault="007C7BB6" w:rsidP="007C7BB6">
      <w:pPr>
        <w:autoSpaceDE w:val="0"/>
        <w:autoSpaceDN w:val="0"/>
        <w:adjustRightInd w:val="0"/>
        <w:ind w:firstLine="540"/>
        <w:jc w:val="both"/>
        <w:outlineLvl w:val="1"/>
        <w:rPr>
          <w:sz w:val="28"/>
          <w:szCs w:val="28"/>
        </w:rPr>
      </w:pPr>
      <w:r>
        <w:rPr>
          <w:sz w:val="28"/>
          <w:szCs w:val="28"/>
        </w:rPr>
        <w:t>Наименование товара, работ, услуг:</w:t>
      </w:r>
    </w:p>
    <w:p w:rsidR="007C7BB6" w:rsidRDefault="007C7BB6" w:rsidP="007C7BB6">
      <w:pPr>
        <w:autoSpaceDE w:val="0"/>
        <w:autoSpaceDN w:val="0"/>
        <w:adjustRightInd w:val="0"/>
        <w:ind w:firstLine="540"/>
        <w:jc w:val="both"/>
        <w:outlineLvl w:val="1"/>
        <w:rPr>
          <w:sz w:val="28"/>
          <w:szCs w:val="28"/>
        </w:rPr>
      </w:pPr>
      <w:r>
        <w:rPr>
          <w:sz w:val="28"/>
          <w:szCs w:val="28"/>
        </w:rPr>
        <w:t>Количество товара, объем работ, услуг:</w:t>
      </w:r>
    </w:p>
    <w:p w:rsidR="007C7BB6" w:rsidRDefault="007C7BB6" w:rsidP="007C7BB6">
      <w:pPr>
        <w:autoSpaceDE w:val="0"/>
        <w:autoSpaceDN w:val="0"/>
        <w:adjustRightInd w:val="0"/>
        <w:ind w:firstLine="540"/>
        <w:jc w:val="both"/>
        <w:outlineLvl w:val="1"/>
        <w:rPr>
          <w:sz w:val="28"/>
          <w:szCs w:val="28"/>
        </w:rPr>
      </w:pPr>
    </w:p>
    <w:p w:rsidR="007C7BB6" w:rsidRDefault="007C7BB6" w:rsidP="007C7BB6">
      <w:pPr>
        <w:autoSpaceDE w:val="0"/>
        <w:autoSpaceDN w:val="0"/>
        <w:adjustRightInd w:val="0"/>
        <w:ind w:firstLine="540"/>
        <w:jc w:val="center"/>
        <w:outlineLvl w:val="1"/>
        <w:rPr>
          <w:sz w:val="28"/>
          <w:szCs w:val="28"/>
        </w:rPr>
      </w:pPr>
      <w:r>
        <w:rPr>
          <w:sz w:val="28"/>
          <w:szCs w:val="28"/>
        </w:rPr>
        <w:t>Раздел 2</w:t>
      </w:r>
    </w:p>
    <w:p w:rsidR="007C7BB6" w:rsidRDefault="007C7BB6" w:rsidP="007C7BB6">
      <w:pPr>
        <w:autoSpaceDE w:val="0"/>
        <w:autoSpaceDN w:val="0"/>
        <w:adjustRightInd w:val="0"/>
        <w:ind w:firstLine="540"/>
        <w:jc w:val="center"/>
        <w:outlineLvl w:val="1"/>
        <w:rPr>
          <w:sz w:val="28"/>
          <w:szCs w:val="28"/>
        </w:rPr>
      </w:pPr>
      <w:r>
        <w:rPr>
          <w:sz w:val="28"/>
          <w:szCs w:val="28"/>
        </w:rPr>
        <w:t>Требования к качеству, техническим характеристикам товара, работ, услуг, требования к их безопасности, требования к функциональным характеристикам (потребительским свойствам) товара, требования к размерам, упаковке, отгрузке товара, требования к результатам работ и иные показатели, связанные с определением соответствия поставляемого товара, выполняемых работ, оказываемых услуг потребностям заказчика</w:t>
      </w:r>
    </w:p>
    <w:p w:rsidR="007C7BB6" w:rsidRDefault="007C7BB6" w:rsidP="007C7BB6">
      <w:pPr>
        <w:autoSpaceDE w:val="0"/>
        <w:autoSpaceDN w:val="0"/>
        <w:adjustRightInd w:val="0"/>
        <w:ind w:firstLine="540"/>
        <w:jc w:val="center"/>
        <w:outlineLvl w:val="1"/>
        <w:rPr>
          <w:sz w:val="28"/>
          <w:szCs w:val="28"/>
        </w:rPr>
      </w:pPr>
    </w:p>
    <w:p w:rsidR="007C7BB6" w:rsidRDefault="007C7BB6" w:rsidP="007C7BB6">
      <w:pPr>
        <w:autoSpaceDE w:val="0"/>
        <w:autoSpaceDN w:val="0"/>
        <w:adjustRightInd w:val="0"/>
        <w:ind w:firstLine="540"/>
        <w:jc w:val="both"/>
        <w:outlineLvl w:val="1"/>
        <w:rPr>
          <w:sz w:val="28"/>
          <w:szCs w:val="28"/>
        </w:rPr>
      </w:pPr>
      <w:r>
        <w:rPr>
          <w:sz w:val="28"/>
          <w:szCs w:val="28"/>
        </w:rPr>
        <w:t>Требования к качеству, техническим характеристикам товара, работ, услуг:</w:t>
      </w:r>
    </w:p>
    <w:p w:rsidR="007C7BB6" w:rsidRDefault="007C7BB6" w:rsidP="007C7BB6">
      <w:pPr>
        <w:autoSpaceDE w:val="0"/>
        <w:autoSpaceDN w:val="0"/>
        <w:adjustRightInd w:val="0"/>
        <w:ind w:firstLine="540"/>
        <w:jc w:val="both"/>
        <w:outlineLvl w:val="1"/>
        <w:rPr>
          <w:sz w:val="28"/>
          <w:szCs w:val="28"/>
        </w:rPr>
      </w:pPr>
      <w:r>
        <w:rPr>
          <w:sz w:val="28"/>
          <w:szCs w:val="28"/>
        </w:rPr>
        <w:t>Требования к безопасности товаров, работ, услуг:</w:t>
      </w:r>
    </w:p>
    <w:p w:rsidR="007C7BB6" w:rsidRDefault="007C7BB6" w:rsidP="007C7BB6">
      <w:pPr>
        <w:autoSpaceDE w:val="0"/>
        <w:autoSpaceDN w:val="0"/>
        <w:adjustRightInd w:val="0"/>
        <w:ind w:firstLine="540"/>
        <w:jc w:val="both"/>
        <w:outlineLvl w:val="1"/>
        <w:rPr>
          <w:sz w:val="28"/>
          <w:szCs w:val="28"/>
        </w:rPr>
      </w:pPr>
      <w:r>
        <w:rPr>
          <w:sz w:val="28"/>
          <w:szCs w:val="28"/>
        </w:rPr>
        <w:t>Требования к функциональным характеристикам (потребительским свойствам) товара:</w:t>
      </w:r>
    </w:p>
    <w:p w:rsidR="007C7BB6" w:rsidRDefault="007C7BB6" w:rsidP="007C7BB6">
      <w:pPr>
        <w:autoSpaceDE w:val="0"/>
        <w:autoSpaceDN w:val="0"/>
        <w:adjustRightInd w:val="0"/>
        <w:ind w:firstLine="540"/>
        <w:jc w:val="both"/>
        <w:outlineLvl w:val="1"/>
        <w:rPr>
          <w:sz w:val="28"/>
          <w:szCs w:val="28"/>
        </w:rPr>
      </w:pPr>
      <w:r>
        <w:rPr>
          <w:sz w:val="28"/>
          <w:szCs w:val="28"/>
        </w:rPr>
        <w:t>Требования к размерам товара:</w:t>
      </w:r>
    </w:p>
    <w:p w:rsidR="007C7BB6" w:rsidRDefault="007C7BB6" w:rsidP="007C7BB6">
      <w:pPr>
        <w:autoSpaceDE w:val="0"/>
        <w:autoSpaceDN w:val="0"/>
        <w:adjustRightInd w:val="0"/>
        <w:ind w:firstLine="540"/>
        <w:jc w:val="both"/>
        <w:outlineLvl w:val="1"/>
        <w:rPr>
          <w:sz w:val="28"/>
          <w:szCs w:val="28"/>
        </w:rPr>
      </w:pPr>
      <w:r>
        <w:rPr>
          <w:sz w:val="28"/>
          <w:szCs w:val="28"/>
        </w:rPr>
        <w:t>Требования к упаковке товара:</w:t>
      </w:r>
    </w:p>
    <w:p w:rsidR="007C7BB6" w:rsidRDefault="007C7BB6" w:rsidP="007C7BB6">
      <w:pPr>
        <w:autoSpaceDE w:val="0"/>
        <w:autoSpaceDN w:val="0"/>
        <w:adjustRightInd w:val="0"/>
        <w:ind w:firstLine="540"/>
        <w:jc w:val="both"/>
        <w:outlineLvl w:val="1"/>
        <w:rPr>
          <w:sz w:val="28"/>
          <w:szCs w:val="28"/>
        </w:rPr>
      </w:pPr>
      <w:r>
        <w:rPr>
          <w:sz w:val="28"/>
          <w:szCs w:val="28"/>
        </w:rPr>
        <w:t>Требования к отгрузке товара:</w:t>
      </w:r>
    </w:p>
    <w:p w:rsidR="007C7BB6" w:rsidRDefault="007C7BB6" w:rsidP="007C7BB6">
      <w:pPr>
        <w:autoSpaceDE w:val="0"/>
        <w:autoSpaceDN w:val="0"/>
        <w:adjustRightInd w:val="0"/>
        <w:ind w:firstLine="540"/>
        <w:jc w:val="both"/>
        <w:outlineLvl w:val="1"/>
        <w:rPr>
          <w:sz w:val="28"/>
          <w:szCs w:val="28"/>
        </w:rPr>
      </w:pPr>
      <w:r>
        <w:rPr>
          <w:sz w:val="28"/>
          <w:szCs w:val="28"/>
        </w:rPr>
        <w:t>Требования к результатам работ:</w:t>
      </w:r>
    </w:p>
    <w:p w:rsidR="007C7BB6" w:rsidRDefault="007C7BB6" w:rsidP="007C7BB6">
      <w:pPr>
        <w:autoSpaceDE w:val="0"/>
        <w:autoSpaceDN w:val="0"/>
        <w:adjustRightInd w:val="0"/>
        <w:ind w:firstLine="540"/>
        <w:jc w:val="both"/>
        <w:outlineLvl w:val="1"/>
        <w:rPr>
          <w:sz w:val="28"/>
          <w:szCs w:val="28"/>
        </w:rPr>
      </w:pPr>
      <w:r>
        <w:rPr>
          <w:sz w:val="28"/>
          <w:szCs w:val="28"/>
        </w:rPr>
        <w:t>Иные показатели, связанные с определением соответствия поставляемого товара, выполняемых работ, оказываемых услуг потребностям заказчика:</w:t>
      </w:r>
    </w:p>
    <w:p w:rsidR="007C7BB6" w:rsidRDefault="007C7BB6" w:rsidP="007C7BB6">
      <w:pPr>
        <w:autoSpaceDE w:val="0"/>
        <w:autoSpaceDN w:val="0"/>
        <w:adjustRightInd w:val="0"/>
        <w:ind w:firstLine="540"/>
        <w:jc w:val="both"/>
        <w:outlineLvl w:val="1"/>
        <w:rPr>
          <w:sz w:val="28"/>
          <w:szCs w:val="28"/>
        </w:rPr>
      </w:pPr>
    </w:p>
    <w:p w:rsidR="007C7BB6" w:rsidRDefault="007C7BB6" w:rsidP="007C7BB6">
      <w:pPr>
        <w:autoSpaceDE w:val="0"/>
        <w:autoSpaceDN w:val="0"/>
        <w:adjustRightInd w:val="0"/>
        <w:ind w:firstLine="540"/>
        <w:jc w:val="center"/>
        <w:outlineLvl w:val="1"/>
        <w:rPr>
          <w:sz w:val="28"/>
          <w:szCs w:val="28"/>
        </w:rPr>
      </w:pPr>
      <w:r>
        <w:rPr>
          <w:sz w:val="28"/>
          <w:szCs w:val="28"/>
        </w:rPr>
        <w:t>Раздел 3</w:t>
      </w:r>
    </w:p>
    <w:p w:rsidR="007C7BB6" w:rsidRDefault="007C7BB6" w:rsidP="007C7BB6">
      <w:pPr>
        <w:autoSpaceDE w:val="0"/>
        <w:autoSpaceDN w:val="0"/>
        <w:adjustRightInd w:val="0"/>
        <w:ind w:firstLine="540"/>
        <w:jc w:val="center"/>
        <w:outlineLvl w:val="1"/>
        <w:rPr>
          <w:sz w:val="28"/>
          <w:szCs w:val="28"/>
        </w:rPr>
      </w:pPr>
      <w:r>
        <w:rPr>
          <w:sz w:val="28"/>
          <w:szCs w:val="28"/>
        </w:rPr>
        <w:t>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w:t>
      </w:r>
    </w:p>
    <w:p w:rsidR="007C7BB6" w:rsidRDefault="007C7BB6" w:rsidP="007C7BB6">
      <w:pPr>
        <w:autoSpaceDE w:val="0"/>
        <w:autoSpaceDN w:val="0"/>
        <w:adjustRightInd w:val="0"/>
        <w:ind w:firstLine="540"/>
        <w:jc w:val="center"/>
        <w:outlineLvl w:val="1"/>
        <w:rPr>
          <w:sz w:val="28"/>
          <w:szCs w:val="28"/>
        </w:rPr>
      </w:pPr>
    </w:p>
    <w:p w:rsidR="007C7BB6" w:rsidRDefault="007C7BB6" w:rsidP="007C7BB6">
      <w:pPr>
        <w:autoSpaceDE w:val="0"/>
        <w:autoSpaceDN w:val="0"/>
        <w:adjustRightInd w:val="0"/>
        <w:ind w:firstLine="540"/>
        <w:jc w:val="both"/>
        <w:outlineLvl w:val="1"/>
        <w:rPr>
          <w:sz w:val="28"/>
          <w:szCs w:val="28"/>
        </w:rPr>
      </w:pPr>
      <w:r>
        <w:rPr>
          <w:sz w:val="28"/>
          <w:szCs w:val="28"/>
        </w:rPr>
        <w:t xml:space="preserve">Требования к сроку </w:t>
      </w:r>
      <w:proofErr w:type="gramStart"/>
      <w:r>
        <w:rPr>
          <w:sz w:val="28"/>
          <w:szCs w:val="28"/>
        </w:rPr>
        <w:t>предоставления гарантий качества товара производителя</w:t>
      </w:r>
      <w:proofErr w:type="gramEnd"/>
      <w:r>
        <w:rPr>
          <w:sz w:val="28"/>
          <w:szCs w:val="28"/>
        </w:rPr>
        <w:t xml:space="preserve"> и поставщика, работ, услуг:</w:t>
      </w:r>
    </w:p>
    <w:p w:rsidR="007C7BB6" w:rsidRDefault="007C7BB6" w:rsidP="007C7BB6">
      <w:pPr>
        <w:autoSpaceDE w:val="0"/>
        <w:autoSpaceDN w:val="0"/>
        <w:adjustRightInd w:val="0"/>
        <w:ind w:firstLine="540"/>
        <w:jc w:val="both"/>
        <w:outlineLvl w:val="1"/>
        <w:rPr>
          <w:sz w:val="28"/>
          <w:szCs w:val="28"/>
        </w:rPr>
      </w:pPr>
      <w:r>
        <w:rPr>
          <w:sz w:val="28"/>
          <w:szCs w:val="28"/>
        </w:rPr>
        <w:t>Требования к объему предоставления гарантий качества товара, работ, услуг:</w:t>
      </w:r>
    </w:p>
    <w:p w:rsidR="007C7BB6" w:rsidRDefault="007C7BB6" w:rsidP="007C7BB6">
      <w:pPr>
        <w:autoSpaceDE w:val="0"/>
        <w:autoSpaceDN w:val="0"/>
        <w:adjustRightInd w:val="0"/>
        <w:ind w:firstLine="540"/>
        <w:jc w:val="both"/>
        <w:outlineLvl w:val="1"/>
        <w:rPr>
          <w:sz w:val="28"/>
          <w:szCs w:val="28"/>
        </w:rPr>
      </w:pPr>
      <w:r>
        <w:rPr>
          <w:sz w:val="28"/>
          <w:szCs w:val="28"/>
        </w:rPr>
        <w:t>Требования к обслуживанию товара:</w:t>
      </w:r>
    </w:p>
    <w:p w:rsidR="007C7BB6" w:rsidRDefault="007C7BB6" w:rsidP="007C7BB6">
      <w:pPr>
        <w:autoSpaceDE w:val="0"/>
        <w:autoSpaceDN w:val="0"/>
        <w:adjustRightInd w:val="0"/>
        <w:ind w:firstLine="540"/>
        <w:jc w:val="both"/>
        <w:outlineLvl w:val="1"/>
        <w:rPr>
          <w:sz w:val="28"/>
          <w:szCs w:val="28"/>
        </w:rPr>
      </w:pPr>
      <w:r>
        <w:rPr>
          <w:sz w:val="28"/>
          <w:szCs w:val="28"/>
        </w:rPr>
        <w:t>Требования к расходам на эксплуатацию товара:</w:t>
      </w:r>
    </w:p>
    <w:p w:rsidR="007C7BB6" w:rsidRDefault="007C7BB6" w:rsidP="007C7BB6">
      <w:pPr>
        <w:autoSpaceDE w:val="0"/>
        <w:autoSpaceDN w:val="0"/>
        <w:adjustRightInd w:val="0"/>
        <w:ind w:firstLine="540"/>
        <w:jc w:val="both"/>
        <w:outlineLvl w:val="1"/>
        <w:rPr>
          <w:sz w:val="28"/>
          <w:szCs w:val="28"/>
        </w:rPr>
      </w:pPr>
      <w:r>
        <w:rPr>
          <w:sz w:val="28"/>
          <w:szCs w:val="28"/>
        </w:rPr>
        <w:t>Обязательства по контракту, которые должны быть обеспечены:</w:t>
      </w:r>
    </w:p>
    <w:p w:rsidR="007C7BB6" w:rsidRDefault="007C7BB6" w:rsidP="007C7BB6">
      <w:pPr>
        <w:autoSpaceDE w:val="0"/>
        <w:autoSpaceDN w:val="0"/>
        <w:adjustRightInd w:val="0"/>
        <w:ind w:firstLine="540"/>
        <w:jc w:val="both"/>
        <w:outlineLvl w:val="1"/>
        <w:rPr>
          <w:sz w:val="28"/>
          <w:szCs w:val="28"/>
        </w:rPr>
      </w:pPr>
      <w:r>
        <w:rPr>
          <w:sz w:val="28"/>
          <w:szCs w:val="28"/>
        </w:rPr>
        <w:t>Размер обеспечения гарантии поставщика на товар:</w:t>
      </w:r>
    </w:p>
    <w:p w:rsidR="007C7BB6" w:rsidRDefault="007C7BB6" w:rsidP="007C7BB6">
      <w:pPr>
        <w:autoSpaceDE w:val="0"/>
        <w:autoSpaceDN w:val="0"/>
        <w:adjustRightInd w:val="0"/>
        <w:ind w:firstLine="540"/>
        <w:jc w:val="both"/>
        <w:outlineLvl w:val="1"/>
        <w:rPr>
          <w:sz w:val="28"/>
          <w:szCs w:val="28"/>
        </w:rPr>
      </w:pPr>
    </w:p>
    <w:p w:rsidR="007C7BB6" w:rsidRDefault="007C7BB6" w:rsidP="007C7BB6">
      <w:pPr>
        <w:autoSpaceDE w:val="0"/>
        <w:autoSpaceDN w:val="0"/>
        <w:adjustRightInd w:val="0"/>
        <w:ind w:firstLine="540"/>
        <w:jc w:val="both"/>
        <w:outlineLvl w:val="1"/>
        <w:rPr>
          <w:sz w:val="28"/>
          <w:szCs w:val="28"/>
        </w:rPr>
      </w:pPr>
    </w:p>
    <w:p w:rsidR="007C7BB6" w:rsidRDefault="007C7BB6" w:rsidP="007C7BB6">
      <w:pPr>
        <w:autoSpaceDE w:val="0"/>
        <w:autoSpaceDN w:val="0"/>
        <w:adjustRightInd w:val="0"/>
        <w:ind w:firstLine="540"/>
        <w:jc w:val="center"/>
        <w:outlineLvl w:val="1"/>
        <w:rPr>
          <w:sz w:val="28"/>
          <w:szCs w:val="28"/>
        </w:rPr>
      </w:pPr>
      <w:r>
        <w:rPr>
          <w:sz w:val="28"/>
          <w:szCs w:val="28"/>
        </w:rPr>
        <w:lastRenderedPageBreak/>
        <w:t>Раздел 4</w:t>
      </w:r>
    </w:p>
    <w:p w:rsidR="007C7BB6" w:rsidRDefault="007C7BB6" w:rsidP="007C7BB6">
      <w:pPr>
        <w:autoSpaceDE w:val="0"/>
        <w:autoSpaceDN w:val="0"/>
        <w:adjustRightInd w:val="0"/>
        <w:ind w:firstLine="540"/>
        <w:jc w:val="center"/>
        <w:outlineLvl w:val="1"/>
        <w:rPr>
          <w:sz w:val="28"/>
          <w:szCs w:val="28"/>
        </w:rPr>
      </w:pPr>
      <w:r>
        <w:rPr>
          <w:sz w:val="28"/>
          <w:szCs w:val="28"/>
        </w:rPr>
        <w:t>Место, условия и сроки (периоды) поставки товара, выполнения работ, оказания услуг</w:t>
      </w:r>
    </w:p>
    <w:p w:rsidR="007C7BB6" w:rsidRDefault="007C7BB6" w:rsidP="007C7BB6">
      <w:pPr>
        <w:autoSpaceDE w:val="0"/>
        <w:autoSpaceDN w:val="0"/>
        <w:adjustRightInd w:val="0"/>
        <w:ind w:firstLine="540"/>
        <w:jc w:val="center"/>
        <w:outlineLvl w:val="1"/>
        <w:rPr>
          <w:sz w:val="28"/>
          <w:szCs w:val="28"/>
        </w:rPr>
      </w:pPr>
    </w:p>
    <w:p w:rsidR="007C7BB6" w:rsidRDefault="007C7BB6" w:rsidP="007C7BB6">
      <w:pPr>
        <w:autoSpaceDE w:val="0"/>
        <w:autoSpaceDN w:val="0"/>
        <w:adjustRightInd w:val="0"/>
        <w:ind w:firstLine="540"/>
        <w:jc w:val="both"/>
        <w:outlineLvl w:val="1"/>
        <w:rPr>
          <w:sz w:val="28"/>
          <w:szCs w:val="28"/>
        </w:rPr>
      </w:pPr>
      <w:r>
        <w:rPr>
          <w:sz w:val="28"/>
          <w:szCs w:val="28"/>
        </w:rPr>
        <w:t>Место поставки товара, работ, услуг:</w:t>
      </w:r>
    </w:p>
    <w:p w:rsidR="007C7BB6" w:rsidRDefault="007C7BB6" w:rsidP="007C7BB6">
      <w:pPr>
        <w:autoSpaceDE w:val="0"/>
        <w:autoSpaceDN w:val="0"/>
        <w:adjustRightInd w:val="0"/>
        <w:ind w:firstLine="540"/>
        <w:jc w:val="both"/>
        <w:outlineLvl w:val="1"/>
        <w:rPr>
          <w:sz w:val="28"/>
          <w:szCs w:val="28"/>
        </w:rPr>
      </w:pPr>
      <w:r>
        <w:rPr>
          <w:sz w:val="28"/>
          <w:szCs w:val="28"/>
        </w:rPr>
        <w:t>Условия поставки товара, работ, услуг:</w:t>
      </w:r>
    </w:p>
    <w:p w:rsidR="007C7BB6" w:rsidRDefault="007C7BB6" w:rsidP="007C7BB6">
      <w:pPr>
        <w:autoSpaceDE w:val="0"/>
        <w:autoSpaceDN w:val="0"/>
        <w:adjustRightInd w:val="0"/>
        <w:ind w:firstLine="540"/>
        <w:jc w:val="both"/>
        <w:outlineLvl w:val="1"/>
        <w:rPr>
          <w:sz w:val="28"/>
          <w:szCs w:val="28"/>
        </w:rPr>
      </w:pPr>
      <w:r>
        <w:rPr>
          <w:sz w:val="28"/>
          <w:szCs w:val="28"/>
        </w:rPr>
        <w:t>Сроки (периоды) поставки товара, работ, услуг:</w:t>
      </w:r>
    </w:p>
    <w:p w:rsidR="007C7BB6" w:rsidRDefault="007C7BB6" w:rsidP="007C7BB6">
      <w:pPr>
        <w:autoSpaceDE w:val="0"/>
        <w:autoSpaceDN w:val="0"/>
        <w:adjustRightInd w:val="0"/>
        <w:ind w:firstLine="540"/>
        <w:jc w:val="both"/>
        <w:outlineLvl w:val="1"/>
        <w:rPr>
          <w:sz w:val="28"/>
          <w:szCs w:val="28"/>
        </w:rPr>
      </w:pPr>
    </w:p>
    <w:p w:rsidR="007C7BB6" w:rsidRDefault="007C7BB6" w:rsidP="007C7BB6">
      <w:pPr>
        <w:autoSpaceDE w:val="0"/>
        <w:autoSpaceDN w:val="0"/>
        <w:adjustRightInd w:val="0"/>
        <w:ind w:firstLine="540"/>
        <w:jc w:val="center"/>
        <w:outlineLvl w:val="1"/>
        <w:rPr>
          <w:sz w:val="28"/>
          <w:szCs w:val="28"/>
        </w:rPr>
      </w:pPr>
      <w:r>
        <w:rPr>
          <w:sz w:val="28"/>
          <w:szCs w:val="28"/>
        </w:rPr>
        <w:t>Раздел 5</w:t>
      </w:r>
    </w:p>
    <w:p w:rsidR="007C7BB6" w:rsidRDefault="007C7BB6" w:rsidP="007C7BB6">
      <w:pPr>
        <w:autoSpaceDE w:val="0"/>
        <w:autoSpaceDN w:val="0"/>
        <w:adjustRightInd w:val="0"/>
        <w:ind w:firstLine="540"/>
        <w:jc w:val="center"/>
        <w:outlineLvl w:val="1"/>
        <w:rPr>
          <w:sz w:val="28"/>
          <w:szCs w:val="28"/>
        </w:rPr>
      </w:pPr>
      <w:r>
        <w:rPr>
          <w:sz w:val="28"/>
          <w:szCs w:val="28"/>
        </w:rPr>
        <w:t xml:space="preserve">Обоснование </w:t>
      </w:r>
      <w:proofErr w:type="gramStart"/>
      <w:r>
        <w:rPr>
          <w:sz w:val="28"/>
          <w:szCs w:val="28"/>
        </w:rPr>
        <w:t>необходимости установления сокращенных сроков исполнения государственного контракта</w:t>
      </w:r>
      <w:proofErr w:type="gramEnd"/>
      <w:r>
        <w:rPr>
          <w:sz w:val="28"/>
          <w:szCs w:val="28"/>
        </w:rPr>
        <w:t xml:space="preserve"> или гражданско-правового договора бюджетного учреждения</w:t>
      </w:r>
    </w:p>
    <w:p w:rsidR="007C7BB6" w:rsidRDefault="007C7BB6" w:rsidP="007C7BB6">
      <w:pPr>
        <w:autoSpaceDE w:val="0"/>
        <w:autoSpaceDN w:val="0"/>
        <w:adjustRightInd w:val="0"/>
        <w:ind w:firstLine="540"/>
        <w:jc w:val="center"/>
        <w:outlineLvl w:val="1"/>
        <w:rPr>
          <w:sz w:val="28"/>
          <w:szCs w:val="28"/>
        </w:rPr>
      </w:pPr>
    </w:p>
    <w:p w:rsidR="007C7BB6" w:rsidRDefault="007C7BB6" w:rsidP="007C7BB6">
      <w:pPr>
        <w:autoSpaceDE w:val="0"/>
        <w:autoSpaceDN w:val="0"/>
        <w:adjustRightInd w:val="0"/>
        <w:ind w:firstLine="540"/>
        <w:jc w:val="center"/>
        <w:outlineLvl w:val="1"/>
        <w:rPr>
          <w:sz w:val="28"/>
          <w:szCs w:val="28"/>
        </w:rPr>
      </w:pPr>
      <w:r>
        <w:rPr>
          <w:sz w:val="28"/>
          <w:szCs w:val="28"/>
        </w:rPr>
        <w:t>Раздел 6</w:t>
      </w:r>
    </w:p>
    <w:p w:rsidR="007C7BB6" w:rsidRDefault="007C7BB6" w:rsidP="007C7BB6">
      <w:pPr>
        <w:autoSpaceDE w:val="0"/>
        <w:autoSpaceDN w:val="0"/>
        <w:adjustRightInd w:val="0"/>
        <w:ind w:firstLine="540"/>
        <w:jc w:val="center"/>
        <w:outlineLvl w:val="1"/>
        <w:rPr>
          <w:sz w:val="28"/>
          <w:szCs w:val="28"/>
        </w:rPr>
      </w:pPr>
      <w:r>
        <w:rPr>
          <w:sz w:val="28"/>
          <w:szCs w:val="28"/>
        </w:rPr>
        <w:t>Форма, сроки и порядок оплаты товара, работ, услуг</w:t>
      </w:r>
    </w:p>
    <w:p w:rsidR="007C7BB6" w:rsidRDefault="007C7BB6" w:rsidP="007C7BB6">
      <w:pPr>
        <w:autoSpaceDE w:val="0"/>
        <w:autoSpaceDN w:val="0"/>
        <w:adjustRightInd w:val="0"/>
        <w:ind w:firstLine="540"/>
        <w:jc w:val="center"/>
        <w:outlineLvl w:val="1"/>
        <w:rPr>
          <w:sz w:val="28"/>
          <w:szCs w:val="28"/>
        </w:rPr>
      </w:pPr>
    </w:p>
    <w:p w:rsidR="007C7BB6" w:rsidRDefault="007C7BB6" w:rsidP="007C7BB6">
      <w:pPr>
        <w:autoSpaceDE w:val="0"/>
        <w:autoSpaceDN w:val="0"/>
        <w:adjustRightInd w:val="0"/>
        <w:ind w:firstLine="540"/>
        <w:jc w:val="both"/>
        <w:outlineLvl w:val="1"/>
        <w:rPr>
          <w:sz w:val="28"/>
          <w:szCs w:val="28"/>
        </w:rPr>
      </w:pPr>
      <w:r>
        <w:rPr>
          <w:sz w:val="28"/>
          <w:szCs w:val="28"/>
        </w:rPr>
        <w:t>Форма оплаты товара, работ, услуг:</w:t>
      </w:r>
    </w:p>
    <w:p w:rsidR="007C7BB6" w:rsidRDefault="007C7BB6" w:rsidP="007C7BB6">
      <w:pPr>
        <w:autoSpaceDE w:val="0"/>
        <w:autoSpaceDN w:val="0"/>
        <w:adjustRightInd w:val="0"/>
        <w:ind w:firstLine="540"/>
        <w:jc w:val="both"/>
        <w:outlineLvl w:val="1"/>
        <w:rPr>
          <w:sz w:val="28"/>
          <w:szCs w:val="28"/>
        </w:rPr>
      </w:pPr>
      <w:r>
        <w:rPr>
          <w:sz w:val="28"/>
          <w:szCs w:val="28"/>
        </w:rPr>
        <w:t>Сроки оплаты товара, работ, услуг:</w:t>
      </w:r>
    </w:p>
    <w:p w:rsidR="007C7BB6" w:rsidRDefault="007C7BB6" w:rsidP="007C7BB6">
      <w:pPr>
        <w:autoSpaceDE w:val="0"/>
        <w:autoSpaceDN w:val="0"/>
        <w:adjustRightInd w:val="0"/>
        <w:ind w:firstLine="540"/>
        <w:jc w:val="both"/>
        <w:outlineLvl w:val="1"/>
        <w:rPr>
          <w:sz w:val="28"/>
          <w:szCs w:val="28"/>
        </w:rPr>
      </w:pPr>
      <w:r>
        <w:rPr>
          <w:sz w:val="28"/>
          <w:szCs w:val="28"/>
        </w:rPr>
        <w:t>Порядок оплаты товара, работ, услуг:</w:t>
      </w:r>
    </w:p>
    <w:p w:rsidR="007C7BB6" w:rsidRDefault="007C7BB6" w:rsidP="007C7BB6">
      <w:pPr>
        <w:autoSpaceDE w:val="0"/>
        <w:autoSpaceDN w:val="0"/>
        <w:adjustRightInd w:val="0"/>
        <w:ind w:firstLine="540"/>
        <w:jc w:val="both"/>
        <w:outlineLvl w:val="1"/>
        <w:rPr>
          <w:sz w:val="28"/>
          <w:szCs w:val="28"/>
        </w:rPr>
      </w:pPr>
    </w:p>
    <w:p w:rsidR="007C7BB6" w:rsidRPr="00B9352A" w:rsidRDefault="007C7BB6" w:rsidP="007C7BB6">
      <w:pPr>
        <w:autoSpaceDE w:val="0"/>
        <w:autoSpaceDN w:val="0"/>
        <w:adjustRightInd w:val="0"/>
        <w:ind w:firstLine="540"/>
        <w:jc w:val="center"/>
        <w:outlineLvl w:val="1"/>
        <w:rPr>
          <w:sz w:val="28"/>
          <w:szCs w:val="28"/>
        </w:rPr>
      </w:pPr>
      <w:r w:rsidRPr="00B9352A">
        <w:rPr>
          <w:sz w:val="28"/>
          <w:szCs w:val="28"/>
        </w:rPr>
        <w:t xml:space="preserve">Раздел </w:t>
      </w:r>
      <w:hyperlink r:id="rId7" w:history="1">
        <w:r w:rsidRPr="00B9352A">
          <w:rPr>
            <w:sz w:val="28"/>
            <w:szCs w:val="28"/>
          </w:rPr>
          <w:t>7</w:t>
        </w:r>
      </w:hyperlink>
    </w:p>
    <w:p w:rsidR="007C7BB6" w:rsidRDefault="007C7BB6" w:rsidP="007C7BB6">
      <w:pPr>
        <w:autoSpaceDE w:val="0"/>
        <w:autoSpaceDN w:val="0"/>
        <w:adjustRightInd w:val="0"/>
        <w:ind w:firstLine="540"/>
        <w:jc w:val="center"/>
        <w:outlineLvl w:val="1"/>
        <w:rPr>
          <w:sz w:val="28"/>
          <w:szCs w:val="28"/>
        </w:rPr>
      </w:pPr>
      <w:r w:rsidRPr="00B9352A">
        <w:rPr>
          <w:sz w:val="28"/>
          <w:szCs w:val="28"/>
        </w:rPr>
        <w:t>Порядок формирования цены контракта (цены лота)</w:t>
      </w:r>
    </w:p>
    <w:p w:rsidR="007C7BB6" w:rsidRPr="00B9352A" w:rsidRDefault="007C7BB6" w:rsidP="007C7BB6">
      <w:pPr>
        <w:autoSpaceDE w:val="0"/>
        <w:autoSpaceDN w:val="0"/>
        <w:adjustRightInd w:val="0"/>
        <w:ind w:firstLine="540"/>
        <w:jc w:val="center"/>
        <w:outlineLvl w:val="1"/>
        <w:rPr>
          <w:sz w:val="28"/>
          <w:szCs w:val="28"/>
        </w:rPr>
      </w:pPr>
    </w:p>
    <w:p w:rsidR="007C7BB6" w:rsidRPr="00B9352A" w:rsidRDefault="007C7BB6" w:rsidP="007C7BB6">
      <w:pPr>
        <w:autoSpaceDE w:val="0"/>
        <w:autoSpaceDN w:val="0"/>
        <w:adjustRightInd w:val="0"/>
        <w:ind w:firstLine="540"/>
        <w:jc w:val="center"/>
        <w:outlineLvl w:val="1"/>
        <w:rPr>
          <w:sz w:val="28"/>
          <w:szCs w:val="28"/>
        </w:rPr>
      </w:pPr>
      <w:r w:rsidRPr="00B9352A">
        <w:rPr>
          <w:sz w:val="28"/>
          <w:szCs w:val="28"/>
        </w:rPr>
        <w:t xml:space="preserve">Раздел </w:t>
      </w:r>
      <w:hyperlink r:id="rId8" w:history="1">
        <w:r w:rsidRPr="00B9352A">
          <w:rPr>
            <w:sz w:val="28"/>
            <w:szCs w:val="28"/>
          </w:rPr>
          <w:t>8</w:t>
        </w:r>
      </w:hyperlink>
    </w:p>
    <w:p w:rsidR="007C7BB6" w:rsidRDefault="007C7BB6" w:rsidP="007C7BB6">
      <w:pPr>
        <w:autoSpaceDE w:val="0"/>
        <w:autoSpaceDN w:val="0"/>
        <w:adjustRightInd w:val="0"/>
        <w:ind w:firstLine="540"/>
        <w:jc w:val="center"/>
        <w:outlineLvl w:val="1"/>
        <w:rPr>
          <w:sz w:val="28"/>
          <w:szCs w:val="28"/>
        </w:rPr>
      </w:pPr>
      <w:r w:rsidRPr="00B9352A">
        <w:rPr>
          <w:sz w:val="28"/>
          <w:szCs w:val="28"/>
        </w:rPr>
        <w:t>Критерии оценки заявок на участие в конкурсе</w:t>
      </w:r>
    </w:p>
    <w:p w:rsidR="007C7BB6" w:rsidRPr="00B9352A" w:rsidRDefault="007C7BB6" w:rsidP="007C7BB6">
      <w:pPr>
        <w:autoSpaceDE w:val="0"/>
        <w:autoSpaceDN w:val="0"/>
        <w:adjustRightInd w:val="0"/>
        <w:ind w:firstLine="540"/>
        <w:jc w:val="center"/>
        <w:outlineLvl w:val="1"/>
        <w:rPr>
          <w:sz w:val="28"/>
          <w:szCs w:val="28"/>
        </w:rPr>
      </w:pPr>
    </w:p>
    <w:p w:rsidR="007C7BB6" w:rsidRPr="00B9352A" w:rsidRDefault="007C7BB6" w:rsidP="007C7BB6">
      <w:pPr>
        <w:autoSpaceDE w:val="0"/>
        <w:autoSpaceDN w:val="0"/>
        <w:adjustRightInd w:val="0"/>
        <w:ind w:firstLine="540"/>
        <w:jc w:val="center"/>
        <w:outlineLvl w:val="1"/>
        <w:rPr>
          <w:sz w:val="28"/>
          <w:szCs w:val="28"/>
        </w:rPr>
      </w:pPr>
      <w:r w:rsidRPr="00B9352A">
        <w:rPr>
          <w:sz w:val="28"/>
          <w:szCs w:val="28"/>
        </w:rPr>
        <w:t>Раздел 9</w:t>
      </w:r>
    </w:p>
    <w:p w:rsidR="007C7BB6" w:rsidRDefault="007C7BB6" w:rsidP="007C7BB6">
      <w:pPr>
        <w:autoSpaceDE w:val="0"/>
        <w:autoSpaceDN w:val="0"/>
        <w:adjustRightInd w:val="0"/>
        <w:ind w:firstLine="540"/>
        <w:jc w:val="center"/>
        <w:outlineLvl w:val="1"/>
        <w:rPr>
          <w:sz w:val="28"/>
          <w:szCs w:val="28"/>
        </w:rPr>
      </w:pPr>
      <w:r w:rsidRPr="00B9352A">
        <w:rPr>
          <w:sz w:val="28"/>
          <w:szCs w:val="28"/>
        </w:rPr>
        <w:t>Обоснование начальной</w:t>
      </w:r>
      <w:r>
        <w:rPr>
          <w:sz w:val="28"/>
          <w:szCs w:val="28"/>
        </w:rPr>
        <w:t xml:space="preserve"> (максимальной) цены контракта (цены лота)</w:t>
      </w:r>
    </w:p>
    <w:p w:rsidR="007C7BB6" w:rsidRDefault="007C7BB6" w:rsidP="007C7BB6">
      <w:pPr>
        <w:autoSpaceDE w:val="0"/>
        <w:autoSpaceDN w:val="0"/>
        <w:adjustRightInd w:val="0"/>
        <w:ind w:firstLine="540"/>
        <w:jc w:val="center"/>
        <w:outlineLvl w:val="1"/>
        <w:rPr>
          <w:sz w:val="28"/>
          <w:szCs w:val="28"/>
        </w:rPr>
      </w:pPr>
    </w:p>
    <w:p w:rsidR="007C7BB6" w:rsidRDefault="007C7BB6" w:rsidP="007C7BB6">
      <w:pPr>
        <w:autoSpaceDE w:val="0"/>
        <w:autoSpaceDN w:val="0"/>
        <w:adjustRightInd w:val="0"/>
        <w:ind w:firstLine="540"/>
        <w:jc w:val="both"/>
        <w:outlineLvl w:val="1"/>
        <w:rPr>
          <w:sz w:val="28"/>
          <w:szCs w:val="28"/>
        </w:rPr>
      </w:pPr>
      <w:r>
        <w:rPr>
          <w:sz w:val="28"/>
          <w:szCs w:val="28"/>
        </w:rPr>
        <w:t>Информация или расчеты:</w:t>
      </w:r>
    </w:p>
    <w:p w:rsidR="007C7BB6" w:rsidRDefault="007C7BB6" w:rsidP="007C7BB6">
      <w:pPr>
        <w:autoSpaceDE w:val="0"/>
        <w:autoSpaceDN w:val="0"/>
        <w:adjustRightInd w:val="0"/>
        <w:ind w:firstLine="540"/>
        <w:jc w:val="both"/>
        <w:outlineLvl w:val="1"/>
        <w:rPr>
          <w:sz w:val="28"/>
          <w:szCs w:val="28"/>
        </w:rPr>
      </w:pPr>
      <w:r>
        <w:rPr>
          <w:sz w:val="28"/>
          <w:szCs w:val="28"/>
        </w:rPr>
        <w:t>Использованные заказчиком источники информации о ценах товаров, работ, услуг, в том числе путем указания соответствующих сайтов в сети «Интернет» или иного указания:</w:t>
      </w:r>
    </w:p>
    <w:p w:rsidR="007C7BB6" w:rsidRDefault="007C7BB6" w:rsidP="007C7BB6">
      <w:pPr>
        <w:autoSpaceDE w:val="0"/>
        <w:autoSpaceDN w:val="0"/>
        <w:adjustRightInd w:val="0"/>
        <w:ind w:firstLine="540"/>
        <w:jc w:val="both"/>
        <w:outlineLvl w:val="1"/>
        <w:rPr>
          <w:sz w:val="28"/>
          <w:szCs w:val="28"/>
        </w:rPr>
      </w:pPr>
    </w:p>
    <w:p w:rsidR="007C7BB6" w:rsidRDefault="007C7BB6" w:rsidP="007C7BB6">
      <w:pPr>
        <w:autoSpaceDE w:val="0"/>
        <w:autoSpaceDN w:val="0"/>
        <w:adjustRightInd w:val="0"/>
        <w:ind w:firstLine="540"/>
        <w:jc w:val="both"/>
        <w:outlineLvl w:val="1"/>
        <w:rPr>
          <w:sz w:val="28"/>
          <w:szCs w:val="28"/>
        </w:rPr>
      </w:pPr>
    </w:p>
    <w:p w:rsidR="007C7BB6" w:rsidRPr="00BB6A96" w:rsidRDefault="007C7BB6" w:rsidP="007C7BB6">
      <w:pPr>
        <w:pStyle w:val="ConsPlusNonformat"/>
        <w:jc w:val="both"/>
        <w:rPr>
          <w:rFonts w:ascii="Times New Roman" w:hAnsi="Times New Roman" w:cs="Times New Roman"/>
          <w:sz w:val="28"/>
          <w:szCs w:val="28"/>
        </w:rPr>
      </w:pPr>
      <w:r w:rsidRPr="00BB6A96">
        <w:rPr>
          <w:rFonts w:ascii="Times New Roman" w:hAnsi="Times New Roman" w:cs="Times New Roman"/>
          <w:sz w:val="28"/>
          <w:szCs w:val="28"/>
        </w:rPr>
        <w:t xml:space="preserve">Должность                </w:t>
      </w:r>
      <w:r>
        <w:rPr>
          <w:rFonts w:ascii="Times New Roman" w:hAnsi="Times New Roman" w:cs="Times New Roman"/>
          <w:sz w:val="28"/>
          <w:szCs w:val="28"/>
        </w:rPr>
        <w:t xml:space="preserve">                                 </w:t>
      </w:r>
      <w:r w:rsidRPr="00BB6A96">
        <w:rPr>
          <w:rFonts w:ascii="Times New Roman" w:hAnsi="Times New Roman" w:cs="Times New Roman"/>
          <w:sz w:val="28"/>
          <w:szCs w:val="28"/>
        </w:rPr>
        <w:t>И.О.Фамилия руководителя или</w:t>
      </w:r>
    </w:p>
    <w:p w:rsidR="007C7BB6" w:rsidRPr="00BB6A96" w:rsidRDefault="007C7BB6" w:rsidP="007C7BB6">
      <w:pPr>
        <w:pStyle w:val="ConsPlusNonformat"/>
        <w:ind w:firstLine="709"/>
        <w:jc w:val="both"/>
        <w:rPr>
          <w:rFonts w:ascii="Times New Roman" w:hAnsi="Times New Roman" w:cs="Times New Roman"/>
          <w:sz w:val="28"/>
          <w:szCs w:val="28"/>
        </w:rPr>
      </w:pPr>
      <w:r w:rsidRPr="00BB6A9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BB6A96">
        <w:rPr>
          <w:rFonts w:ascii="Times New Roman" w:hAnsi="Times New Roman" w:cs="Times New Roman"/>
          <w:sz w:val="28"/>
          <w:szCs w:val="28"/>
        </w:rPr>
        <w:t>лица, исполняющего его обязанности</w:t>
      </w:r>
    </w:p>
    <w:p w:rsidR="007C7BB6" w:rsidRPr="00BB6A96" w:rsidRDefault="007C7BB6" w:rsidP="007C7BB6">
      <w:pPr>
        <w:pStyle w:val="ConsPlusNonformat"/>
        <w:ind w:firstLine="709"/>
        <w:jc w:val="both"/>
        <w:rPr>
          <w:rFonts w:ascii="Times New Roman" w:hAnsi="Times New Roman" w:cs="Times New Roman"/>
          <w:sz w:val="28"/>
          <w:szCs w:val="28"/>
        </w:rPr>
      </w:pPr>
      <w:r w:rsidRPr="00BB6A9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BB6A96">
        <w:rPr>
          <w:rFonts w:ascii="Times New Roman" w:hAnsi="Times New Roman" w:cs="Times New Roman"/>
          <w:sz w:val="28"/>
          <w:szCs w:val="28"/>
        </w:rPr>
        <w:t>М.П.</w:t>
      </w:r>
    </w:p>
    <w:p w:rsidR="007C7BB6" w:rsidRPr="0040641F" w:rsidRDefault="007C7BB6" w:rsidP="007C7BB6">
      <w:pPr>
        <w:pStyle w:val="ConsNonformat"/>
        <w:widowControl/>
        <w:jc w:val="both"/>
        <w:rPr>
          <w:rFonts w:ascii="Times New Roman" w:hAnsi="Times New Roman" w:cs="Times New Roman"/>
          <w:sz w:val="28"/>
          <w:szCs w:val="28"/>
        </w:rPr>
      </w:pPr>
    </w:p>
    <w:p w:rsidR="007C7BB6" w:rsidRDefault="007C7BB6" w:rsidP="007C7BB6">
      <w:pPr>
        <w:shd w:val="clear" w:color="auto" w:fill="FFFFFF"/>
        <w:rPr>
          <w:sz w:val="28"/>
          <w:szCs w:val="28"/>
        </w:rPr>
      </w:pPr>
    </w:p>
    <w:p w:rsidR="007C7BB6" w:rsidRDefault="007C7BB6"/>
    <w:p w:rsidR="007C7BB6" w:rsidRDefault="007C7BB6"/>
    <w:p w:rsidR="007C7BB6" w:rsidRDefault="007C7BB6"/>
    <w:p w:rsidR="007C7BB6" w:rsidRDefault="007C7BB6"/>
    <w:p w:rsidR="007C7BB6" w:rsidRDefault="007C7BB6"/>
    <w:p w:rsidR="007C7BB6" w:rsidRDefault="007C7BB6"/>
    <w:p w:rsidR="007C7BB6" w:rsidRDefault="007C7BB6"/>
    <w:p w:rsidR="007C7BB6" w:rsidRPr="0053286C" w:rsidRDefault="007C7BB6" w:rsidP="007C7BB6">
      <w:pPr>
        <w:tabs>
          <w:tab w:val="left" w:pos="5103"/>
        </w:tabs>
        <w:spacing w:line="220" w:lineRule="auto"/>
        <w:ind w:left="5387" w:right="-6"/>
        <w:jc w:val="right"/>
        <w:outlineLvl w:val="0"/>
        <w:rPr>
          <w:sz w:val="28"/>
          <w:szCs w:val="28"/>
        </w:rPr>
      </w:pPr>
      <w:r w:rsidRPr="0040641F">
        <w:rPr>
          <w:sz w:val="28"/>
          <w:szCs w:val="28"/>
        </w:rPr>
        <w:lastRenderedPageBreak/>
        <w:t xml:space="preserve">Приложение </w:t>
      </w:r>
      <w:r>
        <w:rPr>
          <w:sz w:val="28"/>
          <w:szCs w:val="28"/>
        </w:rPr>
        <w:t>№ 2</w:t>
      </w:r>
    </w:p>
    <w:p w:rsidR="007C7BB6" w:rsidRPr="0053286C" w:rsidRDefault="007C7BB6" w:rsidP="007C7BB6">
      <w:pPr>
        <w:tabs>
          <w:tab w:val="left" w:pos="5103"/>
        </w:tabs>
        <w:spacing w:line="220" w:lineRule="auto"/>
        <w:ind w:left="5387" w:right="-6"/>
        <w:jc w:val="right"/>
        <w:outlineLvl w:val="0"/>
        <w:rPr>
          <w:sz w:val="28"/>
          <w:szCs w:val="28"/>
        </w:rPr>
      </w:pPr>
      <w:r w:rsidRPr="0053286C">
        <w:rPr>
          <w:sz w:val="28"/>
          <w:szCs w:val="28"/>
        </w:rPr>
        <w:t xml:space="preserve">                        к заявке на размещение заказа</w:t>
      </w:r>
    </w:p>
    <w:p w:rsidR="007C7BB6" w:rsidRDefault="007C7BB6" w:rsidP="007C7BB6">
      <w:pPr>
        <w:shd w:val="clear" w:color="auto" w:fill="FFFFFF"/>
        <w:rPr>
          <w:sz w:val="28"/>
          <w:szCs w:val="28"/>
        </w:rPr>
      </w:pPr>
    </w:p>
    <w:p w:rsidR="007C7BB6" w:rsidRPr="0040641F" w:rsidRDefault="007C7BB6" w:rsidP="007C7BB6">
      <w:pPr>
        <w:jc w:val="both"/>
        <w:rPr>
          <w:sz w:val="28"/>
          <w:szCs w:val="28"/>
        </w:rPr>
      </w:pPr>
    </w:p>
    <w:p w:rsidR="007C7BB6" w:rsidRPr="00812244" w:rsidRDefault="007C7BB6" w:rsidP="007C7BB6">
      <w:pPr>
        <w:tabs>
          <w:tab w:val="left" w:pos="5760"/>
        </w:tabs>
        <w:spacing w:line="240" w:lineRule="exact"/>
        <w:jc w:val="center"/>
        <w:outlineLvl w:val="0"/>
        <w:rPr>
          <w:sz w:val="28"/>
          <w:szCs w:val="28"/>
        </w:rPr>
      </w:pPr>
      <w:r>
        <w:rPr>
          <w:sz w:val="28"/>
          <w:szCs w:val="28"/>
        </w:rPr>
        <w:t>Результаты</w:t>
      </w:r>
    </w:p>
    <w:p w:rsidR="007C7BB6" w:rsidRPr="00812244" w:rsidRDefault="007C7BB6" w:rsidP="007C7BB6">
      <w:pPr>
        <w:pStyle w:val="ConsPlusNonformat"/>
        <w:jc w:val="center"/>
        <w:rPr>
          <w:rFonts w:ascii="Times New Roman" w:hAnsi="Times New Roman" w:cs="Times New Roman"/>
          <w:sz w:val="28"/>
          <w:szCs w:val="28"/>
        </w:rPr>
      </w:pPr>
      <w:r w:rsidRPr="00822104">
        <w:rPr>
          <w:rFonts w:ascii="Times New Roman" w:hAnsi="Times New Roman" w:cs="Times New Roman"/>
          <w:sz w:val="28"/>
          <w:szCs w:val="28"/>
        </w:rPr>
        <w:t>анализа и сопоставления технических и функциональных</w:t>
      </w:r>
      <w:r w:rsidRPr="00812244">
        <w:rPr>
          <w:rFonts w:ascii="Times New Roman" w:hAnsi="Times New Roman" w:cs="Times New Roman"/>
          <w:sz w:val="28"/>
          <w:szCs w:val="28"/>
        </w:rPr>
        <w:t xml:space="preserve"> </w:t>
      </w:r>
      <w:r w:rsidRPr="00812244">
        <w:rPr>
          <w:rFonts w:ascii="Times New Roman" w:hAnsi="Times New Roman" w:cs="Times New Roman"/>
          <w:sz w:val="28"/>
          <w:szCs w:val="28"/>
        </w:rPr>
        <w:br/>
        <w:t>характеристик товаров, поставка которых является предметом размещения заказа</w:t>
      </w:r>
    </w:p>
    <w:p w:rsidR="007C7BB6" w:rsidRPr="00812244" w:rsidRDefault="007C7BB6" w:rsidP="007C7BB6">
      <w:pPr>
        <w:tabs>
          <w:tab w:val="left" w:pos="5760"/>
        </w:tabs>
        <w:spacing w:line="240" w:lineRule="exact"/>
        <w:jc w:val="center"/>
        <w:outlineLvl w:val="0"/>
        <w:rPr>
          <w:sz w:val="28"/>
          <w:szCs w:val="28"/>
        </w:rPr>
      </w:pPr>
    </w:p>
    <w:p w:rsidR="007C7BB6" w:rsidRPr="00812244" w:rsidRDefault="007C7BB6" w:rsidP="007C7BB6">
      <w:pPr>
        <w:tabs>
          <w:tab w:val="left" w:pos="5760"/>
        </w:tabs>
        <w:spacing w:line="240" w:lineRule="exact"/>
        <w:jc w:val="center"/>
        <w:outlineLvl w:val="0"/>
        <w:rPr>
          <w:sz w:val="28"/>
          <w:szCs w:val="28"/>
        </w:rPr>
      </w:pPr>
    </w:p>
    <w:tbl>
      <w:tblPr>
        <w:tblW w:w="1003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1985"/>
        <w:gridCol w:w="1417"/>
        <w:gridCol w:w="1984"/>
        <w:gridCol w:w="1984"/>
        <w:gridCol w:w="1985"/>
      </w:tblGrid>
      <w:tr w:rsidR="007C7BB6" w:rsidRPr="00812244" w:rsidTr="001D53A1">
        <w:trPr>
          <w:trHeight w:val="1889"/>
          <w:jc w:val="right"/>
        </w:trPr>
        <w:tc>
          <w:tcPr>
            <w:tcW w:w="675" w:type="dxa"/>
          </w:tcPr>
          <w:p w:rsidR="007C7BB6" w:rsidRPr="00822104" w:rsidRDefault="007C7BB6" w:rsidP="001D53A1">
            <w:pPr>
              <w:tabs>
                <w:tab w:val="left" w:pos="5760"/>
              </w:tabs>
              <w:spacing w:line="240" w:lineRule="exact"/>
              <w:jc w:val="center"/>
              <w:outlineLvl w:val="0"/>
              <w:rPr>
                <w:sz w:val="24"/>
                <w:szCs w:val="24"/>
              </w:rPr>
            </w:pPr>
            <w:r w:rsidRPr="00822104">
              <w:rPr>
                <w:sz w:val="24"/>
                <w:szCs w:val="24"/>
              </w:rPr>
              <w:t xml:space="preserve">№ </w:t>
            </w:r>
            <w:proofErr w:type="spellStart"/>
            <w:proofErr w:type="gramStart"/>
            <w:r w:rsidRPr="00822104">
              <w:rPr>
                <w:sz w:val="24"/>
                <w:szCs w:val="24"/>
              </w:rPr>
              <w:t>п</w:t>
            </w:r>
            <w:proofErr w:type="spellEnd"/>
            <w:proofErr w:type="gramEnd"/>
            <w:r w:rsidRPr="00822104">
              <w:rPr>
                <w:sz w:val="24"/>
                <w:szCs w:val="24"/>
              </w:rPr>
              <w:t>/</w:t>
            </w:r>
            <w:proofErr w:type="spellStart"/>
            <w:r w:rsidRPr="00822104">
              <w:rPr>
                <w:sz w:val="24"/>
                <w:szCs w:val="24"/>
              </w:rPr>
              <w:t>п</w:t>
            </w:r>
            <w:proofErr w:type="spellEnd"/>
          </w:p>
        </w:tc>
        <w:tc>
          <w:tcPr>
            <w:tcW w:w="1985" w:type="dxa"/>
          </w:tcPr>
          <w:p w:rsidR="007C7BB6" w:rsidRPr="00822104" w:rsidRDefault="007C7BB6" w:rsidP="001D53A1">
            <w:pPr>
              <w:tabs>
                <w:tab w:val="left" w:pos="5760"/>
              </w:tabs>
              <w:spacing w:line="240" w:lineRule="exact"/>
              <w:jc w:val="center"/>
              <w:outlineLvl w:val="0"/>
              <w:rPr>
                <w:sz w:val="24"/>
                <w:szCs w:val="24"/>
              </w:rPr>
            </w:pPr>
            <w:r w:rsidRPr="00822104">
              <w:rPr>
                <w:sz w:val="24"/>
                <w:szCs w:val="24"/>
              </w:rPr>
              <w:t>Требуем</w:t>
            </w:r>
            <w:r>
              <w:rPr>
                <w:sz w:val="24"/>
                <w:szCs w:val="24"/>
              </w:rPr>
              <w:t>ый</w:t>
            </w:r>
            <w:r w:rsidRPr="00822104">
              <w:rPr>
                <w:sz w:val="24"/>
                <w:szCs w:val="24"/>
              </w:rPr>
              <w:t xml:space="preserve"> </w:t>
            </w:r>
            <w:r>
              <w:rPr>
                <w:sz w:val="24"/>
                <w:szCs w:val="24"/>
              </w:rPr>
              <w:t xml:space="preserve">показатель </w:t>
            </w:r>
            <w:r w:rsidRPr="00822104">
              <w:rPr>
                <w:sz w:val="24"/>
                <w:szCs w:val="24"/>
              </w:rPr>
              <w:t>техниче</w:t>
            </w:r>
            <w:r>
              <w:rPr>
                <w:sz w:val="24"/>
                <w:szCs w:val="24"/>
              </w:rPr>
              <w:t>ской</w:t>
            </w:r>
            <w:r w:rsidRPr="00822104">
              <w:rPr>
                <w:sz w:val="24"/>
                <w:szCs w:val="24"/>
              </w:rPr>
              <w:t xml:space="preserve"> или функциональ</w:t>
            </w:r>
            <w:r>
              <w:rPr>
                <w:sz w:val="24"/>
                <w:szCs w:val="24"/>
              </w:rPr>
              <w:t>ной</w:t>
            </w:r>
            <w:r w:rsidRPr="00822104">
              <w:rPr>
                <w:sz w:val="24"/>
                <w:szCs w:val="24"/>
              </w:rPr>
              <w:t xml:space="preserve">  характеристи</w:t>
            </w:r>
            <w:r>
              <w:rPr>
                <w:sz w:val="24"/>
                <w:szCs w:val="24"/>
              </w:rPr>
              <w:t>ки</w:t>
            </w:r>
          </w:p>
        </w:tc>
        <w:tc>
          <w:tcPr>
            <w:tcW w:w="1417" w:type="dxa"/>
          </w:tcPr>
          <w:p w:rsidR="007C7BB6" w:rsidRPr="00822104" w:rsidRDefault="007C7BB6" w:rsidP="001D53A1">
            <w:pPr>
              <w:tabs>
                <w:tab w:val="left" w:pos="5760"/>
              </w:tabs>
              <w:spacing w:line="240" w:lineRule="exact"/>
              <w:jc w:val="center"/>
              <w:outlineLvl w:val="0"/>
              <w:rPr>
                <w:sz w:val="24"/>
                <w:szCs w:val="24"/>
              </w:rPr>
            </w:pPr>
            <w:r w:rsidRPr="00822104">
              <w:rPr>
                <w:sz w:val="24"/>
                <w:szCs w:val="24"/>
              </w:rPr>
              <w:t>Единица измерения</w:t>
            </w:r>
          </w:p>
        </w:tc>
        <w:tc>
          <w:tcPr>
            <w:tcW w:w="1984" w:type="dxa"/>
          </w:tcPr>
          <w:p w:rsidR="007C7BB6" w:rsidRPr="00822104" w:rsidRDefault="007C7BB6" w:rsidP="001D53A1">
            <w:pPr>
              <w:tabs>
                <w:tab w:val="left" w:pos="5760"/>
              </w:tabs>
              <w:spacing w:line="240" w:lineRule="exact"/>
              <w:jc w:val="center"/>
              <w:outlineLvl w:val="0"/>
              <w:rPr>
                <w:sz w:val="24"/>
                <w:szCs w:val="24"/>
              </w:rPr>
            </w:pPr>
            <w:r w:rsidRPr="00822104">
              <w:rPr>
                <w:sz w:val="24"/>
                <w:szCs w:val="24"/>
              </w:rPr>
              <w:t xml:space="preserve">Требуемое значение </w:t>
            </w:r>
            <w:r>
              <w:rPr>
                <w:sz w:val="24"/>
                <w:szCs w:val="24"/>
              </w:rPr>
              <w:t xml:space="preserve">показателя </w:t>
            </w:r>
            <w:r w:rsidRPr="00822104">
              <w:rPr>
                <w:sz w:val="24"/>
                <w:szCs w:val="24"/>
              </w:rPr>
              <w:t>технической или функциональной  характеристики</w:t>
            </w:r>
          </w:p>
        </w:tc>
        <w:tc>
          <w:tcPr>
            <w:tcW w:w="1984" w:type="dxa"/>
          </w:tcPr>
          <w:p w:rsidR="007C7BB6" w:rsidRDefault="007C7BB6" w:rsidP="001D53A1">
            <w:pPr>
              <w:tabs>
                <w:tab w:val="left" w:pos="5760"/>
              </w:tabs>
              <w:spacing w:line="240" w:lineRule="exact"/>
              <w:jc w:val="center"/>
              <w:outlineLvl w:val="0"/>
              <w:rPr>
                <w:sz w:val="24"/>
                <w:szCs w:val="24"/>
              </w:rPr>
            </w:pPr>
            <w:r w:rsidRPr="00822104">
              <w:rPr>
                <w:sz w:val="24"/>
                <w:szCs w:val="24"/>
              </w:rPr>
              <w:t>Значение технической или функциональной характеристики производителя</w:t>
            </w:r>
          </w:p>
          <w:p w:rsidR="007C7BB6" w:rsidRPr="00822104" w:rsidRDefault="007C7BB6" w:rsidP="001D53A1">
            <w:pPr>
              <w:tabs>
                <w:tab w:val="left" w:pos="5760"/>
              </w:tabs>
              <w:spacing w:line="240" w:lineRule="exact"/>
              <w:jc w:val="center"/>
              <w:outlineLvl w:val="0"/>
              <w:rPr>
                <w:sz w:val="24"/>
                <w:szCs w:val="24"/>
              </w:rPr>
            </w:pPr>
            <w:r>
              <w:rPr>
                <w:sz w:val="24"/>
                <w:szCs w:val="24"/>
              </w:rPr>
              <w:t>__</w:t>
            </w:r>
          </w:p>
          <w:p w:rsidR="007C7BB6" w:rsidRPr="00822104" w:rsidRDefault="007C7BB6" w:rsidP="001D53A1">
            <w:pPr>
              <w:tabs>
                <w:tab w:val="left" w:pos="5760"/>
              </w:tabs>
              <w:spacing w:line="240" w:lineRule="exact"/>
              <w:jc w:val="center"/>
              <w:outlineLvl w:val="0"/>
              <w:rPr>
                <w:sz w:val="24"/>
                <w:szCs w:val="24"/>
              </w:rPr>
            </w:pPr>
            <w:r w:rsidRPr="00822104">
              <w:rPr>
                <w:sz w:val="24"/>
                <w:szCs w:val="24"/>
              </w:rPr>
              <w:t>(наименование           производителя)</w:t>
            </w:r>
          </w:p>
        </w:tc>
        <w:tc>
          <w:tcPr>
            <w:tcW w:w="1985" w:type="dxa"/>
          </w:tcPr>
          <w:p w:rsidR="007C7BB6" w:rsidRDefault="007C7BB6" w:rsidP="001D53A1">
            <w:pPr>
              <w:tabs>
                <w:tab w:val="left" w:pos="5760"/>
              </w:tabs>
              <w:spacing w:line="240" w:lineRule="exact"/>
              <w:jc w:val="center"/>
              <w:outlineLvl w:val="0"/>
              <w:rPr>
                <w:sz w:val="24"/>
                <w:szCs w:val="24"/>
              </w:rPr>
            </w:pPr>
            <w:r w:rsidRPr="00822104">
              <w:rPr>
                <w:sz w:val="24"/>
                <w:szCs w:val="24"/>
              </w:rPr>
              <w:t xml:space="preserve">Значение технической или функциональной характеристики производителя </w:t>
            </w:r>
          </w:p>
          <w:p w:rsidR="007C7BB6" w:rsidRPr="00822104" w:rsidRDefault="007C7BB6" w:rsidP="001D53A1">
            <w:pPr>
              <w:tabs>
                <w:tab w:val="left" w:pos="5760"/>
              </w:tabs>
              <w:spacing w:line="240" w:lineRule="exact"/>
              <w:jc w:val="center"/>
              <w:outlineLvl w:val="0"/>
              <w:rPr>
                <w:sz w:val="24"/>
                <w:szCs w:val="24"/>
              </w:rPr>
            </w:pPr>
            <w:r w:rsidRPr="00822104">
              <w:rPr>
                <w:sz w:val="24"/>
                <w:szCs w:val="24"/>
              </w:rPr>
              <w:t>_</w:t>
            </w:r>
          </w:p>
          <w:p w:rsidR="007C7BB6" w:rsidRPr="00812244" w:rsidRDefault="007C7BB6" w:rsidP="001D53A1">
            <w:pPr>
              <w:tabs>
                <w:tab w:val="left" w:pos="5760"/>
              </w:tabs>
              <w:spacing w:line="240" w:lineRule="exact"/>
              <w:jc w:val="center"/>
              <w:outlineLvl w:val="0"/>
              <w:rPr>
                <w:sz w:val="24"/>
                <w:szCs w:val="24"/>
              </w:rPr>
            </w:pPr>
            <w:r w:rsidRPr="00822104">
              <w:rPr>
                <w:sz w:val="24"/>
                <w:szCs w:val="24"/>
              </w:rPr>
              <w:t>(наименование             производителя)</w:t>
            </w:r>
          </w:p>
        </w:tc>
      </w:tr>
      <w:tr w:rsidR="007C7BB6" w:rsidRPr="00812244" w:rsidTr="001D53A1">
        <w:trPr>
          <w:trHeight w:val="256"/>
          <w:jc w:val="right"/>
        </w:trPr>
        <w:tc>
          <w:tcPr>
            <w:tcW w:w="675" w:type="dxa"/>
          </w:tcPr>
          <w:p w:rsidR="007C7BB6" w:rsidRPr="0085504A" w:rsidRDefault="007C7BB6" w:rsidP="001D53A1">
            <w:pPr>
              <w:tabs>
                <w:tab w:val="left" w:pos="5760"/>
              </w:tabs>
              <w:spacing w:line="240" w:lineRule="exact"/>
              <w:jc w:val="both"/>
              <w:outlineLvl w:val="0"/>
            </w:pPr>
            <w:r w:rsidRPr="0085504A">
              <w:t>1</w:t>
            </w:r>
          </w:p>
        </w:tc>
        <w:tc>
          <w:tcPr>
            <w:tcW w:w="1985" w:type="dxa"/>
          </w:tcPr>
          <w:p w:rsidR="007C7BB6" w:rsidRPr="00812244" w:rsidRDefault="007C7BB6" w:rsidP="001D53A1">
            <w:pPr>
              <w:tabs>
                <w:tab w:val="left" w:pos="5760"/>
              </w:tabs>
              <w:spacing w:line="240" w:lineRule="exact"/>
              <w:ind w:firstLine="851"/>
              <w:jc w:val="both"/>
              <w:outlineLvl w:val="0"/>
              <w:rPr>
                <w:sz w:val="28"/>
                <w:szCs w:val="28"/>
              </w:rPr>
            </w:pPr>
          </w:p>
        </w:tc>
        <w:tc>
          <w:tcPr>
            <w:tcW w:w="1417" w:type="dxa"/>
          </w:tcPr>
          <w:p w:rsidR="007C7BB6" w:rsidRPr="00812244" w:rsidRDefault="007C7BB6" w:rsidP="001D53A1">
            <w:pPr>
              <w:tabs>
                <w:tab w:val="left" w:pos="5760"/>
              </w:tabs>
              <w:spacing w:line="240" w:lineRule="exact"/>
              <w:ind w:firstLine="851"/>
              <w:jc w:val="both"/>
              <w:outlineLvl w:val="0"/>
              <w:rPr>
                <w:sz w:val="28"/>
                <w:szCs w:val="28"/>
              </w:rPr>
            </w:pPr>
          </w:p>
        </w:tc>
        <w:tc>
          <w:tcPr>
            <w:tcW w:w="1984" w:type="dxa"/>
          </w:tcPr>
          <w:p w:rsidR="007C7BB6" w:rsidRPr="00812244" w:rsidRDefault="007C7BB6" w:rsidP="001D53A1">
            <w:pPr>
              <w:tabs>
                <w:tab w:val="left" w:pos="5760"/>
              </w:tabs>
              <w:spacing w:line="240" w:lineRule="exact"/>
              <w:ind w:firstLine="851"/>
              <w:jc w:val="both"/>
              <w:outlineLvl w:val="0"/>
              <w:rPr>
                <w:sz w:val="28"/>
                <w:szCs w:val="28"/>
              </w:rPr>
            </w:pPr>
          </w:p>
        </w:tc>
        <w:tc>
          <w:tcPr>
            <w:tcW w:w="1984" w:type="dxa"/>
          </w:tcPr>
          <w:p w:rsidR="007C7BB6" w:rsidRPr="00812244" w:rsidRDefault="007C7BB6" w:rsidP="001D53A1">
            <w:pPr>
              <w:tabs>
                <w:tab w:val="left" w:pos="5760"/>
              </w:tabs>
              <w:spacing w:line="240" w:lineRule="exact"/>
              <w:ind w:firstLine="851"/>
              <w:jc w:val="both"/>
              <w:outlineLvl w:val="0"/>
              <w:rPr>
                <w:sz w:val="28"/>
                <w:szCs w:val="28"/>
              </w:rPr>
            </w:pPr>
          </w:p>
        </w:tc>
        <w:tc>
          <w:tcPr>
            <w:tcW w:w="1985" w:type="dxa"/>
          </w:tcPr>
          <w:p w:rsidR="007C7BB6" w:rsidRPr="00812244" w:rsidRDefault="007C7BB6" w:rsidP="001D53A1">
            <w:pPr>
              <w:tabs>
                <w:tab w:val="left" w:pos="5760"/>
              </w:tabs>
              <w:spacing w:line="240" w:lineRule="exact"/>
              <w:ind w:firstLine="851"/>
              <w:jc w:val="both"/>
              <w:outlineLvl w:val="0"/>
              <w:rPr>
                <w:sz w:val="28"/>
                <w:szCs w:val="28"/>
              </w:rPr>
            </w:pPr>
          </w:p>
        </w:tc>
      </w:tr>
      <w:tr w:rsidR="007C7BB6" w:rsidRPr="00812244" w:rsidTr="001D53A1">
        <w:trPr>
          <w:trHeight w:val="206"/>
          <w:jc w:val="right"/>
        </w:trPr>
        <w:tc>
          <w:tcPr>
            <w:tcW w:w="675" w:type="dxa"/>
          </w:tcPr>
          <w:p w:rsidR="007C7BB6" w:rsidRPr="0085504A" w:rsidRDefault="007C7BB6" w:rsidP="001D53A1">
            <w:pPr>
              <w:tabs>
                <w:tab w:val="left" w:pos="5760"/>
              </w:tabs>
              <w:spacing w:line="240" w:lineRule="exact"/>
              <w:jc w:val="both"/>
              <w:outlineLvl w:val="0"/>
            </w:pPr>
            <w:r w:rsidRPr="0085504A">
              <w:t>2</w:t>
            </w:r>
          </w:p>
        </w:tc>
        <w:tc>
          <w:tcPr>
            <w:tcW w:w="1985" w:type="dxa"/>
          </w:tcPr>
          <w:p w:rsidR="007C7BB6" w:rsidRPr="00812244" w:rsidRDefault="007C7BB6" w:rsidP="001D53A1">
            <w:pPr>
              <w:tabs>
                <w:tab w:val="left" w:pos="5760"/>
              </w:tabs>
              <w:spacing w:line="240" w:lineRule="exact"/>
              <w:ind w:firstLine="851"/>
              <w:jc w:val="both"/>
              <w:outlineLvl w:val="0"/>
              <w:rPr>
                <w:sz w:val="28"/>
                <w:szCs w:val="28"/>
              </w:rPr>
            </w:pPr>
          </w:p>
        </w:tc>
        <w:tc>
          <w:tcPr>
            <w:tcW w:w="1417" w:type="dxa"/>
          </w:tcPr>
          <w:p w:rsidR="007C7BB6" w:rsidRPr="00812244" w:rsidRDefault="007C7BB6" w:rsidP="001D53A1">
            <w:pPr>
              <w:tabs>
                <w:tab w:val="left" w:pos="5760"/>
              </w:tabs>
              <w:spacing w:line="240" w:lineRule="exact"/>
              <w:ind w:firstLine="851"/>
              <w:jc w:val="both"/>
              <w:outlineLvl w:val="0"/>
              <w:rPr>
                <w:sz w:val="28"/>
                <w:szCs w:val="28"/>
              </w:rPr>
            </w:pPr>
          </w:p>
        </w:tc>
        <w:tc>
          <w:tcPr>
            <w:tcW w:w="1984" w:type="dxa"/>
          </w:tcPr>
          <w:p w:rsidR="007C7BB6" w:rsidRPr="00812244" w:rsidRDefault="007C7BB6" w:rsidP="001D53A1">
            <w:pPr>
              <w:tabs>
                <w:tab w:val="left" w:pos="5760"/>
              </w:tabs>
              <w:spacing w:line="240" w:lineRule="exact"/>
              <w:ind w:firstLine="851"/>
              <w:jc w:val="both"/>
              <w:outlineLvl w:val="0"/>
              <w:rPr>
                <w:sz w:val="28"/>
                <w:szCs w:val="28"/>
              </w:rPr>
            </w:pPr>
          </w:p>
        </w:tc>
        <w:tc>
          <w:tcPr>
            <w:tcW w:w="1984" w:type="dxa"/>
          </w:tcPr>
          <w:p w:rsidR="007C7BB6" w:rsidRPr="00812244" w:rsidRDefault="007C7BB6" w:rsidP="001D53A1">
            <w:pPr>
              <w:tabs>
                <w:tab w:val="left" w:pos="5760"/>
              </w:tabs>
              <w:spacing w:line="240" w:lineRule="exact"/>
              <w:ind w:firstLine="851"/>
              <w:jc w:val="both"/>
              <w:outlineLvl w:val="0"/>
              <w:rPr>
                <w:sz w:val="28"/>
                <w:szCs w:val="28"/>
              </w:rPr>
            </w:pPr>
          </w:p>
        </w:tc>
        <w:tc>
          <w:tcPr>
            <w:tcW w:w="1985" w:type="dxa"/>
          </w:tcPr>
          <w:p w:rsidR="007C7BB6" w:rsidRPr="00812244" w:rsidRDefault="007C7BB6" w:rsidP="001D53A1">
            <w:pPr>
              <w:tabs>
                <w:tab w:val="left" w:pos="5760"/>
              </w:tabs>
              <w:spacing w:line="240" w:lineRule="exact"/>
              <w:ind w:firstLine="851"/>
              <w:jc w:val="both"/>
              <w:outlineLvl w:val="0"/>
              <w:rPr>
                <w:sz w:val="28"/>
                <w:szCs w:val="28"/>
              </w:rPr>
            </w:pPr>
          </w:p>
        </w:tc>
      </w:tr>
      <w:tr w:rsidR="007C7BB6" w:rsidRPr="00812244" w:rsidTr="001D53A1">
        <w:trPr>
          <w:trHeight w:val="206"/>
          <w:jc w:val="right"/>
        </w:trPr>
        <w:tc>
          <w:tcPr>
            <w:tcW w:w="675" w:type="dxa"/>
          </w:tcPr>
          <w:p w:rsidR="007C7BB6" w:rsidRPr="0085504A" w:rsidRDefault="007C7BB6" w:rsidP="001D53A1">
            <w:pPr>
              <w:tabs>
                <w:tab w:val="left" w:pos="5760"/>
              </w:tabs>
              <w:spacing w:line="240" w:lineRule="exact"/>
              <w:ind w:right="-108"/>
              <w:jc w:val="both"/>
              <w:outlineLvl w:val="0"/>
            </w:pPr>
          </w:p>
        </w:tc>
        <w:tc>
          <w:tcPr>
            <w:tcW w:w="1985" w:type="dxa"/>
          </w:tcPr>
          <w:p w:rsidR="007C7BB6" w:rsidRPr="00812244" w:rsidRDefault="007C7BB6" w:rsidP="001D53A1">
            <w:pPr>
              <w:tabs>
                <w:tab w:val="left" w:pos="5760"/>
              </w:tabs>
              <w:spacing w:line="240" w:lineRule="exact"/>
              <w:ind w:left="459" w:firstLine="392"/>
              <w:jc w:val="both"/>
              <w:outlineLvl w:val="0"/>
              <w:rPr>
                <w:sz w:val="28"/>
                <w:szCs w:val="28"/>
              </w:rPr>
            </w:pPr>
          </w:p>
        </w:tc>
        <w:tc>
          <w:tcPr>
            <w:tcW w:w="1417" w:type="dxa"/>
          </w:tcPr>
          <w:p w:rsidR="007C7BB6" w:rsidRPr="00812244" w:rsidRDefault="007C7BB6" w:rsidP="001D53A1">
            <w:pPr>
              <w:tabs>
                <w:tab w:val="left" w:pos="5760"/>
              </w:tabs>
              <w:spacing w:line="240" w:lineRule="exact"/>
              <w:ind w:firstLine="851"/>
              <w:jc w:val="both"/>
              <w:outlineLvl w:val="0"/>
              <w:rPr>
                <w:sz w:val="28"/>
                <w:szCs w:val="28"/>
              </w:rPr>
            </w:pPr>
          </w:p>
        </w:tc>
        <w:tc>
          <w:tcPr>
            <w:tcW w:w="1984" w:type="dxa"/>
          </w:tcPr>
          <w:p w:rsidR="007C7BB6" w:rsidRPr="00812244" w:rsidRDefault="007C7BB6" w:rsidP="001D53A1">
            <w:pPr>
              <w:tabs>
                <w:tab w:val="left" w:pos="5760"/>
              </w:tabs>
              <w:spacing w:line="240" w:lineRule="exact"/>
              <w:ind w:firstLine="851"/>
              <w:jc w:val="both"/>
              <w:outlineLvl w:val="0"/>
              <w:rPr>
                <w:sz w:val="28"/>
                <w:szCs w:val="28"/>
              </w:rPr>
            </w:pPr>
          </w:p>
        </w:tc>
        <w:tc>
          <w:tcPr>
            <w:tcW w:w="1984" w:type="dxa"/>
          </w:tcPr>
          <w:p w:rsidR="007C7BB6" w:rsidRPr="00812244" w:rsidRDefault="007C7BB6" w:rsidP="001D53A1">
            <w:pPr>
              <w:tabs>
                <w:tab w:val="left" w:pos="5760"/>
              </w:tabs>
              <w:spacing w:line="240" w:lineRule="exact"/>
              <w:ind w:firstLine="851"/>
              <w:jc w:val="both"/>
              <w:outlineLvl w:val="0"/>
              <w:rPr>
                <w:sz w:val="28"/>
                <w:szCs w:val="28"/>
              </w:rPr>
            </w:pPr>
          </w:p>
        </w:tc>
        <w:tc>
          <w:tcPr>
            <w:tcW w:w="1985" w:type="dxa"/>
          </w:tcPr>
          <w:p w:rsidR="007C7BB6" w:rsidRPr="00812244" w:rsidRDefault="007C7BB6" w:rsidP="001D53A1">
            <w:pPr>
              <w:tabs>
                <w:tab w:val="left" w:pos="5760"/>
              </w:tabs>
              <w:spacing w:line="240" w:lineRule="exact"/>
              <w:ind w:firstLine="851"/>
              <w:jc w:val="both"/>
              <w:outlineLvl w:val="0"/>
              <w:rPr>
                <w:sz w:val="28"/>
                <w:szCs w:val="28"/>
              </w:rPr>
            </w:pPr>
          </w:p>
        </w:tc>
      </w:tr>
      <w:tr w:rsidR="007C7BB6" w:rsidRPr="00812244" w:rsidTr="001D53A1">
        <w:trPr>
          <w:jc w:val="right"/>
        </w:trPr>
        <w:tc>
          <w:tcPr>
            <w:tcW w:w="675" w:type="dxa"/>
          </w:tcPr>
          <w:p w:rsidR="007C7BB6" w:rsidRPr="0085504A" w:rsidRDefault="007C7BB6" w:rsidP="001D53A1">
            <w:pPr>
              <w:tabs>
                <w:tab w:val="left" w:pos="5760"/>
              </w:tabs>
              <w:spacing w:line="240" w:lineRule="exact"/>
              <w:jc w:val="both"/>
              <w:outlineLvl w:val="0"/>
              <w:rPr>
                <w:sz w:val="28"/>
                <w:szCs w:val="28"/>
                <w:lang w:val="en-US"/>
              </w:rPr>
            </w:pPr>
          </w:p>
        </w:tc>
        <w:tc>
          <w:tcPr>
            <w:tcW w:w="1985" w:type="dxa"/>
          </w:tcPr>
          <w:p w:rsidR="007C7BB6" w:rsidRPr="00812244" w:rsidRDefault="007C7BB6" w:rsidP="001D53A1">
            <w:pPr>
              <w:tabs>
                <w:tab w:val="left" w:pos="5760"/>
              </w:tabs>
              <w:spacing w:line="240" w:lineRule="exact"/>
              <w:ind w:firstLine="851"/>
              <w:jc w:val="both"/>
              <w:outlineLvl w:val="0"/>
              <w:rPr>
                <w:sz w:val="28"/>
                <w:szCs w:val="28"/>
              </w:rPr>
            </w:pPr>
          </w:p>
        </w:tc>
        <w:tc>
          <w:tcPr>
            <w:tcW w:w="1417" w:type="dxa"/>
          </w:tcPr>
          <w:p w:rsidR="007C7BB6" w:rsidRPr="00812244" w:rsidRDefault="007C7BB6" w:rsidP="001D53A1">
            <w:pPr>
              <w:tabs>
                <w:tab w:val="left" w:pos="5760"/>
              </w:tabs>
              <w:spacing w:line="240" w:lineRule="exact"/>
              <w:ind w:firstLine="851"/>
              <w:jc w:val="both"/>
              <w:outlineLvl w:val="0"/>
              <w:rPr>
                <w:sz w:val="28"/>
                <w:szCs w:val="28"/>
              </w:rPr>
            </w:pPr>
          </w:p>
        </w:tc>
        <w:tc>
          <w:tcPr>
            <w:tcW w:w="1984" w:type="dxa"/>
          </w:tcPr>
          <w:p w:rsidR="007C7BB6" w:rsidRPr="00812244" w:rsidRDefault="007C7BB6" w:rsidP="001D53A1">
            <w:pPr>
              <w:tabs>
                <w:tab w:val="left" w:pos="5760"/>
              </w:tabs>
              <w:spacing w:line="240" w:lineRule="exact"/>
              <w:ind w:firstLine="851"/>
              <w:jc w:val="both"/>
              <w:outlineLvl w:val="0"/>
              <w:rPr>
                <w:sz w:val="28"/>
                <w:szCs w:val="28"/>
              </w:rPr>
            </w:pPr>
          </w:p>
        </w:tc>
        <w:tc>
          <w:tcPr>
            <w:tcW w:w="1984" w:type="dxa"/>
          </w:tcPr>
          <w:p w:rsidR="007C7BB6" w:rsidRPr="00812244" w:rsidRDefault="007C7BB6" w:rsidP="001D53A1">
            <w:pPr>
              <w:tabs>
                <w:tab w:val="left" w:pos="5760"/>
              </w:tabs>
              <w:spacing w:line="240" w:lineRule="exact"/>
              <w:ind w:firstLine="851"/>
              <w:jc w:val="both"/>
              <w:outlineLvl w:val="0"/>
              <w:rPr>
                <w:sz w:val="28"/>
                <w:szCs w:val="28"/>
              </w:rPr>
            </w:pPr>
          </w:p>
        </w:tc>
        <w:tc>
          <w:tcPr>
            <w:tcW w:w="1985" w:type="dxa"/>
          </w:tcPr>
          <w:p w:rsidR="007C7BB6" w:rsidRPr="00812244" w:rsidRDefault="007C7BB6" w:rsidP="001D53A1">
            <w:pPr>
              <w:tabs>
                <w:tab w:val="left" w:pos="5760"/>
              </w:tabs>
              <w:spacing w:line="240" w:lineRule="exact"/>
              <w:ind w:firstLine="851"/>
              <w:jc w:val="both"/>
              <w:outlineLvl w:val="0"/>
              <w:rPr>
                <w:sz w:val="28"/>
                <w:szCs w:val="28"/>
              </w:rPr>
            </w:pPr>
          </w:p>
        </w:tc>
      </w:tr>
      <w:tr w:rsidR="007C7BB6" w:rsidRPr="00812244" w:rsidTr="001D53A1">
        <w:trPr>
          <w:jc w:val="right"/>
        </w:trPr>
        <w:tc>
          <w:tcPr>
            <w:tcW w:w="6061" w:type="dxa"/>
            <w:gridSpan w:val="4"/>
          </w:tcPr>
          <w:p w:rsidR="007C7BB6" w:rsidRPr="0085504A" w:rsidRDefault="007C7BB6" w:rsidP="001D53A1">
            <w:pPr>
              <w:tabs>
                <w:tab w:val="left" w:pos="5760"/>
              </w:tabs>
              <w:spacing w:line="240" w:lineRule="exact"/>
              <w:ind w:firstLine="851"/>
              <w:jc w:val="center"/>
              <w:outlineLvl w:val="0"/>
              <w:rPr>
                <w:sz w:val="24"/>
                <w:szCs w:val="24"/>
              </w:rPr>
            </w:pPr>
            <w:r w:rsidRPr="0085504A">
              <w:rPr>
                <w:sz w:val="24"/>
                <w:szCs w:val="24"/>
              </w:rPr>
              <w:t>Цена</w:t>
            </w:r>
          </w:p>
        </w:tc>
        <w:tc>
          <w:tcPr>
            <w:tcW w:w="1984" w:type="dxa"/>
          </w:tcPr>
          <w:p w:rsidR="007C7BB6" w:rsidRPr="00812244" w:rsidRDefault="007C7BB6" w:rsidP="001D53A1">
            <w:pPr>
              <w:tabs>
                <w:tab w:val="left" w:pos="5760"/>
              </w:tabs>
              <w:spacing w:line="240" w:lineRule="exact"/>
              <w:ind w:firstLine="851"/>
              <w:jc w:val="both"/>
              <w:outlineLvl w:val="0"/>
              <w:rPr>
                <w:sz w:val="28"/>
                <w:szCs w:val="28"/>
              </w:rPr>
            </w:pPr>
          </w:p>
        </w:tc>
        <w:tc>
          <w:tcPr>
            <w:tcW w:w="1985" w:type="dxa"/>
          </w:tcPr>
          <w:p w:rsidR="007C7BB6" w:rsidRPr="00812244" w:rsidRDefault="007C7BB6" w:rsidP="001D53A1">
            <w:pPr>
              <w:tabs>
                <w:tab w:val="left" w:pos="5760"/>
              </w:tabs>
              <w:spacing w:line="240" w:lineRule="exact"/>
              <w:ind w:firstLine="851"/>
              <w:jc w:val="both"/>
              <w:outlineLvl w:val="0"/>
              <w:rPr>
                <w:sz w:val="28"/>
                <w:szCs w:val="28"/>
              </w:rPr>
            </w:pPr>
          </w:p>
        </w:tc>
      </w:tr>
    </w:tbl>
    <w:p w:rsidR="007C7BB6" w:rsidRDefault="007C7BB6" w:rsidP="007C7BB6">
      <w:pPr>
        <w:autoSpaceDE w:val="0"/>
        <w:autoSpaceDN w:val="0"/>
        <w:adjustRightInd w:val="0"/>
        <w:ind w:firstLine="540"/>
        <w:jc w:val="both"/>
        <w:rPr>
          <w:sz w:val="28"/>
          <w:szCs w:val="28"/>
        </w:rPr>
      </w:pPr>
    </w:p>
    <w:p w:rsidR="007C7BB6" w:rsidRPr="00812244" w:rsidRDefault="007C7BB6" w:rsidP="007C7BB6">
      <w:pPr>
        <w:autoSpaceDE w:val="0"/>
        <w:autoSpaceDN w:val="0"/>
        <w:adjustRightInd w:val="0"/>
        <w:ind w:firstLine="540"/>
        <w:jc w:val="both"/>
        <w:rPr>
          <w:sz w:val="28"/>
          <w:szCs w:val="28"/>
        </w:rPr>
      </w:pPr>
    </w:p>
    <w:p w:rsidR="007C7BB6" w:rsidRPr="00812244" w:rsidRDefault="007C7BB6" w:rsidP="007C7BB6">
      <w:pPr>
        <w:autoSpaceDE w:val="0"/>
        <w:autoSpaceDN w:val="0"/>
        <w:adjustRightInd w:val="0"/>
        <w:ind w:firstLine="540"/>
        <w:jc w:val="both"/>
        <w:rPr>
          <w:sz w:val="28"/>
          <w:szCs w:val="28"/>
        </w:rPr>
      </w:pPr>
    </w:p>
    <w:p w:rsidR="007C7BB6" w:rsidRDefault="007C7BB6" w:rsidP="007C7BB6">
      <w:pPr>
        <w:tabs>
          <w:tab w:val="left" w:pos="5760"/>
        </w:tabs>
        <w:ind w:right="-5"/>
        <w:rPr>
          <w:sz w:val="28"/>
          <w:szCs w:val="28"/>
        </w:rPr>
      </w:pPr>
      <w:r w:rsidRPr="00007706">
        <w:rPr>
          <w:sz w:val="28"/>
          <w:szCs w:val="28"/>
        </w:rPr>
        <w:t xml:space="preserve">Должность                                  </w:t>
      </w:r>
      <w:r>
        <w:rPr>
          <w:sz w:val="28"/>
          <w:szCs w:val="28"/>
        </w:rPr>
        <w:t xml:space="preserve">                            </w:t>
      </w:r>
      <w:r w:rsidRPr="00007706">
        <w:rPr>
          <w:sz w:val="28"/>
          <w:szCs w:val="28"/>
        </w:rPr>
        <w:t xml:space="preserve">И.О. Фамилия </w:t>
      </w:r>
      <w:r>
        <w:rPr>
          <w:sz w:val="28"/>
          <w:szCs w:val="28"/>
        </w:rPr>
        <w:t>руководителя или</w:t>
      </w:r>
    </w:p>
    <w:p w:rsidR="007C7BB6" w:rsidRPr="00007706" w:rsidRDefault="007C7BB6" w:rsidP="007C7BB6">
      <w:pPr>
        <w:tabs>
          <w:tab w:val="left" w:pos="5760"/>
        </w:tabs>
        <w:ind w:right="-5"/>
        <w:rPr>
          <w:sz w:val="28"/>
          <w:szCs w:val="28"/>
        </w:rPr>
      </w:pPr>
      <w:r>
        <w:rPr>
          <w:sz w:val="28"/>
          <w:szCs w:val="28"/>
        </w:rPr>
        <w:t xml:space="preserve">                                                                         лица, исполняющего его обязанности</w:t>
      </w:r>
    </w:p>
    <w:p w:rsidR="007C7BB6" w:rsidRDefault="007C7BB6" w:rsidP="007C7BB6">
      <w:pPr>
        <w:tabs>
          <w:tab w:val="left" w:pos="5760"/>
        </w:tabs>
        <w:ind w:right="-5"/>
        <w:outlineLvl w:val="0"/>
        <w:rPr>
          <w:sz w:val="28"/>
          <w:szCs w:val="28"/>
        </w:rPr>
      </w:pPr>
    </w:p>
    <w:p w:rsidR="007C7BB6" w:rsidRDefault="007C7BB6" w:rsidP="007C7BB6">
      <w:pPr>
        <w:tabs>
          <w:tab w:val="left" w:pos="5760"/>
        </w:tabs>
        <w:ind w:right="-5"/>
        <w:outlineLvl w:val="0"/>
        <w:rPr>
          <w:sz w:val="28"/>
          <w:szCs w:val="28"/>
        </w:rPr>
      </w:pPr>
      <w:r>
        <w:rPr>
          <w:sz w:val="28"/>
          <w:szCs w:val="28"/>
        </w:rPr>
        <w:t xml:space="preserve">                                        </w:t>
      </w:r>
      <w:r w:rsidRPr="00007706">
        <w:rPr>
          <w:sz w:val="28"/>
          <w:szCs w:val="28"/>
        </w:rPr>
        <w:t>М.П.</w:t>
      </w:r>
    </w:p>
    <w:p w:rsidR="007C7BB6" w:rsidRDefault="007C7BB6" w:rsidP="007C7BB6">
      <w:pPr>
        <w:tabs>
          <w:tab w:val="left" w:pos="5103"/>
        </w:tabs>
        <w:spacing w:line="220" w:lineRule="auto"/>
        <w:ind w:left="5387" w:right="-6"/>
        <w:jc w:val="right"/>
        <w:outlineLvl w:val="0"/>
      </w:pPr>
    </w:p>
    <w:p w:rsidR="007C7BB6" w:rsidRDefault="007C7BB6" w:rsidP="007C7BB6">
      <w:pPr>
        <w:tabs>
          <w:tab w:val="left" w:pos="5103"/>
        </w:tabs>
        <w:spacing w:line="220" w:lineRule="auto"/>
        <w:ind w:left="5387" w:right="-6"/>
        <w:jc w:val="right"/>
        <w:outlineLvl w:val="0"/>
      </w:pPr>
    </w:p>
    <w:p w:rsidR="007C7BB6" w:rsidRDefault="007C7BB6" w:rsidP="007C7BB6">
      <w:pPr>
        <w:tabs>
          <w:tab w:val="left" w:pos="5103"/>
        </w:tabs>
        <w:spacing w:line="220" w:lineRule="auto"/>
        <w:ind w:left="5387" w:right="-6"/>
        <w:jc w:val="right"/>
        <w:outlineLvl w:val="0"/>
      </w:pPr>
    </w:p>
    <w:p w:rsidR="007C7BB6" w:rsidRDefault="007C7BB6" w:rsidP="007C7BB6">
      <w:pPr>
        <w:tabs>
          <w:tab w:val="left" w:pos="5103"/>
        </w:tabs>
        <w:spacing w:line="220" w:lineRule="auto"/>
        <w:ind w:left="5387" w:right="-6"/>
        <w:jc w:val="right"/>
        <w:outlineLvl w:val="0"/>
      </w:pPr>
    </w:p>
    <w:p w:rsidR="007C7BB6" w:rsidRDefault="007C7BB6" w:rsidP="007C7BB6">
      <w:pPr>
        <w:tabs>
          <w:tab w:val="left" w:pos="5103"/>
        </w:tabs>
        <w:spacing w:line="220" w:lineRule="auto"/>
        <w:ind w:left="5387" w:right="-6"/>
        <w:jc w:val="right"/>
        <w:outlineLvl w:val="0"/>
      </w:pPr>
    </w:p>
    <w:p w:rsidR="007C7BB6" w:rsidRDefault="007C7BB6" w:rsidP="007C7BB6">
      <w:pPr>
        <w:tabs>
          <w:tab w:val="left" w:pos="5103"/>
        </w:tabs>
        <w:spacing w:line="220" w:lineRule="auto"/>
        <w:ind w:left="5387" w:right="-6"/>
        <w:jc w:val="right"/>
        <w:outlineLvl w:val="0"/>
      </w:pPr>
    </w:p>
    <w:p w:rsidR="007C7BB6" w:rsidRDefault="007C7BB6" w:rsidP="007C7BB6">
      <w:pPr>
        <w:tabs>
          <w:tab w:val="left" w:pos="5103"/>
        </w:tabs>
        <w:spacing w:line="220" w:lineRule="auto"/>
        <w:ind w:left="5387" w:right="-6"/>
        <w:jc w:val="right"/>
        <w:outlineLvl w:val="0"/>
      </w:pPr>
    </w:p>
    <w:p w:rsidR="007C7BB6" w:rsidRDefault="007C7BB6" w:rsidP="007C7BB6">
      <w:pPr>
        <w:tabs>
          <w:tab w:val="left" w:pos="5103"/>
        </w:tabs>
        <w:spacing w:line="220" w:lineRule="auto"/>
        <w:ind w:left="5387" w:right="-6"/>
        <w:jc w:val="right"/>
        <w:outlineLvl w:val="0"/>
      </w:pPr>
    </w:p>
    <w:p w:rsidR="007C7BB6" w:rsidRDefault="007C7BB6" w:rsidP="007C7BB6">
      <w:pPr>
        <w:tabs>
          <w:tab w:val="left" w:pos="5103"/>
        </w:tabs>
        <w:spacing w:line="220" w:lineRule="auto"/>
        <w:ind w:left="5387" w:right="-6"/>
        <w:jc w:val="right"/>
        <w:outlineLvl w:val="0"/>
      </w:pPr>
    </w:p>
    <w:p w:rsidR="007C7BB6" w:rsidRDefault="007C7BB6" w:rsidP="007C7BB6">
      <w:pPr>
        <w:tabs>
          <w:tab w:val="left" w:pos="5103"/>
        </w:tabs>
        <w:spacing w:line="220" w:lineRule="auto"/>
        <w:ind w:left="5387" w:right="-6"/>
        <w:jc w:val="right"/>
        <w:outlineLvl w:val="0"/>
      </w:pPr>
    </w:p>
    <w:p w:rsidR="007C7BB6" w:rsidRDefault="007C7BB6" w:rsidP="007C7BB6">
      <w:pPr>
        <w:tabs>
          <w:tab w:val="left" w:pos="5103"/>
        </w:tabs>
        <w:spacing w:line="220" w:lineRule="auto"/>
        <w:ind w:left="5387" w:right="-6"/>
        <w:jc w:val="right"/>
        <w:outlineLvl w:val="0"/>
      </w:pPr>
    </w:p>
    <w:p w:rsidR="007C7BB6" w:rsidRDefault="007C7BB6" w:rsidP="007C7BB6">
      <w:pPr>
        <w:tabs>
          <w:tab w:val="left" w:pos="5103"/>
        </w:tabs>
        <w:spacing w:line="220" w:lineRule="auto"/>
        <w:ind w:left="5387" w:right="-6"/>
        <w:jc w:val="right"/>
        <w:outlineLvl w:val="0"/>
      </w:pPr>
    </w:p>
    <w:p w:rsidR="007C7BB6" w:rsidRDefault="007C7BB6" w:rsidP="007C7BB6">
      <w:pPr>
        <w:tabs>
          <w:tab w:val="left" w:pos="5103"/>
        </w:tabs>
        <w:spacing w:line="220" w:lineRule="auto"/>
        <w:ind w:left="5387" w:right="-6"/>
        <w:jc w:val="right"/>
        <w:outlineLvl w:val="0"/>
      </w:pPr>
    </w:p>
    <w:p w:rsidR="007C7BB6" w:rsidRDefault="007C7BB6" w:rsidP="007C7BB6">
      <w:pPr>
        <w:tabs>
          <w:tab w:val="left" w:pos="5103"/>
        </w:tabs>
        <w:spacing w:line="220" w:lineRule="auto"/>
        <w:ind w:left="5387" w:right="-6"/>
        <w:jc w:val="right"/>
        <w:outlineLvl w:val="0"/>
      </w:pPr>
    </w:p>
    <w:p w:rsidR="007C7BB6" w:rsidRDefault="007C7BB6" w:rsidP="007C7BB6">
      <w:pPr>
        <w:tabs>
          <w:tab w:val="left" w:pos="5103"/>
        </w:tabs>
        <w:spacing w:line="220" w:lineRule="auto"/>
        <w:ind w:left="5387" w:right="-6"/>
        <w:jc w:val="right"/>
        <w:outlineLvl w:val="0"/>
      </w:pPr>
    </w:p>
    <w:p w:rsidR="007C7BB6" w:rsidRDefault="007C7BB6" w:rsidP="007C7BB6">
      <w:pPr>
        <w:tabs>
          <w:tab w:val="left" w:pos="5103"/>
        </w:tabs>
        <w:spacing w:line="220" w:lineRule="auto"/>
        <w:ind w:left="5387" w:right="-6"/>
        <w:jc w:val="right"/>
        <w:outlineLvl w:val="0"/>
      </w:pPr>
    </w:p>
    <w:p w:rsidR="007C7BB6" w:rsidRDefault="007C7BB6" w:rsidP="007C7BB6">
      <w:pPr>
        <w:tabs>
          <w:tab w:val="left" w:pos="5103"/>
        </w:tabs>
        <w:spacing w:line="220" w:lineRule="auto"/>
        <w:ind w:left="5387" w:right="-6"/>
        <w:jc w:val="right"/>
        <w:outlineLvl w:val="0"/>
      </w:pPr>
    </w:p>
    <w:p w:rsidR="007C7BB6" w:rsidRDefault="007C7BB6" w:rsidP="007C7BB6">
      <w:pPr>
        <w:tabs>
          <w:tab w:val="left" w:pos="5103"/>
        </w:tabs>
        <w:spacing w:line="220" w:lineRule="auto"/>
        <w:ind w:left="5387" w:right="-6"/>
        <w:jc w:val="right"/>
        <w:outlineLvl w:val="0"/>
      </w:pPr>
    </w:p>
    <w:p w:rsidR="007C7BB6" w:rsidRDefault="007C7BB6" w:rsidP="007C7BB6">
      <w:pPr>
        <w:tabs>
          <w:tab w:val="left" w:pos="5103"/>
        </w:tabs>
        <w:spacing w:line="220" w:lineRule="auto"/>
        <w:ind w:left="5387" w:right="-6"/>
        <w:jc w:val="right"/>
        <w:outlineLvl w:val="0"/>
      </w:pPr>
    </w:p>
    <w:p w:rsidR="007C7BB6" w:rsidRDefault="007C7BB6" w:rsidP="007C7BB6">
      <w:pPr>
        <w:tabs>
          <w:tab w:val="left" w:pos="5103"/>
        </w:tabs>
        <w:spacing w:line="220" w:lineRule="auto"/>
        <w:ind w:left="5387" w:right="-6"/>
        <w:jc w:val="right"/>
        <w:outlineLvl w:val="0"/>
      </w:pPr>
    </w:p>
    <w:p w:rsidR="007C7BB6" w:rsidRDefault="007C7BB6" w:rsidP="007C7BB6">
      <w:pPr>
        <w:tabs>
          <w:tab w:val="left" w:pos="5103"/>
        </w:tabs>
        <w:spacing w:line="220" w:lineRule="auto"/>
        <w:ind w:left="5387" w:right="-6"/>
        <w:jc w:val="right"/>
        <w:outlineLvl w:val="0"/>
      </w:pPr>
    </w:p>
    <w:p w:rsidR="007C7BB6" w:rsidRDefault="007C7BB6" w:rsidP="007C7BB6">
      <w:pPr>
        <w:tabs>
          <w:tab w:val="left" w:pos="5103"/>
        </w:tabs>
        <w:spacing w:line="220" w:lineRule="auto"/>
        <w:ind w:left="5387" w:right="-6"/>
        <w:jc w:val="right"/>
        <w:outlineLvl w:val="0"/>
      </w:pPr>
    </w:p>
    <w:p w:rsidR="007C7BB6" w:rsidRDefault="007C7BB6" w:rsidP="007C7BB6">
      <w:pPr>
        <w:tabs>
          <w:tab w:val="left" w:pos="5103"/>
        </w:tabs>
        <w:spacing w:line="220" w:lineRule="auto"/>
        <w:ind w:left="5387" w:right="-6"/>
        <w:jc w:val="right"/>
        <w:outlineLvl w:val="0"/>
      </w:pPr>
    </w:p>
    <w:p w:rsidR="007C7BB6" w:rsidRDefault="007C7BB6" w:rsidP="007C7BB6">
      <w:pPr>
        <w:tabs>
          <w:tab w:val="left" w:pos="5103"/>
        </w:tabs>
        <w:spacing w:line="220" w:lineRule="auto"/>
        <w:ind w:left="5387" w:right="-6"/>
        <w:jc w:val="right"/>
        <w:outlineLvl w:val="0"/>
      </w:pPr>
    </w:p>
    <w:p w:rsidR="007C7BB6" w:rsidRDefault="007C7BB6" w:rsidP="007C7BB6">
      <w:pPr>
        <w:tabs>
          <w:tab w:val="left" w:pos="5103"/>
        </w:tabs>
        <w:spacing w:line="220" w:lineRule="auto"/>
        <w:ind w:left="5387" w:right="-6"/>
        <w:jc w:val="right"/>
        <w:outlineLvl w:val="0"/>
      </w:pPr>
    </w:p>
    <w:p w:rsidR="007C7BB6" w:rsidRDefault="007C7BB6" w:rsidP="007C7BB6">
      <w:pPr>
        <w:tabs>
          <w:tab w:val="left" w:pos="5103"/>
        </w:tabs>
        <w:spacing w:line="220" w:lineRule="auto"/>
        <w:ind w:left="5387" w:right="-6"/>
        <w:jc w:val="right"/>
        <w:outlineLvl w:val="0"/>
      </w:pPr>
    </w:p>
    <w:p w:rsidR="007C7BB6" w:rsidRDefault="007C7BB6" w:rsidP="007C7BB6">
      <w:pPr>
        <w:tabs>
          <w:tab w:val="left" w:pos="5103"/>
        </w:tabs>
        <w:spacing w:line="220" w:lineRule="auto"/>
        <w:ind w:left="5387" w:right="-6"/>
        <w:jc w:val="right"/>
        <w:outlineLvl w:val="0"/>
      </w:pPr>
    </w:p>
    <w:p w:rsidR="007C7BB6" w:rsidRPr="0040641F" w:rsidRDefault="007C7BB6" w:rsidP="007C7BB6">
      <w:pPr>
        <w:pStyle w:val="ConsNormal"/>
        <w:widowControl/>
        <w:ind w:firstLine="0"/>
        <w:jc w:val="right"/>
        <w:rPr>
          <w:rFonts w:ascii="Times New Roman" w:hAnsi="Times New Roman" w:cs="Times New Roman"/>
          <w:sz w:val="28"/>
          <w:szCs w:val="28"/>
        </w:rPr>
      </w:pPr>
      <w:r w:rsidRPr="0040641F">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 2</w:t>
      </w:r>
    </w:p>
    <w:p w:rsidR="007C7BB6" w:rsidRPr="0040641F" w:rsidRDefault="007C7BB6" w:rsidP="007C7BB6">
      <w:pPr>
        <w:pStyle w:val="ConsNormal"/>
        <w:widowControl/>
        <w:ind w:firstLine="0"/>
        <w:jc w:val="right"/>
        <w:rPr>
          <w:rFonts w:ascii="Times New Roman" w:hAnsi="Times New Roman" w:cs="Times New Roman"/>
          <w:sz w:val="28"/>
          <w:szCs w:val="28"/>
        </w:rPr>
      </w:pPr>
      <w:r w:rsidRPr="0040641F">
        <w:rPr>
          <w:rFonts w:ascii="Times New Roman" w:hAnsi="Times New Roman" w:cs="Times New Roman"/>
          <w:sz w:val="28"/>
          <w:szCs w:val="28"/>
        </w:rPr>
        <w:t>к Порядку</w:t>
      </w:r>
    </w:p>
    <w:p w:rsidR="007C7BB6" w:rsidRPr="0040641F" w:rsidRDefault="007C7BB6" w:rsidP="007C7BB6">
      <w:pPr>
        <w:pStyle w:val="ConsNormal"/>
        <w:widowControl/>
        <w:ind w:firstLine="0"/>
        <w:jc w:val="right"/>
        <w:rPr>
          <w:rFonts w:ascii="Times New Roman" w:hAnsi="Times New Roman" w:cs="Times New Roman"/>
          <w:sz w:val="28"/>
          <w:szCs w:val="28"/>
        </w:rPr>
      </w:pPr>
      <w:r w:rsidRPr="0040641F">
        <w:rPr>
          <w:rFonts w:ascii="Times New Roman" w:hAnsi="Times New Roman" w:cs="Times New Roman"/>
          <w:sz w:val="28"/>
          <w:szCs w:val="28"/>
        </w:rPr>
        <w:t>взаимодействия уполномоченного</w:t>
      </w:r>
    </w:p>
    <w:p w:rsidR="007C7BB6" w:rsidRPr="0040641F" w:rsidRDefault="007C7BB6" w:rsidP="007C7BB6">
      <w:pPr>
        <w:pStyle w:val="ConsNormal"/>
        <w:widowControl/>
        <w:ind w:firstLine="0"/>
        <w:jc w:val="right"/>
        <w:rPr>
          <w:rFonts w:ascii="Times New Roman" w:hAnsi="Times New Roman" w:cs="Times New Roman"/>
          <w:sz w:val="28"/>
          <w:szCs w:val="28"/>
        </w:rPr>
      </w:pPr>
      <w:r w:rsidRPr="0040641F">
        <w:rPr>
          <w:rFonts w:ascii="Times New Roman" w:hAnsi="Times New Roman" w:cs="Times New Roman"/>
          <w:sz w:val="28"/>
          <w:szCs w:val="28"/>
        </w:rPr>
        <w:t>органа и муниципальных заказчиков</w:t>
      </w:r>
    </w:p>
    <w:p w:rsidR="007C7BB6" w:rsidRDefault="007C7BB6" w:rsidP="007C7BB6">
      <w:pPr>
        <w:jc w:val="both"/>
        <w:rPr>
          <w:sz w:val="28"/>
          <w:szCs w:val="28"/>
        </w:rPr>
      </w:pPr>
    </w:p>
    <w:p w:rsidR="007C7BB6" w:rsidRDefault="007C7BB6" w:rsidP="007C7BB6">
      <w:pPr>
        <w:jc w:val="both"/>
        <w:rPr>
          <w:sz w:val="28"/>
          <w:szCs w:val="28"/>
        </w:rPr>
      </w:pPr>
    </w:p>
    <w:p w:rsidR="007C7BB6" w:rsidRPr="00B24D67" w:rsidRDefault="007C7BB6" w:rsidP="007C7BB6">
      <w:pPr>
        <w:jc w:val="center"/>
        <w:rPr>
          <w:sz w:val="28"/>
          <w:szCs w:val="28"/>
        </w:rPr>
      </w:pPr>
      <w:r w:rsidRPr="00B24D67">
        <w:rPr>
          <w:sz w:val="28"/>
          <w:szCs w:val="28"/>
        </w:rPr>
        <w:t>Обязательные требования</w:t>
      </w:r>
    </w:p>
    <w:p w:rsidR="007C7BB6" w:rsidRPr="00B24D67" w:rsidRDefault="007C7BB6" w:rsidP="007C7BB6">
      <w:pPr>
        <w:jc w:val="center"/>
        <w:rPr>
          <w:sz w:val="28"/>
          <w:szCs w:val="28"/>
        </w:rPr>
      </w:pPr>
      <w:r w:rsidRPr="00B24D67">
        <w:rPr>
          <w:sz w:val="28"/>
          <w:szCs w:val="28"/>
        </w:rPr>
        <w:t xml:space="preserve"> к заполнению заявки на размещение заказа на поставку товаров, выполнение работ, оказание услуг </w:t>
      </w:r>
    </w:p>
    <w:p w:rsidR="007C7BB6" w:rsidRDefault="007C7BB6" w:rsidP="007C7BB6">
      <w:pPr>
        <w:jc w:val="both"/>
        <w:rPr>
          <w:sz w:val="28"/>
          <w:szCs w:val="28"/>
        </w:rPr>
      </w:pPr>
    </w:p>
    <w:p w:rsidR="007C7BB6" w:rsidRDefault="007C7BB6" w:rsidP="007C7BB6">
      <w:pPr>
        <w:ind w:firstLine="709"/>
        <w:jc w:val="both"/>
        <w:rPr>
          <w:sz w:val="28"/>
          <w:szCs w:val="28"/>
        </w:rPr>
      </w:pPr>
      <w:r>
        <w:rPr>
          <w:sz w:val="28"/>
          <w:szCs w:val="28"/>
        </w:rPr>
        <w:t>1. В состав заявки входят следующие документы:</w:t>
      </w:r>
    </w:p>
    <w:p w:rsidR="007C7BB6" w:rsidRDefault="007C7BB6" w:rsidP="007C7BB6">
      <w:pPr>
        <w:ind w:firstLine="709"/>
        <w:jc w:val="both"/>
        <w:rPr>
          <w:sz w:val="28"/>
          <w:szCs w:val="28"/>
        </w:rPr>
      </w:pPr>
      <w:r>
        <w:rPr>
          <w:sz w:val="28"/>
          <w:szCs w:val="28"/>
        </w:rPr>
        <w:t>- заявка на размещение заказа (Приложение № 1 к Порядку взаимодействия уполномоченного органа и муниципальных заказчиков), в том числе;</w:t>
      </w:r>
    </w:p>
    <w:p w:rsidR="007C7BB6" w:rsidRDefault="007C7BB6" w:rsidP="007C7BB6">
      <w:pPr>
        <w:ind w:firstLine="709"/>
        <w:jc w:val="both"/>
        <w:rPr>
          <w:sz w:val="28"/>
          <w:szCs w:val="28"/>
        </w:rPr>
      </w:pPr>
      <w:r>
        <w:rPr>
          <w:sz w:val="28"/>
          <w:szCs w:val="28"/>
        </w:rPr>
        <w:t>- Приложение № 1 к заявке на размещение заказа;</w:t>
      </w:r>
    </w:p>
    <w:p w:rsidR="007C7BB6" w:rsidRDefault="007C7BB6" w:rsidP="007C7BB6">
      <w:pPr>
        <w:tabs>
          <w:tab w:val="left" w:pos="5760"/>
        </w:tabs>
        <w:ind w:firstLine="709"/>
        <w:jc w:val="both"/>
        <w:outlineLvl w:val="0"/>
        <w:rPr>
          <w:sz w:val="28"/>
          <w:szCs w:val="28"/>
        </w:rPr>
      </w:pPr>
      <w:r>
        <w:rPr>
          <w:sz w:val="28"/>
          <w:szCs w:val="28"/>
        </w:rPr>
        <w:t xml:space="preserve">- результаты </w:t>
      </w:r>
      <w:r w:rsidRPr="00822104">
        <w:rPr>
          <w:sz w:val="28"/>
          <w:szCs w:val="28"/>
        </w:rPr>
        <w:t>анализа и сопоставления технических и функциональных</w:t>
      </w:r>
      <w:r w:rsidRPr="00812244">
        <w:rPr>
          <w:sz w:val="28"/>
          <w:szCs w:val="28"/>
        </w:rPr>
        <w:t xml:space="preserve"> </w:t>
      </w:r>
      <w:r w:rsidRPr="00812244">
        <w:rPr>
          <w:sz w:val="28"/>
          <w:szCs w:val="28"/>
        </w:rPr>
        <w:br/>
        <w:t>характеристик товаров, поставка которых является предметом размещения заказа</w:t>
      </w:r>
      <w:r>
        <w:rPr>
          <w:sz w:val="28"/>
          <w:szCs w:val="28"/>
        </w:rPr>
        <w:t xml:space="preserve"> (Приложение № 2 к заявке на размещение заказа);</w:t>
      </w:r>
    </w:p>
    <w:p w:rsidR="007C7BB6" w:rsidRPr="00007706" w:rsidRDefault="007C7BB6" w:rsidP="007C7BB6">
      <w:pPr>
        <w:autoSpaceDE w:val="0"/>
        <w:autoSpaceDN w:val="0"/>
        <w:adjustRightInd w:val="0"/>
        <w:ind w:firstLine="709"/>
        <w:jc w:val="both"/>
        <w:outlineLvl w:val="0"/>
        <w:rPr>
          <w:sz w:val="28"/>
          <w:szCs w:val="28"/>
        </w:rPr>
      </w:pPr>
      <w:r>
        <w:rPr>
          <w:sz w:val="28"/>
          <w:szCs w:val="28"/>
        </w:rPr>
        <w:t>- п</w:t>
      </w:r>
      <w:r w:rsidRPr="00007706">
        <w:rPr>
          <w:sz w:val="28"/>
          <w:szCs w:val="28"/>
        </w:rPr>
        <w:t xml:space="preserve">роект </w:t>
      </w:r>
      <w:r>
        <w:rPr>
          <w:sz w:val="28"/>
          <w:szCs w:val="28"/>
        </w:rPr>
        <w:t xml:space="preserve">муниципального </w:t>
      </w:r>
      <w:r w:rsidRPr="00007706">
        <w:rPr>
          <w:sz w:val="28"/>
          <w:szCs w:val="28"/>
        </w:rPr>
        <w:t xml:space="preserve">контракта </w:t>
      </w:r>
      <w:r>
        <w:rPr>
          <w:sz w:val="28"/>
          <w:szCs w:val="28"/>
        </w:rPr>
        <w:t xml:space="preserve">или гражданско-правового договора бюджетного учреждения </w:t>
      </w:r>
      <w:r w:rsidRPr="00007706">
        <w:rPr>
          <w:sz w:val="28"/>
          <w:szCs w:val="28"/>
        </w:rPr>
        <w:t>на поставку товаров, выполнение работ, оказание услуг по каждому лоту отдельно;</w:t>
      </w:r>
    </w:p>
    <w:p w:rsidR="007C7BB6" w:rsidRPr="00007706" w:rsidRDefault="007C7BB6" w:rsidP="007C7BB6">
      <w:pPr>
        <w:autoSpaceDE w:val="0"/>
        <w:autoSpaceDN w:val="0"/>
        <w:adjustRightInd w:val="0"/>
        <w:ind w:firstLine="709"/>
        <w:jc w:val="both"/>
        <w:rPr>
          <w:sz w:val="28"/>
          <w:szCs w:val="28"/>
        </w:rPr>
      </w:pPr>
      <w:r>
        <w:rPr>
          <w:sz w:val="28"/>
          <w:szCs w:val="28"/>
        </w:rPr>
        <w:t>- у</w:t>
      </w:r>
      <w:r w:rsidRPr="00007706">
        <w:rPr>
          <w:sz w:val="28"/>
          <w:szCs w:val="28"/>
        </w:rPr>
        <w:t>твержденная в порядке, предусмотренном действующим законодательством Российской Федерации, проектн</w:t>
      </w:r>
      <w:r>
        <w:rPr>
          <w:sz w:val="28"/>
          <w:szCs w:val="28"/>
        </w:rPr>
        <w:t xml:space="preserve">ая </w:t>
      </w:r>
      <w:r w:rsidRPr="00007706">
        <w:rPr>
          <w:sz w:val="28"/>
          <w:szCs w:val="28"/>
        </w:rPr>
        <w:t>документа</w:t>
      </w:r>
      <w:r>
        <w:rPr>
          <w:sz w:val="28"/>
          <w:szCs w:val="28"/>
        </w:rPr>
        <w:t xml:space="preserve">ция или </w:t>
      </w:r>
      <w:r w:rsidRPr="00007706">
        <w:rPr>
          <w:sz w:val="28"/>
          <w:szCs w:val="28"/>
        </w:rPr>
        <w:t xml:space="preserve">техническое задание на выполнение подрядных работ, оказание услуг </w:t>
      </w:r>
      <w:r>
        <w:rPr>
          <w:sz w:val="28"/>
          <w:szCs w:val="28"/>
        </w:rPr>
        <w:t xml:space="preserve">               </w:t>
      </w:r>
      <w:r w:rsidRPr="00007706">
        <w:rPr>
          <w:sz w:val="28"/>
          <w:szCs w:val="28"/>
        </w:rPr>
        <w:t>(в электронном виде и на бумажном носителе);</w:t>
      </w:r>
    </w:p>
    <w:p w:rsidR="007C7BB6" w:rsidRPr="00007706" w:rsidRDefault="007C7BB6" w:rsidP="007C7BB6">
      <w:pPr>
        <w:autoSpaceDE w:val="0"/>
        <w:autoSpaceDN w:val="0"/>
        <w:adjustRightInd w:val="0"/>
        <w:ind w:firstLine="709"/>
        <w:jc w:val="both"/>
        <w:rPr>
          <w:sz w:val="28"/>
          <w:szCs w:val="28"/>
        </w:rPr>
      </w:pPr>
      <w:r>
        <w:rPr>
          <w:sz w:val="28"/>
          <w:szCs w:val="28"/>
        </w:rPr>
        <w:t>- к</w:t>
      </w:r>
      <w:r w:rsidRPr="00007706">
        <w:rPr>
          <w:sz w:val="28"/>
          <w:szCs w:val="28"/>
        </w:rPr>
        <w:t>опи</w:t>
      </w:r>
      <w:r>
        <w:rPr>
          <w:sz w:val="28"/>
          <w:szCs w:val="28"/>
        </w:rPr>
        <w:t>и</w:t>
      </w:r>
      <w:r w:rsidRPr="00007706">
        <w:rPr>
          <w:sz w:val="28"/>
          <w:szCs w:val="28"/>
        </w:rPr>
        <w:t xml:space="preserve"> положительного заключения государственной экспертизы проектной документации, разрешений на строительство</w:t>
      </w:r>
      <w:r>
        <w:rPr>
          <w:sz w:val="28"/>
          <w:szCs w:val="28"/>
        </w:rPr>
        <w:t>,</w:t>
      </w:r>
      <w:r w:rsidRPr="00007706">
        <w:rPr>
          <w:sz w:val="28"/>
          <w:szCs w:val="28"/>
        </w:rPr>
        <w:t xml:space="preserve"> полученных заказчиком в случаях</w:t>
      </w:r>
      <w:r>
        <w:rPr>
          <w:sz w:val="28"/>
          <w:szCs w:val="28"/>
        </w:rPr>
        <w:t>,</w:t>
      </w:r>
      <w:r w:rsidRPr="00007706">
        <w:rPr>
          <w:sz w:val="28"/>
          <w:szCs w:val="28"/>
        </w:rPr>
        <w:t xml:space="preserve"> </w:t>
      </w:r>
      <w:r>
        <w:rPr>
          <w:sz w:val="28"/>
          <w:szCs w:val="28"/>
        </w:rPr>
        <w:t>когда такая экспертиза, разрешение предусмотрены</w:t>
      </w:r>
      <w:r w:rsidRPr="00007706">
        <w:rPr>
          <w:sz w:val="28"/>
          <w:szCs w:val="28"/>
        </w:rPr>
        <w:t xml:space="preserve"> законодательством Российской Федерации;</w:t>
      </w:r>
    </w:p>
    <w:p w:rsidR="007C7BB6" w:rsidRDefault="007C7BB6" w:rsidP="007C7BB6">
      <w:pPr>
        <w:autoSpaceDE w:val="0"/>
        <w:autoSpaceDN w:val="0"/>
        <w:adjustRightInd w:val="0"/>
        <w:ind w:firstLine="709"/>
        <w:jc w:val="both"/>
        <w:rPr>
          <w:sz w:val="28"/>
          <w:szCs w:val="28"/>
        </w:rPr>
      </w:pPr>
      <w:r>
        <w:rPr>
          <w:sz w:val="28"/>
          <w:szCs w:val="28"/>
        </w:rPr>
        <w:t>- копия р</w:t>
      </w:r>
      <w:r w:rsidRPr="00007706">
        <w:rPr>
          <w:sz w:val="28"/>
          <w:szCs w:val="28"/>
        </w:rPr>
        <w:t>е</w:t>
      </w:r>
      <w:r>
        <w:rPr>
          <w:sz w:val="28"/>
          <w:szCs w:val="28"/>
        </w:rPr>
        <w:t>шения о включении представителя</w:t>
      </w:r>
      <w:r w:rsidRPr="00007706">
        <w:rPr>
          <w:sz w:val="28"/>
          <w:szCs w:val="28"/>
        </w:rPr>
        <w:t xml:space="preserve"> заказчика в состав конкурсной (аукционной) комиссии и о наделении полномочиями на подписание протоколов заседаний конкурсных (аукционных) комиссий от им</w:t>
      </w:r>
      <w:r>
        <w:rPr>
          <w:sz w:val="28"/>
          <w:szCs w:val="28"/>
        </w:rPr>
        <w:t>ени заказчика.</w:t>
      </w:r>
    </w:p>
    <w:p w:rsidR="007C7BB6" w:rsidRDefault="007C7BB6" w:rsidP="007C7BB6">
      <w:pPr>
        <w:ind w:firstLine="709"/>
        <w:jc w:val="both"/>
        <w:rPr>
          <w:sz w:val="28"/>
          <w:szCs w:val="28"/>
        </w:rPr>
      </w:pPr>
      <w:r>
        <w:rPr>
          <w:sz w:val="28"/>
          <w:szCs w:val="28"/>
        </w:rPr>
        <w:t>2. Все позиции заявки должны быть заполнены. Наличие в заявке прочерков, пробелов либо позиций, по которым заказчиком не конкретизировано его отношение к необходимости включения соответствующих сведений в конкурсную документацию, документацию об открытом аукционе в электронной форме, запрос котировок (далее – «документация»), не допускается.</w:t>
      </w:r>
    </w:p>
    <w:p w:rsidR="007C7BB6" w:rsidRDefault="007C7BB6" w:rsidP="007C7BB6">
      <w:pPr>
        <w:ind w:firstLine="709"/>
        <w:jc w:val="both"/>
        <w:rPr>
          <w:sz w:val="28"/>
          <w:szCs w:val="28"/>
        </w:rPr>
      </w:pPr>
      <w:r>
        <w:rPr>
          <w:sz w:val="28"/>
          <w:szCs w:val="28"/>
        </w:rPr>
        <w:t xml:space="preserve">3. Информация, содержащаяся в заявке, должна быть представлена на русском языке. Использование букв латинского или иных алфавитов не допускается, за исключением случаев указания наименований иностранных юридических и физических лиц, а также товарных знаков.  </w:t>
      </w:r>
    </w:p>
    <w:p w:rsidR="007C7BB6" w:rsidRDefault="007C7BB6" w:rsidP="007C7BB6">
      <w:pPr>
        <w:ind w:firstLine="709"/>
        <w:jc w:val="both"/>
        <w:rPr>
          <w:sz w:val="28"/>
          <w:szCs w:val="28"/>
        </w:rPr>
      </w:pPr>
      <w:r>
        <w:rPr>
          <w:sz w:val="28"/>
          <w:szCs w:val="28"/>
        </w:rPr>
        <w:t xml:space="preserve">4. В качестве основания для размещения заказа может указываться смета расходов бюджетополучателя, задание бюджетного учреждения и (или) </w:t>
      </w:r>
      <w:r>
        <w:rPr>
          <w:sz w:val="28"/>
          <w:szCs w:val="28"/>
        </w:rPr>
        <w:lastRenderedPageBreak/>
        <w:t>нормативный правовой акт, являющийся основанием для выделения соответствующих денежных средств, в том числе целевая программа, адресная инвестиционная программа.</w:t>
      </w:r>
    </w:p>
    <w:p w:rsidR="007C7BB6" w:rsidRDefault="007C7BB6" w:rsidP="007C7BB6">
      <w:pPr>
        <w:ind w:firstLine="709"/>
        <w:jc w:val="both"/>
        <w:rPr>
          <w:sz w:val="28"/>
          <w:szCs w:val="28"/>
        </w:rPr>
      </w:pPr>
      <w:r>
        <w:rPr>
          <w:sz w:val="28"/>
          <w:szCs w:val="28"/>
        </w:rPr>
        <w:t>5. В качестве места нахождения заказчика указывается место государственной регистрации заказчика в качестве юридического лица.</w:t>
      </w:r>
    </w:p>
    <w:p w:rsidR="007C7BB6" w:rsidRDefault="007C7BB6" w:rsidP="007C7BB6">
      <w:pPr>
        <w:autoSpaceDE w:val="0"/>
        <w:autoSpaceDN w:val="0"/>
        <w:adjustRightInd w:val="0"/>
        <w:ind w:firstLine="709"/>
        <w:jc w:val="both"/>
        <w:outlineLvl w:val="0"/>
        <w:rPr>
          <w:sz w:val="28"/>
          <w:szCs w:val="28"/>
        </w:rPr>
      </w:pPr>
      <w:r>
        <w:rPr>
          <w:sz w:val="28"/>
          <w:szCs w:val="28"/>
        </w:rPr>
        <w:t xml:space="preserve">6. </w:t>
      </w:r>
      <w:r w:rsidRPr="00007706">
        <w:rPr>
          <w:sz w:val="28"/>
          <w:szCs w:val="28"/>
        </w:rPr>
        <w:t xml:space="preserve">Предмет  контракта  </w:t>
      </w:r>
      <w:r>
        <w:rPr>
          <w:sz w:val="28"/>
          <w:szCs w:val="28"/>
        </w:rPr>
        <w:t xml:space="preserve">или гражданско-правового договора бюджетного учреждения </w:t>
      </w:r>
      <w:r w:rsidRPr="00007706">
        <w:rPr>
          <w:sz w:val="28"/>
          <w:szCs w:val="28"/>
        </w:rPr>
        <w:t>на  поставку  товаров</w:t>
      </w:r>
      <w:r>
        <w:rPr>
          <w:sz w:val="28"/>
          <w:szCs w:val="28"/>
        </w:rPr>
        <w:t xml:space="preserve"> должен содержать слово «</w:t>
      </w:r>
      <w:r w:rsidRPr="00007706">
        <w:rPr>
          <w:sz w:val="28"/>
          <w:szCs w:val="28"/>
        </w:rPr>
        <w:t>поставк</w:t>
      </w:r>
      <w:r>
        <w:rPr>
          <w:sz w:val="28"/>
          <w:szCs w:val="28"/>
        </w:rPr>
        <w:t xml:space="preserve">а» и наименование товара. При заключении смешанного контракта, содержащего, в частности, элементы договора купли-продажи и договора выполнения подрядных работ, предмет контракта должен содержать указание о наличии элементов различных гражданско-правовых договоров (например – «поставка медицинского оборудования с выполнением работ по монтажу и </w:t>
      </w:r>
      <w:proofErr w:type="spellStart"/>
      <w:r>
        <w:rPr>
          <w:sz w:val="28"/>
          <w:szCs w:val="28"/>
        </w:rPr>
        <w:t>пусконаладке</w:t>
      </w:r>
      <w:proofErr w:type="spellEnd"/>
      <w:r>
        <w:rPr>
          <w:sz w:val="28"/>
          <w:szCs w:val="28"/>
        </w:rPr>
        <w:t>»).</w:t>
      </w:r>
    </w:p>
    <w:p w:rsidR="007C7BB6" w:rsidRDefault="007C7BB6" w:rsidP="007C7BB6">
      <w:pPr>
        <w:ind w:firstLine="709"/>
        <w:jc w:val="both"/>
        <w:rPr>
          <w:sz w:val="28"/>
          <w:szCs w:val="28"/>
        </w:rPr>
      </w:pPr>
      <w:r>
        <w:rPr>
          <w:sz w:val="28"/>
          <w:szCs w:val="28"/>
        </w:rPr>
        <w:t>7. Начальная (максимальная) цена контракта указывается в рублях одновременно цифрами и прописью. При наличии разночтений в заявке между указанными значениями при разработке документации принимается начальная (максимальная) цена контракта, указанная прописью.</w:t>
      </w:r>
    </w:p>
    <w:p w:rsidR="007C7BB6" w:rsidRDefault="007C7BB6" w:rsidP="007C7BB6">
      <w:pPr>
        <w:ind w:firstLine="709"/>
        <w:jc w:val="both"/>
        <w:rPr>
          <w:sz w:val="28"/>
          <w:szCs w:val="28"/>
        </w:rPr>
      </w:pPr>
      <w:r>
        <w:rPr>
          <w:sz w:val="28"/>
          <w:szCs w:val="28"/>
        </w:rPr>
        <w:t xml:space="preserve">8. </w:t>
      </w:r>
      <w:r w:rsidRPr="00007706">
        <w:rPr>
          <w:sz w:val="28"/>
          <w:szCs w:val="28"/>
        </w:rPr>
        <w:t>Предлагаем</w:t>
      </w:r>
      <w:r>
        <w:rPr>
          <w:sz w:val="28"/>
          <w:szCs w:val="28"/>
        </w:rPr>
        <w:t>ая</w:t>
      </w:r>
      <w:r w:rsidRPr="00007706">
        <w:rPr>
          <w:sz w:val="28"/>
          <w:szCs w:val="28"/>
        </w:rPr>
        <w:t xml:space="preserve"> </w:t>
      </w:r>
      <w:r>
        <w:rPr>
          <w:sz w:val="28"/>
          <w:szCs w:val="28"/>
        </w:rPr>
        <w:t>форма</w:t>
      </w:r>
      <w:r w:rsidRPr="00007706">
        <w:rPr>
          <w:sz w:val="28"/>
          <w:szCs w:val="28"/>
        </w:rPr>
        <w:t xml:space="preserve"> размещения заказа</w:t>
      </w:r>
      <w:r>
        <w:rPr>
          <w:sz w:val="28"/>
          <w:szCs w:val="28"/>
        </w:rPr>
        <w:t xml:space="preserve"> (открытый конкурс, открытый аукцион в электронной форме, запрос котировок) определяется с учетом требований действующего законодательства о размещении заказов.</w:t>
      </w:r>
    </w:p>
    <w:p w:rsidR="007C7BB6" w:rsidRDefault="007C7BB6" w:rsidP="007C7BB6">
      <w:pPr>
        <w:ind w:firstLine="709"/>
        <w:jc w:val="both"/>
        <w:rPr>
          <w:sz w:val="28"/>
          <w:szCs w:val="28"/>
        </w:rPr>
      </w:pPr>
      <w:r>
        <w:rPr>
          <w:sz w:val="28"/>
          <w:szCs w:val="28"/>
        </w:rPr>
        <w:t xml:space="preserve">9. </w:t>
      </w:r>
      <w:r w:rsidRPr="00007706">
        <w:rPr>
          <w:sz w:val="28"/>
          <w:szCs w:val="28"/>
        </w:rPr>
        <w:t>Требования к лицам, осуществляющим поставки товаров, выполнение работ, оказание услуг, являющихся предметом торгов</w:t>
      </w:r>
      <w:r>
        <w:rPr>
          <w:sz w:val="28"/>
          <w:szCs w:val="28"/>
        </w:rPr>
        <w:t>, устанавливаются на основании предмета контракта. Не допускается устанавливать требования о налич</w:t>
      </w:r>
      <w:proofErr w:type="gramStart"/>
      <w:r>
        <w:rPr>
          <w:sz w:val="28"/>
          <w:szCs w:val="28"/>
        </w:rPr>
        <w:t>ии у у</w:t>
      </w:r>
      <w:proofErr w:type="gramEnd"/>
      <w:r>
        <w:rPr>
          <w:sz w:val="28"/>
          <w:szCs w:val="28"/>
        </w:rPr>
        <w:t xml:space="preserve">частника размещения заказа лицензии, аккредитации и т.п. при отсутствии в требованиях к товарам, работам, услугам прямого указания на соответствующий вид деятельности, подлежащий лицензированию, аккредитации и т.п., за исключением случаев, когда указание на такой вид деятельности непосредственно следует из предмета контракта. </w:t>
      </w:r>
    </w:p>
    <w:p w:rsidR="007C7BB6" w:rsidRDefault="007C7BB6" w:rsidP="007C7BB6">
      <w:pPr>
        <w:autoSpaceDE w:val="0"/>
        <w:autoSpaceDN w:val="0"/>
        <w:adjustRightInd w:val="0"/>
        <w:ind w:firstLine="709"/>
        <w:jc w:val="both"/>
        <w:outlineLvl w:val="0"/>
        <w:rPr>
          <w:sz w:val="28"/>
          <w:szCs w:val="28"/>
        </w:rPr>
      </w:pPr>
      <w:r>
        <w:rPr>
          <w:sz w:val="28"/>
          <w:szCs w:val="28"/>
        </w:rPr>
        <w:t>В случае</w:t>
      </w:r>
      <w:proofErr w:type="gramStart"/>
      <w:r>
        <w:rPr>
          <w:sz w:val="28"/>
          <w:szCs w:val="28"/>
        </w:rPr>
        <w:t>,</w:t>
      </w:r>
      <w:proofErr w:type="gramEnd"/>
      <w:r>
        <w:rPr>
          <w:sz w:val="28"/>
          <w:szCs w:val="28"/>
        </w:rPr>
        <w:t xml:space="preserve"> если предметом контракта является выполнение инженерных изысканий, работ по подготовке проектной документации или работ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заказчик указывает в </w:t>
      </w:r>
      <w:hyperlink r:id="rId9" w:history="1">
        <w:r w:rsidRPr="001C4942">
          <w:rPr>
            <w:sz w:val="28"/>
            <w:szCs w:val="28"/>
          </w:rPr>
          <w:t>пункте 14</w:t>
        </w:r>
      </w:hyperlink>
      <w:r w:rsidRPr="001C4942">
        <w:rPr>
          <w:sz w:val="28"/>
          <w:szCs w:val="28"/>
        </w:rPr>
        <w:t xml:space="preserve"> </w:t>
      </w:r>
      <w:r>
        <w:rPr>
          <w:sz w:val="28"/>
          <w:szCs w:val="28"/>
        </w:rPr>
        <w:t xml:space="preserve">заявки на размещение заказа соответствующие предмету контракта виды работ в соответствии с </w:t>
      </w:r>
      <w:hyperlink r:id="rId10" w:history="1">
        <w:r w:rsidRPr="001C4942">
          <w:rPr>
            <w:sz w:val="28"/>
            <w:szCs w:val="28"/>
          </w:rPr>
          <w:t>Перечнем</w:t>
        </w:r>
      </w:hyperlink>
      <w:r w:rsidRPr="001C4942">
        <w:rPr>
          <w:sz w:val="28"/>
          <w:szCs w:val="28"/>
        </w:rPr>
        <w:t xml:space="preserve"> </w:t>
      </w:r>
      <w:r>
        <w:rPr>
          <w:sz w:val="28"/>
          <w:szCs w:val="28"/>
        </w:rPr>
        <w:t>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утвержденным приказом Министерства регионального развития Российской Федерации от 30.12.2009 № 624, включая их порядковый номер согласно указанному приказу.</w:t>
      </w:r>
    </w:p>
    <w:p w:rsidR="007C7BB6" w:rsidRDefault="007C7BB6" w:rsidP="007C7BB6">
      <w:pPr>
        <w:ind w:firstLine="709"/>
        <w:jc w:val="both"/>
        <w:rPr>
          <w:sz w:val="28"/>
          <w:szCs w:val="28"/>
        </w:rPr>
      </w:pPr>
      <w:r>
        <w:rPr>
          <w:sz w:val="28"/>
          <w:szCs w:val="28"/>
        </w:rPr>
        <w:t xml:space="preserve">10. Указание на документы, подтверждающие соответствие товара,  </w:t>
      </w:r>
      <w:r w:rsidRPr="00007706">
        <w:rPr>
          <w:sz w:val="28"/>
          <w:szCs w:val="28"/>
        </w:rPr>
        <w:t>рабо</w:t>
      </w:r>
      <w:r>
        <w:rPr>
          <w:sz w:val="28"/>
          <w:szCs w:val="28"/>
        </w:rPr>
        <w:t>т</w:t>
      </w:r>
      <w:r w:rsidRPr="00007706">
        <w:rPr>
          <w:sz w:val="28"/>
          <w:szCs w:val="28"/>
        </w:rPr>
        <w:t>, услуг, являющихся предметом торгов</w:t>
      </w:r>
      <w:r>
        <w:rPr>
          <w:sz w:val="28"/>
          <w:szCs w:val="28"/>
        </w:rPr>
        <w:t xml:space="preserve">, требованиям, установленным законодательством Российской Федерации, не требуется при размещении заказа путем открытого конкурса или запроса котировок. При наличии такого </w:t>
      </w:r>
      <w:r>
        <w:rPr>
          <w:sz w:val="28"/>
          <w:szCs w:val="28"/>
        </w:rPr>
        <w:lastRenderedPageBreak/>
        <w:t>указания наименование документа</w:t>
      </w:r>
      <w:r w:rsidRPr="005535AE">
        <w:rPr>
          <w:sz w:val="28"/>
          <w:szCs w:val="28"/>
        </w:rPr>
        <w:t xml:space="preserve"> </w:t>
      </w:r>
      <w:r>
        <w:rPr>
          <w:sz w:val="28"/>
          <w:szCs w:val="28"/>
        </w:rPr>
        <w:t xml:space="preserve">подтверждающие соответствие товара,  </w:t>
      </w:r>
      <w:r w:rsidRPr="00007706">
        <w:rPr>
          <w:sz w:val="28"/>
          <w:szCs w:val="28"/>
        </w:rPr>
        <w:t>рабо</w:t>
      </w:r>
      <w:r>
        <w:rPr>
          <w:sz w:val="28"/>
          <w:szCs w:val="28"/>
        </w:rPr>
        <w:t>т</w:t>
      </w:r>
      <w:r w:rsidRPr="00007706">
        <w:rPr>
          <w:sz w:val="28"/>
          <w:szCs w:val="28"/>
        </w:rPr>
        <w:t>, услуг, являющихся предметом торгов</w:t>
      </w:r>
      <w:r>
        <w:rPr>
          <w:sz w:val="28"/>
          <w:szCs w:val="28"/>
        </w:rPr>
        <w:t xml:space="preserve">, требованиям, установленным законодательством Российской Федерации должно соответствовать наименованию, установленному в соответствующем нормативном правовом акте. </w:t>
      </w:r>
    </w:p>
    <w:p w:rsidR="007C7BB6" w:rsidRDefault="007C7BB6" w:rsidP="007C7BB6">
      <w:pPr>
        <w:autoSpaceDE w:val="0"/>
        <w:autoSpaceDN w:val="0"/>
        <w:adjustRightInd w:val="0"/>
        <w:ind w:firstLine="709"/>
        <w:jc w:val="both"/>
        <w:outlineLvl w:val="0"/>
        <w:rPr>
          <w:sz w:val="28"/>
          <w:szCs w:val="28"/>
        </w:rPr>
      </w:pPr>
      <w:r>
        <w:rPr>
          <w:sz w:val="28"/>
          <w:szCs w:val="28"/>
        </w:rPr>
        <w:t>11. Размер обеспечения заявки на участие в открытом конкурсе в случае установления требования обеспечения заявки не может превышать пять процентов начальной (максимальной) цены контракта (цены лота) либо в случае размещения заказа у субъектов малого предпринимательства - два процента начальной (максимальной) цены контракта (цены лота).</w:t>
      </w:r>
    </w:p>
    <w:p w:rsidR="007C7BB6" w:rsidRDefault="007C7BB6" w:rsidP="007C7BB6">
      <w:pPr>
        <w:autoSpaceDE w:val="0"/>
        <w:autoSpaceDN w:val="0"/>
        <w:adjustRightInd w:val="0"/>
        <w:ind w:firstLine="709"/>
        <w:jc w:val="both"/>
        <w:outlineLvl w:val="0"/>
        <w:rPr>
          <w:sz w:val="28"/>
          <w:szCs w:val="28"/>
        </w:rPr>
      </w:pPr>
      <w:r>
        <w:rPr>
          <w:sz w:val="28"/>
          <w:szCs w:val="28"/>
        </w:rPr>
        <w:t>В случае предложения о размещении заказа путем открытого аукциона в электронной форме установление обеспечения заявки является обязательным. Размер обеспечения заявки на участие в открытом аукционе не может быть менее</w:t>
      </w:r>
      <w:proofErr w:type="gramStart"/>
      <w:r>
        <w:rPr>
          <w:sz w:val="28"/>
          <w:szCs w:val="28"/>
        </w:rPr>
        <w:t>,</w:t>
      </w:r>
      <w:proofErr w:type="gramEnd"/>
      <w:r>
        <w:rPr>
          <w:sz w:val="28"/>
          <w:szCs w:val="28"/>
        </w:rPr>
        <w:t xml:space="preserve"> чем 0,5 процента, и не может превышать пять процентов начальной (максимальной) цены контракта (цены лота) либо в случае размещения заказа у субъектов малого предпринимательства не может превышать два процента начальной (максимальной) цены контракта (цены лота).</w:t>
      </w:r>
    </w:p>
    <w:p w:rsidR="007C7BB6" w:rsidRDefault="007C7BB6" w:rsidP="007C7BB6">
      <w:pPr>
        <w:autoSpaceDE w:val="0"/>
        <w:autoSpaceDN w:val="0"/>
        <w:adjustRightInd w:val="0"/>
        <w:ind w:firstLine="709"/>
        <w:jc w:val="both"/>
        <w:outlineLvl w:val="0"/>
        <w:rPr>
          <w:sz w:val="28"/>
          <w:szCs w:val="28"/>
        </w:rPr>
      </w:pPr>
      <w:r>
        <w:rPr>
          <w:sz w:val="28"/>
          <w:szCs w:val="28"/>
        </w:rPr>
        <w:t>При размещении заказа путем запроса котировок обеспечение заявки не устанавливается.</w:t>
      </w:r>
    </w:p>
    <w:p w:rsidR="007C7BB6" w:rsidRDefault="007C7BB6" w:rsidP="007C7BB6">
      <w:pPr>
        <w:autoSpaceDE w:val="0"/>
        <w:autoSpaceDN w:val="0"/>
        <w:adjustRightInd w:val="0"/>
        <w:ind w:firstLine="709"/>
        <w:jc w:val="both"/>
        <w:outlineLvl w:val="0"/>
        <w:rPr>
          <w:sz w:val="28"/>
          <w:szCs w:val="28"/>
        </w:rPr>
      </w:pPr>
      <w:r>
        <w:rPr>
          <w:sz w:val="28"/>
          <w:szCs w:val="28"/>
        </w:rPr>
        <w:t>12. Размер обеспечения исполнения контракта при размещении заказа в форме открытого конкурса не может превышать тридцать процентов начальной (максимальной) цены контракта (цены лота). В случае</w:t>
      </w:r>
      <w:proofErr w:type="gramStart"/>
      <w:r>
        <w:rPr>
          <w:sz w:val="28"/>
          <w:szCs w:val="28"/>
        </w:rPr>
        <w:t>,</w:t>
      </w:r>
      <w:proofErr w:type="gramEnd"/>
      <w:r>
        <w:rPr>
          <w:sz w:val="28"/>
          <w:szCs w:val="28"/>
        </w:rPr>
        <w:t xml:space="preserve"> если начальная (максимальная) цена контракта (цена лота) превышает пятьдесят миллионов рублей, требование обеспечения исполнения контракта устанавливается в обязательном порядке в размере от десяти до тридцати процентов начальной (максимальной) цены контракта (цены лота), но не менее, чем в размере аванса (если контрактом предусмотрена выплата аванса), или в случае, если размер аванса превышает тридцать процентов начальной (максимальной) цены контракта (цены лота), в размере, не превышающем на двадцать процентов размер аванса, но не менее</w:t>
      </w:r>
      <w:proofErr w:type="gramStart"/>
      <w:r>
        <w:rPr>
          <w:sz w:val="28"/>
          <w:szCs w:val="28"/>
        </w:rPr>
        <w:t>,</w:t>
      </w:r>
      <w:proofErr w:type="gramEnd"/>
      <w:r>
        <w:rPr>
          <w:sz w:val="28"/>
          <w:szCs w:val="28"/>
        </w:rPr>
        <w:t xml:space="preserve"> чем размер аванса.</w:t>
      </w:r>
    </w:p>
    <w:p w:rsidR="007C7BB6" w:rsidRDefault="007C7BB6" w:rsidP="007C7BB6">
      <w:pPr>
        <w:autoSpaceDE w:val="0"/>
        <w:autoSpaceDN w:val="0"/>
        <w:adjustRightInd w:val="0"/>
        <w:ind w:firstLine="709"/>
        <w:jc w:val="both"/>
        <w:outlineLvl w:val="0"/>
        <w:rPr>
          <w:sz w:val="28"/>
          <w:szCs w:val="28"/>
        </w:rPr>
      </w:pPr>
      <w:r>
        <w:rPr>
          <w:sz w:val="28"/>
          <w:szCs w:val="28"/>
        </w:rPr>
        <w:t>Размер обеспечения исполнения контракта при размещении заказа в форме открытого аукциона в электронной форме не может превышать тридцать процентов начальной (максимальной) цены контракта (цены лота), но не может быть менее</w:t>
      </w:r>
      <w:proofErr w:type="gramStart"/>
      <w:r>
        <w:rPr>
          <w:sz w:val="28"/>
          <w:szCs w:val="28"/>
        </w:rPr>
        <w:t>,</w:t>
      </w:r>
      <w:proofErr w:type="gramEnd"/>
      <w:r>
        <w:rPr>
          <w:sz w:val="28"/>
          <w:szCs w:val="28"/>
        </w:rPr>
        <w:t xml:space="preserve"> чем размер аванса (если контрактом предусмотрена выплата аванса), или, если размер аванса превышает тридцать процентов начальной (максимальной) цены контракта (цены лота), размер обеспечения исполнения контракта не может превышать на двадцать процентов размер аванса и не может быть менее</w:t>
      </w:r>
      <w:proofErr w:type="gramStart"/>
      <w:r>
        <w:rPr>
          <w:sz w:val="28"/>
          <w:szCs w:val="28"/>
        </w:rPr>
        <w:t>,</w:t>
      </w:r>
      <w:proofErr w:type="gramEnd"/>
      <w:r>
        <w:rPr>
          <w:sz w:val="28"/>
          <w:szCs w:val="28"/>
        </w:rPr>
        <w:t xml:space="preserve"> чем размер аванса.</w:t>
      </w:r>
    </w:p>
    <w:p w:rsidR="007C7BB6" w:rsidRDefault="007C7BB6" w:rsidP="007C7BB6">
      <w:pPr>
        <w:autoSpaceDE w:val="0"/>
        <w:autoSpaceDN w:val="0"/>
        <w:adjustRightInd w:val="0"/>
        <w:ind w:firstLine="709"/>
        <w:jc w:val="both"/>
        <w:outlineLvl w:val="0"/>
        <w:rPr>
          <w:sz w:val="28"/>
          <w:szCs w:val="28"/>
        </w:rPr>
      </w:pPr>
      <w:r>
        <w:rPr>
          <w:sz w:val="28"/>
          <w:szCs w:val="28"/>
        </w:rPr>
        <w:t>В случае</w:t>
      </w:r>
      <w:proofErr w:type="gramStart"/>
      <w:r>
        <w:rPr>
          <w:sz w:val="28"/>
          <w:szCs w:val="28"/>
        </w:rPr>
        <w:t>,</w:t>
      </w:r>
      <w:proofErr w:type="gramEnd"/>
      <w:r>
        <w:rPr>
          <w:sz w:val="28"/>
          <w:szCs w:val="28"/>
        </w:rPr>
        <w:t xml:space="preserve"> если начальная (максимальная) цена контракта (цена лота) превышает пятьдесят миллионов рублей, требование обеспечения исполнения контракта устанавливается в обязательном порядке в размере от десяти до тридцати процентов начальной (максимальной) цены контракта (цены лота), но не менее, чем в размере аванса (если контрактом предусмотрена выплата аванса), или, если размер аванса превышает тридцать процентов начальной </w:t>
      </w:r>
      <w:r>
        <w:rPr>
          <w:sz w:val="28"/>
          <w:szCs w:val="28"/>
        </w:rPr>
        <w:lastRenderedPageBreak/>
        <w:t>(максимальной) цены контракта (цены лота), в размере, не превышающем на двадцать процентов размер аванса, но не менее</w:t>
      </w:r>
      <w:proofErr w:type="gramStart"/>
      <w:r>
        <w:rPr>
          <w:sz w:val="28"/>
          <w:szCs w:val="28"/>
        </w:rPr>
        <w:t>,</w:t>
      </w:r>
      <w:proofErr w:type="gramEnd"/>
      <w:r>
        <w:rPr>
          <w:sz w:val="28"/>
          <w:szCs w:val="28"/>
        </w:rPr>
        <w:t xml:space="preserve"> чем размер аванса.</w:t>
      </w:r>
    </w:p>
    <w:p w:rsidR="007C7BB6" w:rsidRDefault="007C7BB6" w:rsidP="007C7BB6">
      <w:pPr>
        <w:autoSpaceDE w:val="0"/>
        <w:autoSpaceDN w:val="0"/>
        <w:adjustRightInd w:val="0"/>
        <w:ind w:firstLine="709"/>
        <w:jc w:val="both"/>
        <w:outlineLvl w:val="0"/>
        <w:rPr>
          <w:sz w:val="28"/>
          <w:szCs w:val="28"/>
        </w:rPr>
      </w:pPr>
      <w:r>
        <w:rPr>
          <w:sz w:val="28"/>
          <w:szCs w:val="28"/>
        </w:rPr>
        <w:t xml:space="preserve">12.1. В случае поставок новых машин и оборудования, начальная (максимальная) цена контракта (цена лота) на </w:t>
      </w:r>
      <w:proofErr w:type="gramStart"/>
      <w:r>
        <w:rPr>
          <w:sz w:val="28"/>
          <w:szCs w:val="28"/>
        </w:rPr>
        <w:t>поставки</w:t>
      </w:r>
      <w:proofErr w:type="gramEnd"/>
      <w:r>
        <w:rPr>
          <w:sz w:val="28"/>
          <w:szCs w:val="28"/>
        </w:rPr>
        <w:t xml:space="preserve"> которых составляет пятьдесят миллионов рублей и более, поставок медицинского оборудования заказчики обязаны определить обязательства по контракту, которые должны быть обеспечены (в том числе обязательства о предоставлении вместе с новыми машинами и оборудованием гарантий производителя и поставщика на товар) и обязательство о предоставлении вместе с товаром обеспечения гарантии поставщика на товар в размере от двух до десяти процентов начальной (максимальной) цены контракта (цены лота).</w:t>
      </w:r>
    </w:p>
    <w:p w:rsidR="007C7BB6" w:rsidRPr="0097068B" w:rsidRDefault="007C7BB6" w:rsidP="007C7BB6">
      <w:pPr>
        <w:autoSpaceDE w:val="0"/>
        <w:autoSpaceDN w:val="0"/>
        <w:adjustRightInd w:val="0"/>
        <w:ind w:firstLine="709"/>
        <w:jc w:val="both"/>
        <w:outlineLvl w:val="1"/>
        <w:rPr>
          <w:sz w:val="24"/>
          <w:szCs w:val="24"/>
        </w:rPr>
      </w:pPr>
      <w:r>
        <w:rPr>
          <w:sz w:val="28"/>
          <w:szCs w:val="28"/>
        </w:rPr>
        <w:t xml:space="preserve">13. </w:t>
      </w:r>
      <w:r w:rsidRPr="0097068B">
        <w:rPr>
          <w:sz w:val="28"/>
          <w:szCs w:val="28"/>
        </w:rPr>
        <w:t xml:space="preserve">При заполнении раздела 2 приложения 1 к </w:t>
      </w:r>
      <w:r>
        <w:rPr>
          <w:sz w:val="28"/>
          <w:szCs w:val="28"/>
        </w:rPr>
        <w:t>сводной заявке (</w:t>
      </w:r>
      <w:r w:rsidRPr="0097068B">
        <w:rPr>
          <w:sz w:val="28"/>
          <w:szCs w:val="28"/>
        </w:rPr>
        <w:t>заявке</w:t>
      </w:r>
      <w:r>
        <w:rPr>
          <w:sz w:val="28"/>
          <w:szCs w:val="28"/>
        </w:rPr>
        <w:t>)</w:t>
      </w:r>
      <w:r w:rsidRPr="0097068B">
        <w:rPr>
          <w:sz w:val="28"/>
          <w:szCs w:val="28"/>
        </w:rPr>
        <w:t xml:space="preserve"> допускается указание на товарные знаки с указанием слов «или эквивалент». Не допускается</w:t>
      </w:r>
      <w:r>
        <w:rPr>
          <w:sz w:val="28"/>
          <w:szCs w:val="28"/>
        </w:rPr>
        <w:t xml:space="preserve"> включать в заявку указание на </w:t>
      </w:r>
      <w:r w:rsidRPr="00431D96">
        <w:rPr>
          <w:sz w:val="28"/>
          <w:szCs w:val="28"/>
        </w:rPr>
        <w:t>знаки обслуживания, фирменные наименования, патенты, полезные модели, промышленные образцы, наименование места происхождения товара или наименование производителя</w:t>
      </w:r>
      <w:r>
        <w:rPr>
          <w:sz w:val="28"/>
          <w:szCs w:val="28"/>
        </w:rPr>
        <w:t xml:space="preserve">. </w:t>
      </w:r>
    </w:p>
    <w:p w:rsidR="007C7BB6" w:rsidRDefault="007C7BB6" w:rsidP="007C7BB6">
      <w:pPr>
        <w:autoSpaceDE w:val="0"/>
        <w:autoSpaceDN w:val="0"/>
        <w:adjustRightInd w:val="0"/>
        <w:ind w:firstLine="709"/>
        <w:jc w:val="both"/>
        <w:outlineLvl w:val="1"/>
        <w:rPr>
          <w:sz w:val="28"/>
          <w:szCs w:val="28"/>
        </w:rPr>
      </w:pPr>
      <w:r>
        <w:rPr>
          <w:sz w:val="28"/>
          <w:szCs w:val="28"/>
        </w:rPr>
        <w:t xml:space="preserve">При этом заявка не должна содержать также указание на модели, артикулы, каталожные номера, маркировки и т.п. Технические характеристики поставляемого товара, используемых материалов указываются путем определения соответствующего показателя и значения такого показателя. </w:t>
      </w:r>
    </w:p>
    <w:p w:rsidR="007C7BB6" w:rsidRDefault="007C7BB6" w:rsidP="007C7BB6">
      <w:pPr>
        <w:autoSpaceDE w:val="0"/>
        <w:autoSpaceDN w:val="0"/>
        <w:adjustRightInd w:val="0"/>
        <w:ind w:firstLine="709"/>
        <w:jc w:val="both"/>
        <w:outlineLvl w:val="1"/>
        <w:rPr>
          <w:sz w:val="28"/>
          <w:szCs w:val="28"/>
        </w:rPr>
      </w:pPr>
      <w:r>
        <w:rPr>
          <w:sz w:val="28"/>
          <w:szCs w:val="28"/>
        </w:rPr>
        <w:t xml:space="preserve">Пример неправильного заполнения заявки: «ноутбук </w:t>
      </w:r>
      <w:proofErr w:type="spellStart"/>
      <w:r w:rsidRPr="0097068B">
        <w:rPr>
          <w:sz w:val="28"/>
          <w:szCs w:val="28"/>
        </w:rPr>
        <w:t>Samsung</w:t>
      </w:r>
      <w:proofErr w:type="spellEnd"/>
      <w:r w:rsidRPr="0097068B">
        <w:rPr>
          <w:sz w:val="28"/>
          <w:szCs w:val="28"/>
        </w:rPr>
        <w:t xml:space="preserve">  RV508-A02 T4500</w:t>
      </w:r>
      <w:r>
        <w:rPr>
          <w:sz w:val="28"/>
          <w:szCs w:val="28"/>
        </w:rPr>
        <w:t xml:space="preserve"> </w:t>
      </w:r>
      <w:r w:rsidRPr="0097068B">
        <w:rPr>
          <w:sz w:val="28"/>
          <w:szCs w:val="28"/>
        </w:rPr>
        <w:t>2.3/2G/320/15.6”</w:t>
      </w:r>
      <w:r>
        <w:rPr>
          <w:sz w:val="28"/>
          <w:szCs w:val="28"/>
        </w:rPr>
        <w:t>».</w:t>
      </w:r>
    </w:p>
    <w:p w:rsidR="007C7BB6" w:rsidRDefault="007C7BB6" w:rsidP="007C7BB6">
      <w:pPr>
        <w:autoSpaceDE w:val="0"/>
        <w:autoSpaceDN w:val="0"/>
        <w:adjustRightInd w:val="0"/>
        <w:ind w:firstLine="709"/>
        <w:jc w:val="both"/>
        <w:outlineLvl w:val="1"/>
        <w:rPr>
          <w:sz w:val="28"/>
          <w:szCs w:val="28"/>
        </w:rPr>
      </w:pPr>
      <w:r>
        <w:rPr>
          <w:sz w:val="28"/>
          <w:szCs w:val="28"/>
        </w:rPr>
        <w:t xml:space="preserve">Пример правильного заполнения заявки: «ноутбук </w:t>
      </w:r>
      <w:proofErr w:type="spellStart"/>
      <w:r w:rsidRPr="0097068B">
        <w:rPr>
          <w:sz w:val="28"/>
          <w:szCs w:val="28"/>
        </w:rPr>
        <w:t>Samsung</w:t>
      </w:r>
      <w:proofErr w:type="spellEnd"/>
      <w:r>
        <w:rPr>
          <w:sz w:val="28"/>
          <w:szCs w:val="28"/>
        </w:rPr>
        <w:t xml:space="preserve"> или эквивалент, частота процессора 2.3 ГГц, оперативная память 2 Гб, винчестер объемом 320 Гб, диагональ экрана 15,6</w:t>
      </w:r>
      <w:r w:rsidRPr="0097068B">
        <w:rPr>
          <w:sz w:val="28"/>
          <w:szCs w:val="28"/>
        </w:rPr>
        <w:t>”</w:t>
      </w:r>
      <w:r>
        <w:rPr>
          <w:sz w:val="28"/>
          <w:szCs w:val="28"/>
        </w:rPr>
        <w:t>».</w:t>
      </w:r>
    </w:p>
    <w:p w:rsidR="007C7BB6" w:rsidRDefault="007C7BB6" w:rsidP="007C7BB6">
      <w:pPr>
        <w:autoSpaceDE w:val="0"/>
        <w:autoSpaceDN w:val="0"/>
        <w:adjustRightInd w:val="0"/>
        <w:ind w:firstLine="709"/>
        <w:jc w:val="both"/>
        <w:outlineLvl w:val="1"/>
        <w:rPr>
          <w:sz w:val="28"/>
          <w:szCs w:val="28"/>
        </w:rPr>
      </w:pPr>
      <w:r>
        <w:rPr>
          <w:sz w:val="28"/>
          <w:szCs w:val="28"/>
        </w:rPr>
        <w:t>При определении показателей товара указываются</w:t>
      </w:r>
      <w:r w:rsidRPr="0097068B">
        <w:rPr>
          <w:sz w:val="28"/>
          <w:szCs w:val="28"/>
        </w:rPr>
        <w:t xml:space="preserve"> </w:t>
      </w:r>
      <w:r>
        <w:rPr>
          <w:sz w:val="28"/>
          <w:szCs w:val="28"/>
        </w:rPr>
        <w:t>максимальные и (или) минимальные значения таких показателей.</w:t>
      </w:r>
    </w:p>
    <w:p w:rsidR="007C7BB6" w:rsidRDefault="007C7BB6" w:rsidP="007C7BB6">
      <w:pPr>
        <w:autoSpaceDE w:val="0"/>
        <w:autoSpaceDN w:val="0"/>
        <w:adjustRightInd w:val="0"/>
        <w:ind w:firstLine="709"/>
        <w:jc w:val="both"/>
        <w:outlineLvl w:val="1"/>
        <w:rPr>
          <w:sz w:val="28"/>
          <w:szCs w:val="28"/>
        </w:rPr>
      </w:pPr>
      <w:r>
        <w:rPr>
          <w:sz w:val="28"/>
          <w:szCs w:val="28"/>
        </w:rPr>
        <w:t>Указание показателей, значения которых не могут изменяться, допускается в исключительных случаях при наличии у заказчика объективной потребности в наличии товара с такими конкретными показателями, обусловленной условиями его эксплуатации.</w:t>
      </w:r>
    </w:p>
    <w:p w:rsidR="007C7BB6" w:rsidRDefault="007C7BB6" w:rsidP="007C7BB6">
      <w:pPr>
        <w:autoSpaceDE w:val="0"/>
        <w:autoSpaceDN w:val="0"/>
        <w:adjustRightInd w:val="0"/>
        <w:ind w:firstLine="709"/>
        <w:jc w:val="both"/>
        <w:outlineLvl w:val="1"/>
        <w:rPr>
          <w:sz w:val="28"/>
          <w:szCs w:val="28"/>
        </w:rPr>
      </w:pPr>
      <w:r>
        <w:rPr>
          <w:sz w:val="28"/>
          <w:szCs w:val="28"/>
        </w:rPr>
        <w:t>14. В случае</w:t>
      </w:r>
      <w:proofErr w:type="gramStart"/>
      <w:r>
        <w:rPr>
          <w:sz w:val="28"/>
          <w:szCs w:val="28"/>
        </w:rPr>
        <w:t>,</w:t>
      </w:r>
      <w:proofErr w:type="gramEnd"/>
      <w:r>
        <w:rPr>
          <w:sz w:val="28"/>
          <w:szCs w:val="28"/>
        </w:rPr>
        <w:t xml:space="preserve"> если предметом размещения заказа является право на заключение контракта на поставку товаров, в составе заявки представляются результаты </w:t>
      </w:r>
      <w:r w:rsidRPr="00822104">
        <w:rPr>
          <w:sz w:val="28"/>
          <w:szCs w:val="28"/>
        </w:rPr>
        <w:t>анализа и сопоставления технических и функциональных</w:t>
      </w:r>
      <w:r>
        <w:rPr>
          <w:sz w:val="28"/>
          <w:szCs w:val="28"/>
        </w:rPr>
        <w:t xml:space="preserve"> </w:t>
      </w:r>
      <w:r w:rsidRPr="00812244">
        <w:rPr>
          <w:sz w:val="28"/>
          <w:szCs w:val="28"/>
        </w:rPr>
        <w:t xml:space="preserve">характеристик </w:t>
      </w:r>
      <w:r>
        <w:rPr>
          <w:sz w:val="28"/>
          <w:szCs w:val="28"/>
        </w:rPr>
        <w:t xml:space="preserve">таких </w:t>
      </w:r>
      <w:r w:rsidRPr="00812244">
        <w:rPr>
          <w:sz w:val="28"/>
          <w:szCs w:val="28"/>
        </w:rPr>
        <w:t>товаров</w:t>
      </w:r>
      <w:r>
        <w:rPr>
          <w:sz w:val="28"/>
          <w:szCs w:val="28"/>
        </w:rPr>
        <w:t xml:space="preserve"> (приложение 2 к сводной заявке (заявке) на размещение заказа), которые составляются в форме таблицы и должны отражать результаты анализа товаров не менее чем двух производителей.</w:t>
      </w:r>
    </w:p>
    <w:p w:rsidR="007C7BB6" w:rsidRDefault="007C7BB6" w:rsidP="007C7BB6">
      <w:pPr>
        <w:autoSpaceDE w:val="0"/>
        <w:autoSpaceDN w:val="0"/>
        <w:adjustRightInd w:val="0"/>
        <w:ind w:firstLine="709"/>
        <w:jc w:val="both"/>
        <w:outlineLvl w:val="1"/>
        <w:rPr>
          <w:sz w:val="28"/>
          <w:szCs w:val="28"/>
        </w:rPr>
      </w:pPr>
      <w:r>
        <w:rPr>
          <w:sz w:val="28"/>
          <w:szCs w:val="28"/>
        </w:rPr>
        <w:t xml:space="preserve">В таблице указывается также минимальная цена на товар, являющийся предметом поставки, предлагаемая на рынке. </w:t>
      </w:r>
    </w:p>
    <w:p w:rsidR="007C7BB6" w:rsidRDefault="007C7BB6" w:rsidP="007C7BB6">
      <w:pPr>
        <w:autoSpaceDE w:val="0"/>
        <w:autoSpaceDN w:val="0"/>
        <w:adjustRightInd w:val="0"/>
        <w:ind w:firstLine="709"/>
        <w:jc w:val="both"/>
        <w:outlineLvl w:val="1"/>
        <w:rPr>
          <w:sz w:val="28"/>
          <w:szCs w:val="28"/>
        </w:rPr>
      </w:pPr>
    </w:p>
    <w:p w:rsidR="007C7BB6" w:rsidRDefault="007C7BB6" w:rsidP="007C7BB6">
      <w:pPr>
        <w:autoSpaceDE w:val="0"/>
        <w:autoSpaceDN w:val="0"/>
        <w:adjustRightInd w:val="0"/>
        <w:ind w:firstLine="709"/>
        <w:jc w:val="both"/>
        <w:outlineLvl w:val="1"/>
        <w:rPr>
          <w:sz w:val="28"/>
          <w:szCs w:val="28"/>
        </w:rPr>
      </w:pPr>
    </w:p>
    <w:p w:rsidR="007C7BB6" w:rsidRDefault="007C7BB6" w:rsidP="007C7BB6">
      <w:pPr>
        <w:shd w:val="clear" w:color="auto" w:fill="FFFFFF"/>
        <w:rPr>
          <w:sz w:val="28"/>
          <w:szCs w:val="28"/>
        </w:rPr>
      </w:pPr>
      <w:r>
        <w:rPr>
          <w:sz w:val="28"/>
          <w:szCs w:val="28"/>
        </w:rPr>
        <w:t xml:space="preserve">Заместитель главы администрации города </w:t>
      </w:r>
    </w:p>
    <w:p w:rsidR="007C7BB6" w:rsidRDefault="007C7BB6" w:rsidP="007C7BB6">
      <w:pPr>
        <w:shd w:val="clear" w:color="auto" w:fill="FFFFFF"/>
      </w:pPr>
      <w:r>
        <w:rPr>
          <w:sz w:val="28"/>
          <w:szCs w:val="28"/>
        </w:rPr>
        <w:t xml:space="preserve">по экономическим вопросам </w:t>
      </w:r>
      <w:r>
        <w:rPr>
          <w:sz w:val="28"/>
          <w:szCs w:val="28"/>
        </w:rPr>
        <w:tab/>
      </w:r>
      <w:r>
        <w:rPr>
          <w:sz w:val="28"/>
          <w:szCs w:val="28"/>
        </w:rPr>
        <w:tab/>
        <w:t xml:space="preserve">         </w:t>
      </w:r>
      <w:r>
        <w:rPr>
          <w:sz w:val="28"/>
          <w:szCs w:val="28"/>
        </w:rPr>
        <w:tab/>
        <w:t xml:space="preserve">                                       Т.А. Козловская</w:t>
      </w:r>
    </w:p>
    <w:sectPr w:rsidR="007C7BB6" w:rsidSect="004777FF">
      <w:headerReference w:type="default" r:id="rId11"/>
      <w:pgSz w:w="11906" w:h="16838"/>
      <w:pgMar w:top="1134" w:right="567" w:bottom="1134" w:left="1701"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999626"/>
      <w:docPartObj>
        <w:docPartGallery w:val="Page Numbers (Top of Page)"/>
        <w:docPartUnique/>
      </w:docPartObj>
    </w:sdtPr>
    <w:sdtEndPr/>
    <w:sdtContent>
      <w:p w:rsidR="004777FF" w:rsidRDefault="007C7BB6">
        <w:pPr>
          <w:pStyle w:val="a3"/>
          <w:jc w:val="center"/>
        </w:pPr>
        <w:r>
          <w:fldChar w:fldCharType="begin"/>
        </w:r>
        <w:r>
          <w:instrText xml:space="preserve"> PAGE   \* MERGEFORMAT </w:instrText>
        </w:r>
        <w:r>
          <w:fldChar w:fldCharType="separate"/>
        </w:r>
        <w:r>
          <w:rPr>
            <w:noProof/>
          </w:rPr>
          <w:t>16</w:t>
        </w:r>
        <w:r>
          <w:fldChar w:fldCharType="end"/>
        </w:r>
      </w:p>
    </w:sdtContent>
  </w:sdt>
  <w:p w:rsidR="004777FF" w:rsidRDefault="007C7BB6">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AC3B62"/>
    <w:multiLevelType w:val="hybridMultilevel"/>
    <w:tmpl w:val="C06ED076"/>
    <w:lvl w:ilvl="0" w:tplc="13561F4A">
      <w:start w:val="1"/>
      <w:numFmt w:val="decimal"/>
      <w:lvlText w:val="%1."/>
      <w:lvlJc w:val="left"/>
      <w:pPr>
        <w:tabs>
          <w:tab w:val="num" w:pos="1095"/>
        </w:tabs>
        <w:ind w:left="1095" w:hanging="37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C7BB6"/>
    <w:rsid w:val="00071DDB"/>
    <w:rsid w:val="007504BF"/>
    <w:rsid w:val="007C7BB6"/>
    <w:rsid w:val="009412A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7BB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C7BB6"/>
    <w:pPr>
      <w:tabs>
        <w:tab w:val="center" w:pos="4677"/>
        <w:tab w:val="right" w:pos="9355"/>
      </w:tabs>
    </w:pPr>
  </w:style>
  <w:style w:type="character" w:customStyle="1" w:styleId="a4">
    <w:name w:val="Верхний колонтитул Знак"/>
    <w:basedOn w:val="a0"/>
    <w:link w:val="a3"/>
    <w:uiPriority w:val="99"/>
    <w:rsid w:val="007C7BB6"/>
    <w:rPr>
      <w:rFonts w:ascii="Times New Roman" w:eastAsia="Times New Roman" w:hAnsi="Times New Roman" w:cs="Times New Roman"/>
      <w:sz w:val="20"/>
      <w:szCs w:val="20"/>
      <w:lang w:eastAsia="ru-RU"/>
    </w:rPr>
  </w:style>
  <w:style w:type="paragraph" w:customStyle="1" w:styleId="ConsNormal">
    <w:name w:val="ConsNormal"/>
    <w:rsid w:val="007C7BB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7C7BB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7C7BB6"/>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7C7BB6"/>
    <w:pPr>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EDE82FE5ACE38FBDF0FB05D6308C10319DB11C6471CA7B1A23594980A06F4264843EF02CC516FD7DC2B8CyBa9I"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1EDE82FE5ACE38FBDF0FB05D6308C10319DB11C6471CA7B1A23594980A06F4264843EF02CC516FD7DC2B8CyBa9I"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AF8300932DE3B66796F8A4E8CC951FFABEE59EC5731A24ABC80E77FD23253977F9D65161A5E0B0dDI2I" TargetMode="External"/><Relationship Id="rId11" Type="http://schemas.openxmlformats.org/officeDocument/2006/relationships/header" Target="header1.xml"/><Relationship Id="rId5" Type="http://schemas.openxmlformats.org/officeDocument/2006/relationships/hyperlink" Target="consultantplus://offline/ref=AF8300932DE3B66796F8A4E8CC951FFAB0E493C6731A24ABC80E77FDd2I3I" TargetMode="External"/><Relationship Id="rId10" Type="http://schemas.openxmlformats.org/officeDocument/2006/relationships/hyperlink" Target="consultantplus://offline/ref=8834C3381D5ACAF5474C56A8B611FB91950FEE133A93DC286AFDBE9B12840AF690B5F9FB88F70ECAfBp1I" TargetMode="External"/><Relationship Id="rId4" Type="http://schemas.openxmlformats.org/officeDocument/2006/relationships/webSettings" Target="webSettings.xml"/><Relationship Id="rId9" Type="http://schemas.openxmlformats.org/officeDocument/2006/relationships/hyperlink" Target="consultantplus://offline/ref=8834C3381D5ACAF5474C48A5A07DA59D9205B61D3092D17935A2E5C6458D00A1D7FAA0B9CCFA0FC8B1C837f9p7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16</Pages>
  <Words>5058</Words>
  <Characters>28837</Characters>
  <Application>Microsoft Office Word</Application>
  <DocSecurity>0</DocSecurity>
  <Lines>240</Lines>
  <Paragraphs>67</Paragraphs>
  <ScaleCrop>false</ScaleCrop>
  <Company>Microsoft</Company>
  <LinksUpToDate>false</LinksUpToDate>
  <CharactersWithSpaces>33828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2012-03-27T03:43:00Z</dcterms:created>
  <dcterms:modified xsi:type="dcterms:W3CDTF">2012-03-27T03:47:00Z</dcterms:modified>
</cp:coreProperties>
</file>