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09" w:rsidRDefault="00EF1D09" w:rsidP="00EF1D09">
      <w:pPr>
        <w:tabs>
          <w:tab w:val="left" w:pos="3969"/>
          <w:tab w:val="left" w:pos="13892"/>
        </w:tabs>
        <w:spacing w:line="257" w:lineRule="auto"/>
        <w:jc w:val="right"/>
        <w:rPr>
          <w:b/>
          <w:sz w:val="28"/>
          <w:szCs w:val="28"/>
          <w:u w:val="single"/>
        </w:rPr>
      </w:pPr>
    </w:p>
    <w:p w:rsidR="00AE662F" w:rsidRPr="00EF1D09" w:rsidRDefault="003578EA" w:rsidP="00EF1D09">
      <w:pPr>
        <w:tabs>
          <w:tab w:val="left" w:pos="3969"/>
          <w:tab w:val="left" w:pos="13892"/>
        </w:tabs>
        <w:spacing w:line="257" w:lineRule="auto"/>
        <w:jc w:val="center"/>
        <w:rPr>
          <w:b/>
          <w:sz w:val="28"/>
          <w:szCs w:val="28"/>
          <w:u w:val="single"/>
        </w:rPr>
      </w:pPr>
      <w:r w:rsidRPr="003578EA">
        <w:rPr>
          <w:b/>
          <w:sz w:val="28"/>
          <w:szCs w:val="28"/>
          <w:u w:val="single"/>
        </w:rPr>
        <w:t xml:space="preserve">Меры поддержки малого и среднего бизнеса для преодоления последствий новой </w:t>
      </w:r>
      <w:proofErr w:type="spellStart"/>
      <w:r w:rsidRPr="003578EA">
        <w:rPr>
          <w:b/>
          <w:sz w:val="28"/>
          <w:szCs w:val="28"/>
          <w:u w:val="single"/>
        </w:rPr>
        <w:t>коронавирусной</w:t>
      </w:r>
      <w:proofErr w:type="spellEnd"/>
      <w:r w:rsidRPr="003578EA">
        <w:rPr>
          <w:b/>
          <w:sz w:val="28"/>
          <w:szCs w:val="28"/>
          <w:u w:val="single"/>
        </w:rPr>
        <w:t xml:space="preserve"> инфекции</w:t>
      </w:r>
    </w:p>
    <w:p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/>
      </w:tblPr>
      <w:tblGrid>
        <w:gridCol w:w="2647"/>
        <w:gridCol w:w="5515"/>
        <w:gridCol w:w="2089"/>
        <w:gridCol w:w="2518"/>
        <w:gridCol w:w="2653"/>
      </w:tblGrid>
      <w:tr w:rsidR="00BB1199" w:rsidRPr="00B231B1" w:rsidTr="007B4FAA">
        <w:tc>
          <w:tcPr>
            <w:tcW w:w="2647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653" w:type="dxa"/>
          </w:tcPr>
          <w:p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4D7893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515" w:type="dxa"/>
          </w:tcPr>
          <w:p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2089" w:type="dxa"/>
          </w:tcPr>
          <w:p w:rsidR="00685156" w:rsidRPr="00B231B1" w:rsidRDefault="00685156" w:rsidP="004D7893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7F0777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 xml:space="preserve">«Перечень поручений по итогам обращения Президента в связи с распространением </w:t>
            </w:r>
            <w:proofErr w:type="spellStart"/>
            <w:r w:rsidRPr="00833F27">
              <w:rPr>
                <w:sz w:val="24"/>
                <w:szCs w:val="24"/>
              </w:rPr>
              <w:t>коронавирусной</w:t>
            </w:r>
            <w:proofErr w:type="spellEnd"/>
            <w:r w:rsidRPr="00833F27">
              <w:rPr>
                <w:sz w:val="24"/>
                <w:szCs w:val="24"/>
              </w:rPr>
              <w:t xml:space="preserve"> инфекции на территории страны» (утв. Президентом Российской Федерации 28.03.2020 № Пр-586)</w:t>
            </w: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</w:t>
            </w:r>
            <w:proofErr w:type="spellStart"/>
            <w:r w:rsidRPr="00B231B1">
              <w:rPr>
                <w:sz w:val="24"/>
                <w:szCs w:val="24"/>
              </w:rPr>
              <w:t>микропредприятий</w:t>
            </w:r>
            <w:proofErr w:type="spellEnd"/>
            <w:r w:rsidRPr="00B231B1">
              <w:rPr>
                <w:sz w:val="24"/>
                <w:szCs w:val="24"/>
              </w:rPr>
              <w:t>, ведущих деятельность в наиболее пострадавших отраслях</w:t>
            </w:r>
          </w:p>
        </w:tc>
        <w:tc>
          <w:tcPr>
            <w:tcW w:w="2653" w:type="dxa"/>
            <w:vMerge/>
          </w:tcPr>
          <w:p w:rsidR="00685156" w:rsidRPr="00833F27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 xml:space="preserve">Продление срока </w:t>
            </w:r>
            <w:r w:rsidRPr="00B231B1">
              <w:rPr>
                <w:b/>
                <w:bCs/>
                <w:sz w:val="24"/>
                <w:szCs w:val="24"/>
              </w:rPr>
              <w:lastRenderedPageBreak/>
              <w:t>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515" w:type="dxa"/>
          </w:tcPr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lastRenderedPageBreak/>
              <w:t>продление срока представления: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lastRenderedPageBreak/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На 3 месяца</w:t>
            </w:r>
          </w:p>
        </w:tc>
        <w:tc>
          <w:tcPr>
            <w:tcW w:w="2518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организаций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и ИП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833F27">
              <w:rPr>
                <w:sz w:val="24"/>
                <w:szCs w:val="24"/>
              </w:rPr>
              <w:lastRenderedPageBreak/>
              <w:t>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2089" w:type="dxa"/>
          </w:tcPr>
          <w:p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санкции со стороны ФНС и других органов КНД</w:t>
            </w:r>
          </w:p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515" w:type="dxa"/>
          </w:tcPr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2089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1 июня 2020 года</w:t>
            </w:r>
          </w:p>
        </w:tc>
        <w:tc>
          <w:tcPr>
            <w:tcW w:w="2518" w:type="dxa"/>
            <w:vMerge w:val="restart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:rsidR="00685156" w:rsidRPr="00833F27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 xml:space="preserve">Постановление Правительства Российской Федерации от 02.04.2020 № 409 «О мерах по обеспечению </w:t>
            </w:r>
            <w:r w:rsidRPr="00833F27">
              <w:rPr>
                <w:sz w:val="24"/>
                <w:szCs w:val="24"/>
              </w:rPr>
              <w:lastRenderedPageBreak/>
              <w:t>устойчивого развития экономики»</w:t>
            </w:r>
          </w:p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2089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 w:val="restart"/>
          </w:tcPr>
          <w:p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5515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2089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518" w:type="dxa"/>
          </w:tcPr>
          <w:p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653" w:type="dxa"/>
            <w:vMerge w:val="restart"/>
          </w:tcPr>
          <w:p w:rsidR="00685156" w:rsidRPr="00833F27" w:rsidRDefault="00685156" w:rsidP="00685156">
            <w:pPr>
              <w:jc w:val="both"/>
              <w:rPr>
                <w:sz w:val="24"/>
                <w:szCs w:val="24"/>
              </w:rPr>
            </w:pPr>
            <w:r w:rsidRPr="00833F27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685156" w:rsidRPr="00833F27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2089" w:type="dxa"/>
          </w:tcPr>
          <w:p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653" w:type="dxa"/>
            <w:vMerge/>
          </w:tcPr>
          <w:p w:rsidR="00685156" w:rsidRPr="00833F27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:rsidTr="007B4FAA">
        <w:tc>
          <w:tcPr>
            <w:tcW w:w="2647" w:type="dxa"/>
            <w:vMerge/>
          </w:tcPr>
          <w:p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2089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653" w:type="dxa"/>
            <w:vMerge/>
          </w:tcPr>
          <w:p w:rsidR="00685156" w:rsidRPr="00833F27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:rsidTr="007B4FAA">
        <w:tc>
          <w:tcPr>
            <w:tcW w:w="2647" w:type="dxa"/>
          </w:tcPr>
          <w:p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Мораторий на возбуждение дел о </w:t>
            </w: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банкротстве</w:t>
            </w:r>
          </w:p>
          <w:p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5" w:type="dxa"/>
          </w:tcPr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Введен 6-месячный запрет на подачу кредиторами заявлений о банкротстве: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- организаций и ИП из пострадавших отраслей экономики;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:rsidR="00E94181" w:rsidRPr="00E94181" w:rsidRDefault="00E94181" w:rsidP="00E94181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:rsidR="00E94181" w:rsidRPr="00E94181" w:rsidRDefault="00E94181" w:rsidP="00E94181">
            <w:pPr>
              <w:rPr>
                <w:sz w:val="24"/>
                <w:szCs w:val="24"/>
              </w:rPr>
            </w:pPr>
            <w:r w:rsidRPr="00E94181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E94181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" w:tgtFrame="_blank" w:tooltip="Ссылка на ресурс https://service.nalog.ru/covid/" w:history="1">
              <w:r w:rsidRPr="00E94181">
                <w:rPr>
                  <w:rStyle w:val="a6"/>
                  <w:color w:val="666699"/>
                  <w:sz w:val="24"/>
                  <w:szCs w:val="24"/>
                </w:rPr>
                <w:t>сервиса ФНС</w:t>
              </w:r>
            </w:hyperlink>
            <w:r w:rsidRPr="00E94181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E94181"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E94181">
              <w:rPr>
                <w:sz w:val="24"/>
                <w:szCs w:val="24"/>
              </w:rPr>
              <w:t xml:space="preserve">Кроме того, ФНС, </w:t>
            </w:r>
            <w:proofErr w:type="spellStart"/>
            <w:r w:rsidRPr="00E94181">
              <w:rPr>
                <w:sz w:val="24"/>
                <w:szCs w:val="24"/>
              </w:rPr>
              <w:t>госкорпорации</w:t>
            </w:r>
            <w:proofErr w:type="spellEnd"/>
            <w:r w:rsidRPr="00E94181">
              <w:rPr>
                <w:sz w:val="24"/>
                <w:szCs w:val="24"/>
              </w:rPr>
              <w:t xml:space="preserve"> и федеральные госорганы до 1 мая </w:t>
            </w:r>
            <w:hyperlink r:id="rId7" w:anchor="dst100012" w:history="1">
              <w:r w:rsidRPr="00E94181">
                <w:rPr>
                  <w:rStyle w:val="a6"/>
                  <w:sz w:val="24"/>
                  <w:szCs w:val="24"/>
                </w:rPr>
                <w:t>не должны подавать</w:t>
              </w:r>
            </w:hyperlink>
            <w:r w:rsidRPr="00E94181">
              <w:rPr>
                <w:sz w:val="24"/>
                <w:szCs w:val="24"/>
              </w:rPr>
              <w:t> заявления о признании банкротами любых должников. Аналогичная мера </w:t>
            </w:r>
            <w:hyperlink r:id="rId8" w:anchor="dst100013" w:history="1">
              <w:r w:rsidRPr="00E94181">
                <w:rPr>
                  <w:rStyle w:val="a6"/>
                  <w:sz w:val="24"/>
                  <w:szCs w:val="24"/>
                </w:rPr>
                <w:t>рекомендована</w:t>
              </w:r>
            </w:hyperlink>
            <w:r w:rsidRPr="00E94181">
              <w:rPr>
                <w:sz w:val="24"/>
                <w:szCs w:val="24"/>
              </w:rPr>
              <w:t> Центробанку и региональным властям.</w:t>
            </w:r>
          </w:p>
          <w:p w:rsidR="005D33BD" w:rsidRPr="00E94181" w:rsidRDefault="00E94181" w:rsidP="00E94181">
            <w:pPr>
              <w:rPr>
                <w:sz w:val="24"/>
                <w:szCs w:val="24"/>
              </w:rPr>
            </w:pPr>
            <w:bookmarkStart w:id="0" w:name="dst100233"/>
            <w:bookmarkEnd w:id="0"/>
            <w:r w:rsidRPr="00E94181">
              <w:rPr>
                <w:sz w:val="24"/>
                <w:szCs w:val="24"/>
              </w:rPr>
              <w:t>Кроме того, принято решение о введении для предприятий из </w:t>
            </w:r>
            <w:hyperlink r:id="rId9" w:anchor="dst100033" w:history="1">
              <w:r w:rsidRPr="00E94181">
                <w:rPr>
                  <w:rStyle w:val="a6"/>
                  <w:sz w:val="24"/>
                  <w:szCs w:val="24"/>
                </w:rPr>
                <w:t>перечня</w:t>
              </w:r>
            </w:hyperlink>
            <w:r w:rsidRPr="00E94181">
              <w:rPr>
                <w:sz w:val="24"/>
                <w:szCs w:val="24"/>
              </w:rPr>
              <w:t> пострадавших отраслей полугодового моратория на банкротство. </w:t>
            </w:r>
          </w:p>
        </w:tc>
        <w:tc>
          <w:tcPr>
            <w:tcW w:w="2089" w:type="dxa"/>
          </w:tcPr>
          <w:p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6 месяцев</w:t>
            </w:r>
          </w:p>
        </w:tc>
        <w:tc>
          <w:tcPr>
            <w:tcW w:w="2518" w:type="dxa"/>
          </w:tcPr>
          <w:p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организации и </w:t>
            </w:r>
            <w:r w:rsidR="00E9418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, относящихся к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653" w:type="dxa"/>
          </w:tcPr>
          <w:p w:rsidR="005D33BD" w:rsidRPr="00833F27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</w:t>
            </w: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 </w:t>
            </w:r>
            <w:r w:rsidRPr="00833F27">
              <w:rPr>
                <w:sz w:val="24"/>
                <w:szCs w:val="24"/>
              </w:rPr>
              <w:t>от 3 апреля 2020 г. № 428</w:t>
            </w:r>
          </w:p>
          <w:p w:rsidR="005D33BD" w:rsidRPr="00833F27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D33BD" w:rsidRPr="00833F27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:rsidTr="007B4FAA">
        <w:tc>
          <w:tcPr>
            <w:tcW w:w="2647" w:type="dxa"/>
          </w:tcPr>
          <w:p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2089" w:type="dxa"/>
          </w:tcPr>
          <w:p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518" w:type="dxa"/>
          </w:tcPr>
          <w:p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653" w:type="dxa"/>
          </w:tcPr>
          <w:p w:rsidR="00BB1199" w:rsidRPr="00833F27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833F27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</w:t>
            </w:r>
            <w:r w:rsidR="006A0BE9" w:rsidRPr="00833F27">
              <w:rPr>
                <w:color w:val="2B2B2B"/>
                <w:sz w:val="24"/>
                <w:szCs w:val="24"/>
                <w:shd w:val="clear" w:color="auto" w:fill="FFFFFF"/>
              </w:rPr>
              <w:t>6</w:t>
            </w:r>
            <w:r w:rsidR="00433591" w:rsidRPr="00833F27">
              <w:rPr>
                <w:color w:val="2B2B2B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B1199" w:rsidRPr="00B231B1" w:rsidTr="007B4FAA">
        <w:tc>
          <w:tcPr>
            <w:tcW w:w="2647" w:type="dxa"/>
          </w:tcPr>
          <w:p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515" w:type="dxa"/>
          </w:tcPr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9" w:type="dxa"/>
          </w:tcPr>
          <w:p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518" w:type="dxa"/>
          </w:tcPr>
          <w:p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653" w:type="dxa"/>
          </w:tcPr>
          <w:p w:rsidR="00BB1199" w:rsidRPr="00833F27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Российской Федерации от 02.04.2020 № 422</w:t>
            </w:r>
          </w:p>
        </w:tc>
      </w:tr>
      <w:tr w:rsidR="008B4150" w:rsidRPr="00B231B1" w:rsidTr="007B4FAA">
        <w:tc>
          <w:tcPr>
            <w:tcW w:w="2647" w:type="dxa"/>
            <w:vMerge w:val="restart"/>
          </w:tcPr>
          <w:p w:rsidR="008B4150" w:rsidRPr="00B231B1" w:rsidRDefault="008B4150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  <w:p w:rsidR="008B4150" w:rsidRPr="008B4150" w:rsidRDefault="008B4150" w:rsidP="008B4150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15" w:type="dxa"/>
          </w:tcPr>
          <w:p w:rsidR="008B4150" w:rsidRPr="00B231B1" w:rsidRDefault="008B4150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2089" w:type="dxa"/>
          </w:tcPr>
          <w:p w:rsidR="008B4150" w:rsidRPr="00B231B1" w:rsidRDefault="008B4150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8B4150" w:rsidRPr="00B231B1" w:rsidRDefault="008B4150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:rsidR="008B4150" w:rsidRPr="00B231B1" w:rsidRDefault="008B4150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653" w:type="dxa"/>
            <w:vMerge w:val="restart"/>
          </w:tcPr>
          <w:p w:rsidR="008B4150" w:rsidRPr="00833F27" w:rsidRDefault="008B4150" w:rsidP="008B4150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8B4150" w:rsidRPr="00B231B1" w:rsidTr="007B4FAA">
        <w:tc>
          <w:tcPr>
            <w:tcW w:w="2647" w:type="dxa"/>
            <w:vMerge/>
          </w:tcPr>
          <w:p w:rsidR="008B4150" w:rsidRPr="00B231B1" w:rsidRDefault="008B4150" w:rsidP="008B4150">
            <w:pPr>
              <w:rPr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5515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предусмотрены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На 6 месяцев</w:t>
            </w:r>
          </w:p>
        </w:tc>
        <w:tc>
          <w:tcPr>
            <w:tcW w:w="2518" w:type="dxa"/>
          </w:tcPr>
          <w:p w:rsidR="008B4150" w:rsidRPr="00B231B1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653" w:type="dxa"/>
            <w:vMerge/>
          </w:tcPr>
          <w:p w:rsidR="008B4150" w:rsidRPr="00833F27" w:rsidRDefault="008B4150" w:rsidP="008B4150">
            <w:pPr>
              <w:jc w:val="both"/>
              <w:rPr>
                <w:color w:val="2B2B2B"/>
                <w:shd w:val="clear" w:color="auto" w:fill="FFFFFF"/>
              </w:rPr>
            </w:pPr>
          </w:p>
        </w:tc>
      </w:tr>
      <w:tr w:rsidR="0099058A" w:rsidRPr="00B231B1" w:rsidTr="007B4FAA">
        <w:trPr>
          <w:trHeight w:val="1694"/>
        </w:trPr>
        <w:tc>
          <w:tcPr>
            <w:tcW w:w="2647" w:type="dxa"/>
            <w:vMerge w:val="restart"/>
          </w:tcPr>
          <w:p w:rsidR="0099058A" w:rsidRPr="00B231B1" w:rsidRDefault="0099058A" w:rsidP="0099058A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аренде </w:t>
            </w:r>
          </w:p>
        </w:tc>
        <w:tc>
          <w:tcPr>
            <w:tcW w:w="5515" w:type="dxa"/>
          </w:tcPr>
          <w:p w:rsidR="0099058A" w:rsidRPr="0099058A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2089" w:type="dxa"/>
            <w:vMerge w:val="restart"/>
          </w:tcPr>
          <w:p w:rsidR="0099058A" w:rsidRPr="00B231B1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EA1778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:rsidR="0099058A" w:rsidRPr="00EC030D" w:rsidRDefault="0099058A" w:rsidP="0099058A">
            <w:pPr>
              <w:spacing w:line="257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Организации и ИП -а</w:t>
            </w:r>
            <w:r w:rsidRPr="00EC030D">
              <w:rPr>
                <w:sz w:val="24"/>
                <w:szCs w:val="24"/>
                <w:shd w:val="clear" w:color="auto" w:fill="FFFFFF"/>
              </w:rPr>
              <w:t xml:space="preserve">рендаторы государственного и муниципального имущества </w:t>
            </w:r>
            <w:r w:rsidRPr="00EC030D">
              <w:rPr>
                <w:sz w:val="24"/>
                <w:szCs w:val="24"/>
              </w:rPr>
              <w:t xml:space="preserve">для </w:t>
            </w:r>
            <w:hyperlink r:id="rId10" w:history="1">
              <w:r w:rsidRPr="00EC030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EC030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EC030D">
              <w:rPr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2653" w:type="dxa"/>
            <w:vMerge w:val="restart"/>
          </w:tcPr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833F27">
              <w:rPr>
                <w:color w:val="2B2B2B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Pr="00833F27">
              <w:rPr>
                <w:color w:val="2B2B2B"/>
                <w:shd w:val="clear" w:color="auto" w:fill="FFFFFF"/>
              </w:rPr>
              <w:br/>
              <w:t>Статья 19</w:t>
            </w:r>
            <w:r w:rsidRPr="00833F27">
              <w:rPr>
                <w:color w:val="2B2B2B"/>
                <w:shd w:val="clear" w:color="auto" w:fill="FFFFFF"/>
              </w:rPr>
              <w:br/>
            </w: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833F27">
              <w:rPr>
                <w:color w:val="2B2B2B"/>
                <w:shd w:val="clear" w:color="auto" w:fill="FFFFFF"/>
              </w:rPr>
              <w:t>Постановление Правительства РФ от 03.04.2020 N 439 "Об установлении требований к условиям и срокам отсрочки уплаты арендной платы по договорам аренды недвижимого имущества"</w:t>
            </w: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99058A" w:rsidRPr="00B231B1" w:rsidTr="007B4FAA">
        <w:tc>
          <w:tcPr>
            <w:tcW w:w="2647" w:type="dxa"/>
            <w:vMerge/>
          </w:tcPr>
          <w:p w:rsidR="0099058A" w:rsidRPr="00B231B1" w:rsidRDefault="0099058A" w:rsidP="0099058A">
            <w:pPr>
              <w:pStyle w:val="a4"/>
              <w:spacing w:before="0" w:beforeAutospacing="0" w:after="150" w:afterAutospacing="0"/>
              <w:rPr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5515" w:type="dxa"/>
          </w:tcPr>
          <w:p w:rsidR="0099058A" w:rsidRPr="0092366F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 w:rsidRPr="0092366F">
              <w:rPr>
                <w:sz w:val="24"/>
                <w:szCs w:val="24"/>
              </w:rPr>
              <w:t xml:space="preserve">Отсрочка </w:t>
            </w:r>
            <w:r>
              <w:rPr>
                <w:sz w:val="24"/>
                <w:szCs w:val="24"/>
              </w:rPr>
              <w:t xml:space="preserve">по </w:t>
            </w:r>
            <w:r w:rsidRPr="0092366F">
              <w:rPr>
                <w:sz w:val="24"/>
                <w:szCs w:val="24"/>
              </w:rPr>
              <w:t>уплат</w:t>
            </w:r>
            <w:r>
              <w:rPr>
                <w:sz w:val="24"/>
                <w:szCs w:val="24"/>
              </w:rPr>
              <w:t>е</w:t>
            </w:r>
            <w:r w:rsidRPr="0092366F">
              <w:rPr>
                <w:sz w:val="24"/>
                <w:szCs w:val="24"/>
              </w:rPr>
              <w:t xml:space="preserve"> арендных платежей распространяется на частное имущество (за исключением жилых помещений).</w:t>
            </w:r>
            <w:r>
              <w:rPr>
                <w:sz w:val="24"/>
                <w:szCs w:val="24"/>
              </w:rPr>
              <w:br/>
              <w:t>–</w:t>
            </w:r>
            <w:r w:rsidRPr="0092366F">
              <w:rPr>
                <w:sz w:val="24"/>
                <w:szCs w:val="24"/>
              </w:rPr>
              <w:t xml:space="preserve"> Оплатить отсроч</w:t>
            </w:r>
            <w:r>
              <w:rPr>
                <w:sz w:val="24"/>
                <w:szCs w:val="24"/>
              </w:rPr>
              <w:t>енную задолженность арендаторы с</w:t>
            </w:r>
            <w:r w:rsidRPr="0092366F">
              <w:rPr>
                <w:sz w:val="24"/>
                <w:szCs w:val="24"/>
              </w:rPr>
              <w:t>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:rsidR="0099058A" w:rsidRPr="0092366F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92366F">
              <w:rPr>
                <w:sz w:val="24"/>
                <w:szCs w:val="24"/>
              </w:rPr>
              <w:t xml:space="preserve"> Владельцу недвижимости запрещено вводить дополнительные платежи в связи с предоставлением отсрочки и применять к арендатору штрафы и</w:t>
            </w:r>
            <w:r>
              <w:rPr>
                <w:sz w:val="24"/>
                <w:szCs w:val="24"/>
              </w:rPr>
              <w:t>ли</w:t>
            </w:r>
            <w:r w:rsidRPr="0092366F">
              <w:rPr>
                <w:sz w:val="24"/>
                <w:szCs w:val="24"/>
              </w:rPr>
              <w:t xml:space="preserve"> другие меры ответственности за несоблюдение порядка и сроков оплаты.</w:t>
            </w:r>
          </w:p>
          <w:p w:rsidR="0099058A" w:rsidRPr="0099058A" w:rsidRDefault="0099058A" w:rsidP="0099058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92366F">
              <w:rPr>
                <w:sz w:val="24"/>
                <w:szCs w:val="24"/>
              </w:rPr>
              <w:t xml:space="preserve"> Также аренд</w:t>
            </w:r>
            <w:r>
              <w:rPr>
                <w:sz w:val="24"/>
                <w:szCs w:val="24"/>
              </w:rPr>
              <w:t>одателям</w:t>
            </w:r>
            <w:r w:rsidRPr="0092366F">
              <w:rPr>
                <w:sz w:val="24"/>
                <w:szCs w:val="24"/>
              </w:rPr>
              <w:t xml:space="preserve"> рекомендовано снизить размер арендной платы по соглашению </w:t>
            </w:r>
            <w:r>
              <w:rPr>
                <w:sz w:val="24"/>
                <w:szCs w:val="24"/>
              </w:rPr>
              <w:t>с арендатором. Н</w:t>
            </w:r>
            <w:r w:rsidRPr="0092366F">
              <w:rPr>
                <w:sz w:val="24"/>
                <w:szCs w:val="24"/>
              </w:rPr>
              <w:t xml:space="preserve">апример, </w:t>
            </w:r>
            <w:r>
              <w:rPr>
                <w:sz w:val="24"/>
                <w:szCs w:val="24"/>
              </w:rPr>
              <w:t xml:space="preserve">если </w:t>
            </w:r>
            <w:r w:rsidRPr="0092366F">
              <w:rPr>
                <w:sz w:val="24"/>
                <w:szCs w:val="24"/>
              </w:rPr>
              <w:t xml:space="preserve">предприниматель арендует помещение под салон красоты, но не </w:t>
            </w:r>
            <w:r w:rsidRPr="0092366F">
              <w:rPr>
                <w:sz w:val="24"/>
                <w:szCs w:val="24"/>
              </w:rPr>
              <w:lastRenderedPageBreak/>
              <w:t>принимает в н</w:t>
            </w:r>
            <w:r>
              <w:rPr>
                <w:sz w:val="24"/>
                <w:szCs w:val="24"/>
              </w:rPr>
              <w:t>ё</w:t>
            </w:r>
            <w:r w:rsidRPr="0092366F">
              <w:rPr>
                <w:sz w:val="24"/>
                <w:szCs w:val="24"/>
              </w:rPr>
              <w:t>м клиентов</w:t>
            </w:r>
            <w:r>
              <w:rPr>
                <w:sz w:val="24"/>
                <w:szCs w:val="24"/>
              </w:rPr>
              <w:t xml:space="preserve"> из-за мер, введённых для предотвращения распространения </w:t>
            </w:r>
            <w:proofErr w:type="spellStart"/>
            <w:r>
              <w:rPr>
                <w:sz w:val="24"/>
                <w:szCs w:val="24"/>
              </w:rPr>
              <w:t>коронавируса</w:t>
            </w:r>
            <w:proofErr w:type="spellEnd"/>
            <w:r w:rsidRPr="0092366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9" w:type="dxa"/>
            <w:vMerge/>
          </w:tcPr>
          <w:p w:rsidR="0099058A" w:rsidRPr="00B231B1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2518" w:type="dxa"/>
          </w:tcPr>
          <w:p w:rsidR="0099058A" w:rsidRPr="00EC030D" w:rsidRDefault="0099058A" w:rsidP="0099058A">
            <w:r>
              <w:t>Организации и ИП - а</w:t>
            </w:r>
            <w:r w:rsidRPr="00EC030D">
              <w:t xml:space="preserve">рендаторы частной недвижимости </w:t>
            </w:r>
            <w:r w:rsidRPr="0092366F">
              <w:rPr>
                <w:sz w:val="24"/>
                <w:szCs w:val="24"/>
              </w:rPr>
              <w:t>(за исключением жилых помещений)</w:t>
            </w:r>
            <w:r w:rsidRPr="00EC030D">
              <w:rPr>
                <w:sz w:val="24"/>
                <w:szCs w:val="24"/>
              </w:rPr>
              <w:t xml:space="preserve">для </w:t>
            </w:r>
            <w:hyperlink r:id="rId11" w:history="1">
              <w:r w:rsidRPr="00EC030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EC030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EC030D">
              <w:rPr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2653" w:type="dxa"/>
            <w:vMerge/>
          </w:tcPr>
          <w:p w:rsidR="0099058A" w:rsidRPr="00833F27" w:rsidRDefault="0099058A" w:rsidP="0099058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</w:p>
        </w:tc>
      </w:tr>
      <w:tr w:rsidR="008B4150" w:rsidRPr="00B231B1" w:rsidTr="007B4FAA">
        <w:trPr>
          <w:trHeight w:val="962"/>
        </w:trPr>
        <w:tc>
          <w:tcPr>
            <w:tcW w:w="2647" w:type="dxa"/>
          </w:tcPr>
          <w:p w:rsidR="008B4150" w:rsidRPr="00B231B1" w:rsidRDefault="008B4150" w:rsidP="008B4150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требований к обеспечению </w:t>
            </w:r>
            <w:proofErr w:type="spellStart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госконтрактов</w:t>
            </w:r>
            <w:proofErr w:type="spellEnd"/>
          </w:p>
          <w:p w:rsidR="008B4150" w:rsidRPr="00B231B1" w:rsidRDefault="008B4150" w:rsidP="008B4150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</w:tcPr>
          <w:p w:rsidR="008B4150" w:rsidRPr="00B231B1" w:rsidRDefault="004D7893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B4150" w:rsidRPr="00B231B1">
              <w:rPr>
                <w:sz w:val="24"/>
                <w:szCs w:val="24"/>
              </w:rPr>
              <w:t>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:rsidR="008B4150" w:rsidRPr="00B231B1" w:rsidRDefault="008B4150" w:rsidP="008B4150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518" w:type="dxa"/>
          </w:tcPr>
          <w:p w:rsidR="008B4150" w:rsidRPr="00B231B1" w:rsidRDefault="004304FE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653" w:type="dxa"/>
          </w:tcPr>
          <w:p w:rsidR="008B4150" w:rsidRPr="00833F27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8B4150" w:rsidRPr="00B231B1" w:rsidTr="007B4FAA">
        <w:trPr>
          <w:trHeight w:val="962"/>
        </w:trPr>
        <w:tc>
          <w:tcPr>
            <w:tcW w:w="2647" w:type="dxa"/>
          </w:tcPr>
          <w:p w:rsidR="008B4150" w:rsidRPr="00B231B1" w:rsidRDefault="008B4150" w:rsidP="008B4150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5515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инфекции COVID-2019.</w:t>
            </w:r>
          </w:p>
        </w:tc>
        <w:tc>
          <w:tcPr>
            <w:tcW w:w="2089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:rsidR="008B4150" w:rsidRPr="00B231B1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653" w:type="dxa"/>
          </w:tcPr>
          <w:p w:rsidR="008B4150" w:rsidRPr="00833F27" w:rsidRDefault="008B4150" w:rsidP="008B415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12" w:tgtFrame="_blank" w:tooltip="Ссылка на ресурс http://www.tpprf.ru/ru/news/otkrytie-goryachey-linii-dlya-predprinimateley-i350961/" w:history="1">
              <w:r w:rsidRPr="00833F27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833F27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:rsidR="00385E47" w:rsidRPr="00F03CFC" w:rsidRDefault="00385E47" w:rsidP="006E17FF">
      <w:pPr>
        <w:rPr>
          <w:b/>
          <w:bCs/>
          <w:sz w:val="28"/>
          <w:szCs w:val="28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833F27" w:rsidRDefault="00833F27" w:rsidP="006E17FF">
      <w:pPr>
        <w:rPr>
          <w:b/>
          <w:bCs/>
          <w:sz w:val="28"/>
          <w:szCs w:val="28"/>
          <w:lang w:val="en-US"/>
        </w:rPr>
      </w:pPr>
    </w:p>
    <w:p w:rsidR="006E17FF" w:rsidRDefault="006E17FF" w:rsidP="006E1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:rsidR="00385E47" w:rsidRPr="00385E47" w:rsidRDefault="00385E47" w:rsidP="006E17FF">
      <w:pPr>
        <w:rPr>
          <w:color w:val="0000FF"/>
          <w:sz w:val="28"/>
          <w:szCs w:val="28"/>
          <w:u w:val="single"/>
        </w:rPr>
      </w:pPr>
    </w:p>
    <w:tbl>
      <w:tblPr>
        <w:tblStyle w:val="a3"/>
        <w:tblW w:w="15163" w:type="dxa"/>
        <w:tblLook w:val="04A0"/>
      </w:tblPr>
      <w:tblGrid>
        <w:gridCol w:w="6374"/>
        <w:gridCol w:w="2835"/>
        <w:gridCol w:w="5954"/>
      </w:tblGrid>
      <w:tr w:rsidR="006E17FF" w:rsidRPr="006E17FF" w:rsidTr="000F78EE">
        <w:tc>
          <w:tcPr>
            <w:tcW w:w="6374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835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954" w:type="dxa"/>
          </w:tcPr>
          <w:p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:rsidTr="000F78EE">
        <w:tc>
          <w:tcPr>
            <w:tcW w:w="15163" w:type="dxa"/>
            <w:gridSpan w:val="3"/>
          </w:tcPr>
          <w:p w:rsidR="006E17FF" w:rsidRPr="006E17FF" w:rsidRDefault="006E17FF" w:rsidP="004D7893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:rsidR="000C2346" w:rsidRPr="00385E47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:rsidTr="000F78EE">
        <w:tc>
          <w:tcPr>
            <w:tcW w:w="15163" w:type="dxa"/>
            <w:gridSpan w:val="3"/>
          </w:tcPr>
          <w:p w:rsidR="006E17FF" w:rsidRPr="006E17FF" w:rsidRDefault="006E17FF" w:rsidP="004D7893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  <w:p w:rsidR="000C2346" w:rsidRPr="006E17FF" w:rsidRDefault="000C2346" w:rsidP="004D78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:rsidTr="000F78EE">
        <w:tc>
          <w:tcPr>
            <w:tcW w:w="6374" w:type="dxa"/>
          </w:tcPr>
          <w:p w:rsidR="006E17FF" w:rsidRDefault="006E17FF" w:rsidP="00385E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:rsidR="000C2346" w:rsidRPr="006E17FF" w:rsidRDefault="000C2346" w:rsidP="00385E4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954" w:type="dxa"/>
          </w:tcPr>
          <w:p w:rsidR="006E17FF" w:rsidRPr="006E17FF" w:rsidRDefault="006E17FF" w:rsidP="004D7893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:rsidR="006E17FF" w:rsidRDefault="006E17FF"/>
    <w:p w:rsidR="004465BA" w:rsidRDefault="006E17FF">
      <w:r w:rsidRPr="006E17FF">
        <w:lastRenderedPageBreak/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</w:t>
      </w:r>
      <w:r w:rsidR="001610B7" w:rsidRPr="006E17FF">
        <w:t>вслучаях,</w:t>
      </w:r>
      <w:r w:rsidRPr="006E17FF">
        <w:t xml:space="preserve"> установленных правительственным постановлением от 22.01.2020 № 35).</w:t>
      </w:r>
    </w:p>
    <w:p w:rsidR="000C2346" w:rsidRDefault="000C2346" w:rsidP="004465BA">
      <w:pPr>
        <w:rPr>
          <w:b/>
          <w:bCs/>
          <w:u w:val="single"/>
        </w:rPr>
      </w:pPr>
    </w:p>
    <w:p w:rsidR="004465BA" w:rsidRDefault="004465BA" w:rsidP="004465BA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:rsidR="004465BA" w:rsidRDefault="004465BA" w:rsidP="004465BA">
      <w:pPr>
        <w:spacing w:line="257" w:lineRule="auto"/>
        <w:ind w:firstLine="709"/>
        <w:jc w:val="both"/>
      </w:pPr>
    </w:p>
    <w:p w:rsidR="004465BA" w:rsidRDefault="004465BA" w:rsidP="004465BA">
      <w:pPr>
        <w:spacing w:line="257" w:lineRule="auto"/>
        <w:ind w:firstLine="709"/>
        <w:jc w:val="both"/>
      </w:pPr>
      <w:r w:rsidRPr="000540E4">
        <w:t>Для получения информации об актуальных мерах поддержки от Правительства Российской Федерации рекомендуем посетить следующие сайты:</w:t>
      </w:r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Цифровая платформа МСП </w:t>
      </w:r>
      <w:hyperlink r:id="rId13" w:history="1">
        <w:r w:rsidRPr="004465BA">
          <w:rPr>
            <w:rStyle w:val="a6"/>
          </w:rPr>
          <w:t>https://msp.economy.gov.ru/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ФНС России  </w:t>
      </w:r>
      <w:hyperlink r:id="rId14" w:history="1">
        <w:r w:rsidRPr="004465BA">
          <w:rPr>
            <w:rStyle w:val="a6"/>
          </w:rPr>
          <w:t>https://www.nalog.ru/rn50/business-support-2020/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Консультант </w:t>
      </w:r>
      <w:hyperlink r:id="rId15" w:tgtFrame="_blank" w:history="1">
        <w:r w:rsidRPr="004465BA">
          <w:rPr>
            <w:rStyle w:val="a6"/>
          </w:rPr>
          <w:t>http://www.consultant.ru/document/cons_doc_LAW_348054/</w:t>
        </w:r>
      </w:hyperlink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proofErr w:type="spellStart"/>
      <w:r w:rsidRPr="004465BA">
        <w:rPr>
          <w:rStyle w:val="a6"/>
        </w:rPr>
        <w:t>Мойбизнес</w:t>
      </w:r>
      <w:proofErr w:type="gramStart"/>
      <w:r w:rsidRPr="004465BA">
        <w:rPr>
          <w:rStyle w:val="a6"/>
        </w:rPr>
        <w:t>,р</w:t>
      </w:r>
      <w:proofErr w:type="gramEnd"/>
      <w:r w:rsidRPr="004465BA">
        <w:rPr>
          <w:rStyle w:val="a6"/>
        </w:rPr>
        <w:t>ф</w:t>
      </w:r>
      <w:proofErr w:type="spellEnd"/>
      <w:r>
        <w:rPr>
          <w:rStyle w:val="a6"/>
        </w:rPr>
        <w:t xml:space="preserve">. </w:t>
      </w:r>
      <w:r w:rsidR="00020CB3" w:rsidRPr="00020CB3">
        <w:rPr>
          <w:rStyle w:val="a6"/>
        </w:rPr>
        <w:t>https://мойбизнес.рф/anticrisis</w:t>
      </w:r>
    </w:p>
    <w:p w:rsidR="004465BA" w:rsidRPr="004465BA" w:rsidRDefault="004465BA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r w:rsidRPr="004465BA">
        <w:rPr>
          <w:rStyle w:val="a6"/>
        </w:rPr>
        <w:t xml:space="preserve">Горячие линии субъектов РФ </w:t>
      </w:r>
      <w:r w:rsidR="00A3174E" w:rsidRPr="00A3174E">
        <w:rPr>
          <w:rStyle w:val="a6"/>
        </w:rPr>
        <w:t>https://мойбизнес.рф/novosti/news/v-regionakh-zapustili-goryachie-linii-dlya-podderzhki-biznesa-vo-vremya-pandemii</w:t>
      </w:r>
    </w:p>
    <w:p w:rsidR="004465BA" w:rsidRPr="000540E4" w:rsidRDefault="008A4789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6" w:history="1">
        <w:r w:rsidR="004465BA" w:rsidRPr="000540E4">
          <w:rPr>
            <w:rStyle w:val="a6"/>
          </w:rPr>
          <w:t>www.rospotrebnadzor.ru</w:t>
        </w:r>
      </w:hyperlink>
    </w:p>
    <w:p w:rsidR="004465BA" w:rsidRPr="000540E4" w:rsidRDefault="008A4789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7" w:history="1">
        <w:r w:rsidR="004465BA" w:rsidRPr="000540E4">
          <w:rPr>
            <w:rStyle w:val="a6"/>
          </w:rPr>
          <w:t>www.cbr.ru</w:t>
        </w:r>
      </w:hyperlink>
    </w:p>
    <w:p w:rsidR="004465BA" w:rsidRPr="000540E4" w:rsidRDefault="008A4789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hyperlink r:id="rId18" w:history="1">
        <w:r w:rsidR="004465BA" w:rsidRPr="000540E4">
          <w:rPr>
            <w:rStyle w:val="a6"/>
          </w:rPr>
          <w:t>www.mos.ru</w:t>
        </w:r>
      </w:hyperlink>
    </w:p>
    <w:p w:rsidR="004465BA" w:rsidRPr="00D2745A" w:rsidRDefault="008A4789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rStyle w:val="a6"/>
        </w:rPr>
      </w:pPr>
      <w:hyperlink r:id="rId19" w:history="1">
        <w:r w:rsidR="004465BA" w:rsidRPr="001538EF">
          <w:rPr>
            <w:rStyle w:val="a6"/>
            <w:lang w:val="en-US"/>
          </w:rPr>
          <w:t>www.tpprf.ru</w:t>
        </w:r>
      </w:hyperlink>
    </w:p>
    <w:p w:rsidR="00753D09" w:rsidRDefault="008A4789" w:rsidP="004465BA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hyperlink r:id="rId20" w:history="1">
        <w:r w:rsidR="00753D09" w:rsidRPr="00442583">
          <w:rPr>
            <w:rStyle w:val="a6"/>
          </w:rPr>
          <w:t>http://www.consultant.ru/document/cons_doc_LAW_348054/</w:t>
        </w:r>
      </w:hyperlink>
    </w:p>
    <w:p w:rsidR="00E52FBE" w:rsidRPr="00E52FBE" w:rsidRDefault="00A55EFE" w:rsidP="00E52FBE">
      <w:pPr>
        <w:pStyle w:val="a5"/>
        <w:numPr>
          <w:ilvl w:val="0"/>
          <w:numId w:val="5"/>
        </w:numPr>
        <w:spacing w:after="160" w:line="257" w:lineRule="auto"/>
        <w:jc w:val="both"/>
        <w:rPr>
          <w:color w:val="0000FF"/>
          <w:u w:val="single"/>
        </w:rPr>
      </w:pPr>
      <w:r w:rsidRPr="00A55EFE">
        <w:rPr>
          <w:color w:val="0000FF"/>
          <w:u w:val="single"/>
        </w:rPr>
        <w:t>https://стопкоронавирус.рф/what-to-do/business</w:t>
      </w:r>
    </w:p>
    <w:p w:rsidR="00E52FBE" w:rsidRDefault="00E52FBE" w:rsidP="00E52FBE">
      <w:pPr>
        <w:spacing w:line="257" w:lineRule="auto"/>
        <w:jc w:val="both"/>
      </w:pPr>
    </w:p>
    <w:p w:rsidR="001610B7" w:rsidRDefault="004465BA" w:rsidP="001610B7">
      <w:pPr>
        <w:spacing w:line="257" w:lineRule="auto"/>
        <w:ind w:firstLine="709"/>
        <w:jc w:val="both"/>
        <w:rPr>
          <w:rStyle w:val="a6"/>
        </w:rPr>
      </w:pPr>
      <w:r w:rsidRPr="00D2745A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4465BA" w:rsidRPr="001610B7" w:rsidRDefault="004465BA" w:rsidP="001610B7">
      <w:pPr>
        <w:spacing w:line="257" w:lineRule="auto"/>
        <w:ind w:firstLine="709"/>
        <w:jc w:val="both"/>
        <w:rPr>
          <w:color w:val="0000FF"/>
          <w:u w:val="single"/>
        </w:rPr>
      </w:pPr>
      <w:r w:rsidRPr="000540E4">
        <w:rPr>
          <w:b/>
          <w:i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обновлений.</w:t>
      </w:r>
    </w:p>
    <w:p w:rsidR="004465BA" w:rsidRDefault="004465BA">
      <w:pPr>
        <w:rPr>
          <w:b/>
          <w:bCs/>
        </w:rPr>
      </w:pPr>
    </w:p>
    <w:p w:rsidR="004465BA" w:rsidRPr="000540E4" w:rsidRDefault="004465BA" w:rsidP="004465BA">
      <w:pPr>
        <w:ind w:firstLine="709"/>
        <w:jc w:val="both"/>
        <w:rPr>
          <w:b/>
          <w:bCs/>
          <w:u w:val="single"/>
        </w:rPr>
      </w:pPr>
      <w:r w:rsidRPr="000540E4">
        <w:rPr>
          <w:b/>
          <w:bCs/>
          <w:u w:val="single"/>
        </w:rPr>
        <w:t>Кого затронут льготы?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t xml:space="preserve">Критерии </w:t>
      </w:r>
      <w:proofErr w:type="spellStart"/>
      <w:r w:rsidRPr="000540E4">
        <w:t>микропредприятия</w:t>
      </w:r>
      <w:proofErr w:type="spellEnd"/>
      <w:r w:rsidRPr="000540E4">
        <w:t xml:space="preserve">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:rsidR="004465BA" w:rsidRPr="000540E4" w:rsidRDefault="004465BA" w:rsidP="004465BA">
      <w:pPr>
        <w:pStyle w:val="a5"/>
        <w:numPr>
          <w:ilvl w:val="0"/>
          <w:numId w:val="6"/>
        </w:numPr>
        <w:spacing w:after="160" w:line="257" w:lineRule="auto"/>
        <w:jc w:val="both"/>
      </w:pPr>
      <w:r w:rsidRPr="000540E4">
        <w:lastRenderedPageBreak/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:rsidR="00C66620" w:rsidRPr="005050C8" w:rsidRDefault="004465BA" w:rsidP="005050C8">
      <w:pPr>
        <w:rPr>
          <w:rFonts w:eastAsia="Calibri"/>
        </w:rPr>
      </w:pPr>
      <w:r w:rsidRPr="000540E4">
        <w:t>Среднесписочную численность и доход оценивают за предыдущий год, доход считают по данным налогового учета без НДС.</w:t>
      </w:r>
    </w:p>
    <w:p w:rsidR="00C55FBB" w:rsidRPr="00C55FBB" w:rsidRDefault="004465BA" w:rsidP="00C55FBB">
      <w:pPr>
        <w:ind w:firstLine="709"/>
        <w:jc w:val="both"/>
        <w:rPr>
          <w:b/>
          <w:bCs/>
          <w:u w:val="single"/>
        </w:rPr>
      </w:pPr>
      <w:r w:rsidRPr="000540E4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132"/>
        <w:gridCol w:w="3969"/>
      </w:tblGrid>
      <w:tr w:rsidR="00C55FBB" w:rsidTr="00C55FBB">
        <w:tc>
          <w:tcPr>
            <w:tcW w:w="11132" w:type="dxa"/>
            <w:vAlign w:val="bottom"/>
          </w:tcPr>
          <w:p w:rsidR="00C55FBB" w:rsidRDefault="00C55FBB" w:rsidP="00C55FBB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:rsidR="00C55FBB" w:rsidRDefault="00C55FBB" w:rsidP="00C55FBB">
            <w:pPr>
              <w:pStyle w:val="ConsPlusNormal"/>
              <w:jc w:val="center"/>
            </w:pPr>
            <w:r w:rsidRPr="00B231B1">
              <w:rPr>
                <w:b/>
                <w:bCs/>
              </w:rPr>
              <w:t>Код по </w:t>
            </w:r>
            <w:hyperlink r:id="rId21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C55FBB" w:rsidTr="00C55FBB">
        <w:tc>
          <w:tcPr>
            <w:tcW w:w="15101" w:type="dxa"/>
            <w:gridSpan w:val="2"/>
          </w:tcPr>
          <w:p w:rsidR="00C55FBB" w:rsidRDefault="00C55FBB" w:rsidP="00C55FBB">
            <w:pPr>
              <w:pStyle w:val="ConsPlusNormal"/>
              <w:jc w:val="center"/>
              <w:outlineLvl w:val="1"/>
            </w:pPr>
            <w:r>
              <w:t>1. Авиаперевозки, аэропортовая деятельность, автоперевозки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49.3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49.4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51.1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51.21</w:t>
            </w:r>
          </w:p>
        </w:tc>
      </w:tr>
      <w:tr w:rsidR="00C55FBB" w:rsidTr="00C55FBB">
        <w:tc>
          <w:tcPr>
            <w:tcW w:w="11132" w:type="dxa"/>
            <w:vAlign w:val="bottom"/>
          </w:tcPr>
          <w:p w:rsidR="00C55FBB" w:rsidRDefault="00C55FBB" w:rsidP="00C55FBB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3969" w:type="dxa"/>
            <w:vAlign w:val="bottom"/>
          </w:tcPr>
          <w:p w:rsidR="00C55FBB" w:rsidRDefault="00C55FBB" w:rsidP="00C55FBB">
            <w:pPr>
              <w:pStyle w:val="ConsPlusNormal"/>
              <w:jc w:val="center"/>
            </w:pPr>
            <w:r>
              <w:t>52.21.21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52.23.1</w:t>
            </w:r>
          </w:p>
        </w:tc>
      </w:tr>
      <w:tr w:rsidR="00C55FBB" w:rsidTr="00C55FBB">
        <w:tc>
          <w:tcPr>
            <w:tcW w:w="15101" w:type="dxa"/>
            <w:gridSpan w:val="2"/>
          </w:tcPr>
          <w:p w:rsidR="00C55FBB" w:rsidRDefault="00C55FBB" w:rsidP="00C55FBB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Default="00C55FBB" w:rsidP="00C55FBB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90</w:t>
            </w:r>
          </w:p>
        </w:tc>
      </w:tr>
      <w:tr w:rsidR="00C55FBB" w:rsidTr="00C55FBB">
        <w:tc>
          <w:tcPr>
            <w:tcW w:w="11132" w:type="dxa"/>
            <w:vAlign w:val="center"/>
          </w:tcPr>
          <w:p w:rsidR="00C55FBB" w:rsidRPr="00C55FBB" w:rsidRDefault="00C55FBB" w:rsidP="00C55FBB">
            <w:pPr>
              <w:pStyle w:val="ConsPlusNormal"/>
            </w:pPr>
            <w:r>
              <w:t>Деятельность в области демонстрации кинофильмов</w:t>
            </w:r>
            <w:r w:rsidRPr="00C55FBB">
              <w:t>*</w:t>
            </w:r>
            <w:r>
              <w:t xml:space="preserve"> (с 21.04.2020)</w:t>
            </w:r>
          </w:p>
        </w:tc>
        <w:tc>
          <w:tcPr>
            <w:tcW w:w="3969" w:type="dxa"/>
            <w:vAlign w:val="center"/>
          </w:tcPr>
          <w:p w:rsidR="00C55FBB" w:rsidRDefault="00C55FBB" w:rsidP="00C55FBB">
            <w:pPr>
              <w:pStyle w:val="ConsPlusNormal"/>
              <w:jc w:val="center"/>
            </w:pPr>
            <w:r>
              <w:t>59.14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4C5A69" w:rsidRDefault="00641E68" w:rsidP="00641E68">
            <w:pPr>
              <w:pStyle w:val="ConsPlusNormal"/>
            </w:pPr>
            <w:r>
              <w:t>Деятельность музеев</w:t>
            </w:r>
            <w:r>
              <w:rPr>
                <w:lang w:val="en-US"/>
              </w:rPr>
              <w:t>**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91.02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641E68" w:rsidRDefault="00641E68" w:rsidP="00641E68">
            <w:pPr>
              <w:pStyle w:val="ConsPlusNormal"/>
              <w:rPr>
                <w:lang w:val="en-US"/>
              </w:rPr>
            </w:pPr>
            <w:r>
              <w:t>Деятельность зоопарков</w:t>
            </w:r>
            <w:r>
              <w:rPr>
                <w:lang w:val="en-US"/>
              </w:rPr>
              <w:t>**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91.04.1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93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96.04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86.90.4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lastRenderedPageBreak/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79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55</w:t>
            </w:r>
          </w:p>
        </w:tc>
      </w:tr>
      <w:tr w:rsidR="00641E68" w:rsidTr="00C55FBB">
        <w:tc>
          <w:tcPr>
            <w:tcW w:w="15101" w:type="dxa"/>
            <w:gridSpan w:val="2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641E68" w:rsidTr="00C55FBB">
        <w:tc>
          <w:tcPr>
            <w:tcW w:w="11132" w:type="dxa"/>
            <w:vAlign w:val="bottom"/>
          </w:tcPr>
          <w:p w:rsidR="00641E68" w:rsidRDefault="00641E68" w:rsidP="00641E68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  <w:vAlign w:val="bottom"/>
          </w:tcPr>
          <w:p w:rsidR="00641E68" w:rsidRDefault="00641E68" w:rsidP="00641E68">
            <w:pPr>
              <w:pStyle w:val="ConsPlusNormal"/>
              <w:jc w:val="center"/>
            </w:pPr>
            <w:r>
              <w:t>56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85.41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88.91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82.3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Default="00641E68" w:rsidP="00641E68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95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Default="00641E68" w:rsidP="00641E68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96.01</w:t>
            </w:r>
          </w:p>
        </w:tc>
      </w:tr>
      <w:tr w:rsidR="00641E68" w:rsidTr="00C55FBB">
        <w:tc>
          <w:tcPr>
            <w:tcW w:w="11132" w:type="dxa"/>
            <w:vAlign w:val="bottom"/>
          </w:tcPr>
          <w:p w:rsidR="00641E68" w:rsidRDefault="00641E68" w:rsidP="00641E68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3969" w:type="dxa"/>
            <w:vAlign w:val="bottom"/>
          </w:tcPr>
          <w:p w:rsidR="00641E68" w:rsidRDefault="00641E68" w:rsidP="00641E68">
            <w:pPr>
              <w:pStyle w:val="ConsPlusNormal"/>
              <w:jc w:val="center"/>
            </w:pPr>
            <w:r>
              <w:t>96.02</w:t>
            </w:r>
          </w:p>
        </w:tc>
      </w:tr>
      <w:tr w:rsidR="00641E68" w:rsidTr="00C55FBB">
        <w:tc>
          <w:tcPr>
            <w:tcW w:w="15101" w:type="dxa"/>
            <w:gridSpan w:val="2"/>
            <w:vAlign w:val="center"/>
          </w:tcPr>
          <w:p w:rsidR="00641E68" w:rsidRPr="00C55FBB" w:rsidRDefault="00641E68" w:rsidP="00641E68">
            <w:pPr>
              <w:pStyle w:val="ConsPlusNormal"/>
              <w:jc w:val="center"/>
              <w:outlineLvl w:val="1"/>
              <w:rPr>
                <w:lang w:val="en-US"/>
              </w:rPr>
            </w:pPr>
            <w:r>
              <w:t>10. Деятельность в области здравоохранения</w:t>
            </w:r>
            <w:r>
              <w:rPr>
                <w:lang w:val="en-US"/>
              </w:rPr>
              <w:t>*</w:t>
            </w:r>
          </w:p>
        </w:tc>
      </w:tr>
      <w:tr w:rsidR="00641E68" w:rsidTr="00C55FBB">
        <w:tc>
          <w:tcPr>
            <w:tcW w:w="11132" w:type="dxa"/>
            <w:vAlign w:val="center"/>
          </w:tcPr>
          <w:p w:rsidR="00641E68" w:rsidRPr="00C55FBB" w:rsidRDefault="00641E68" w:rsidP="00641E68">
            <w:pPr>
              <w:pStyle w:val="ConsPlusNormal"/>
              <w:rPr>
                <w:lang w:val="en-US"/>
              </w:rPr>
            </w:pPr>
            <w:r>
              <w:t>Стоматологическая практика(</w:t>
            </w:r>
            <w:r>
              <w:rPr>
                <w:lang w:val="en-US"/>
              </w:rPr>
              <w:t>c 21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.2020</w:t>
            </w:r>
            <w:r>
              <w:rPr>
                <w:lang w:val="en-US"/>
              </w:rPr>
              <w:t>)</w:t>
            </w:r>
          </w:p>
        </w:tc>
        <w:tc>
          <w:tcPr>
            <w:tcW w:w="3969" w:type="dxa"/>
            <w:vAlign w:val="center"/>
          </w:tcPr>
          <w:p w:rsidR="00641E68" w:rsidRDefault="00641E68" w:rsidP="00641E68">
            <w:pPr>
              <w:pStyle w:val="ConsPlusNormal"/>
              <w:jc w:val="center"/>
            </w:pPr>
            <w:r>
              <w:t>86.23</w:t>
            </w:r>
          </w:p>
        </w:tc>
      </w:tr>
      <w:tr w:rsidR="004C5A69" w:rsidTr="00291C8B">
        <w:tc>
          <w:tcPr>
            <w:tcW w:w="15101" w:type="dxa"/>
            <w:gridSpan w:val="2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 xml:space="preserve">11. Розничная торговля непродовольственными товарам ** </w:t>
            </w:r>
            <w:r w:rsidRPr="004C5A69">
              <w:rPr>
                <w:i/>
                <w:iCs/>
              </w:rPr>
              <w:t>(раздел пока не вступил в силу)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45.11.2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45.11.3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lastRenderedPageBreak/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45.19.2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45.19.3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45.32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45.40.2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45.40.3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47.19.1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47.19.2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47.4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47.5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47.6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47.7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47.82</w:t>
            </w:r>
          </w:p>
        </w:tc>
      </w:tr>
      <w:tr w:rsidR="004C5A69" w:rsidTr="00C55FBB">
        <w:tc>
          <w:tcPr>
            <w:tcW w:w="11132" w:type="dxa"/>
            <w:vAlign w:val="center"/>
          </w:tcPr>
          <w:p w:rsidR="004C5A69" w:rsidRDefault="004C5A69" w:rsidP="004C5A69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  <w:vAlign w:val="center"/>
          </w:tcPr>
          <w:p w:rsidR="004C5A69" w:rsidRDefault="004C5A69" w:rsidP="004C5A69">
            <w:pPr>
              <w:pStyle w:val="ConsPlusNormal"/>
              <w:jc w:val="center"/>
            </w:pPr>
            <w:r>
              <w:t>47.89".</w:t>
            </w:r>
          </w:p>
        </w:tc>
      </w:tr>
    </w:tbl>
    <w:p w:rsidR="00C55FBB" w:rsidRDefault="00C55FBB" w:rsidP="004465BA">
      <w:pPr>
        <w:spacing w:line="257" w:lineRule="auto"/>
        <w:rPr>
          <w:b/>
        </w:rPr>
      </w:pPr>
    </w:p>
    <w:p w:rsidR="004465BA" w:rsidRPr="00B231B1" w:rsidRDefault="004465BA" w:rsidP="004465BA">
      <w:pPr>
        <w:jc w:val="both"/>
      </w:pPr>
    </w:p>
    <w:p w:rsidR="004465BA" w:rsidRPr="005E0556" w:rsidRDefault="004465BA" w:rsidP="004465BA">
      <w:pPr>
        <w:jc w:val="both"/>
      </w:pPr>
      <w:r w:rsidRPr="00B231B1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B231B1">
        <w:t>коронавирусной</w:t>
      </w:r>
      <w:proofErr w:type="spellEnd"/>
      <w:r w:rsidRPr="00B231B1">
        <w:t xml:space="preserve"> инфекции утвержден Постановлением Правительства Российской Федерации от 3 апреля 2020 года №434</w:t>
      </w:r>
    </w:p>
    <w:p w:rsidR="00A50CAB" w:rsidRDefault="00A50CAB">
      <w:pPr>
        <w:rPr>
          <w:b/>
          <w:bCs/>
        </w:rPr>
      </w:pPr>
    </w:p>
    <w:p w:rsidR="00C55FBB" w:rsidRDefault="00C55FBB" w:rsidP="00C55FBB">
      <w:pPr>
        <w:pStyle w:val="ConsPlusNormal"/>
      </w:pPr>
      <w:r w:rsidRPr="00C55FBB">
        <w:t>*</w:t>
      </w:r>
      <w:r>
        <w:t xml:space="preserve">введены изменения Постановлением Правительства РФ </w:t>
      </w:r>
      <w:r w:rsidRPr="00641E68">
        <w:rPr>
          <w:b/>
          <w:bCs/>
        </w:rPr>
        <w:t>от 10.04.2020 N 479</w:t>
      </w:r>
      <w:r>
        <w:t>, н</w:t>
      </w:r>
      <w:r w:rsidRPr="00C55FBB">
        <w:t xml:space="preserve">ачало действия редакции - </w:t>
      </w:r>
      <w:r w:rsidRPr="00C55FBB">
        <w:rPr>
          <w:b/>
          <w:bCs/>
        </w:rPr>
        <w:t>21.04.2020.</w:t>
      </w:r>
    </w:p>
    <w:p w:rsidR="00A368EF" w:rsidRDefault="00A368EF" w:rsidP="00641E68">
      <w:pPr>
        <w:rPr>
          <w:b/>
          <w:bCs/>
        </w:rPr>
      </w:pPr>
    </w:p>
    <w:p w:rsidR="00A50CAB" w:rsidRPr="00641E68" w:rsidRDefault="00641E68" w:rsidP="00641E68">
      <w:pPr>
        <w:rPr>
          <w:b/>
          <w:bCs/>
        </w:rPr>
      </w:pPr>
      <w:r w:rsidRPr="00641E68">
        <w:rPr>
          <w:b/>
          <w:bCs/>
        </w:rPr>
        <w:t xml:space="preserve">** </w:t>
      </w:r>
      <w:r>
        <w:t>введены изменения Постановлением Правительства РФ от</w:t>
      </w:r>
      <w:r w:rsidRPr="00641E68">
        <w:rPr>
          <w:b/>
          <w:bCs/>
        </w:rPr>
        <w:t xml:space="preserve"> 18 апреля 2020 г. № 540</w:t>
      </w:r>
      <w:r w:rsidRPr="00641E68">
        <w:t>, начало действие редакции -</w:t>
      </w:r>
      <w:r w:rsidRPr="00641E68">
        <w:rPr>
          <w:b/>
          <w:bCs/>
        </w:rPr>
        <w:t>Вступает в силу по истечении 7 дней после дня официального опубликования</w:t>
      </w:r>
      <w:r>
        <w:rPr>
          <w:b/>
          <w:bCs/>
        </w:rPr>
        <w:t>, документ пока опубликован не был</w:t>
      </w:r>
    </w:p>
    <w:p w:rsidR="00A50CAB" w:rsidRDefault="00A50CAB">
      <w:pPr>
        <w:rPr>
          <w:b/>
          <w:bCs/>
        </w:rPr>
      </w:pPr>
    </w:p>
    <w:p w:rsidR="00A368EF" w:rsidRDefault="00A368EF" w:rsidP="00042CB0">
      <w:pPr>
        <w:spacing w:line="276" w:lineRule="auto"/>
        <w:ind w:firstLine="567"/>
        <w:rPr>
          <w:b/>
          <w:bCs/>
          <w:u w:val="single"/>
        </w:rPr>
      </w:pPr>
    </w:p>
    <w:p w:rsidR="00A368EF" w:rsidRDefault="00A368EF" w:rsidP="00042CB0">
      <w:pPr>
        <w:spacing w:line="276" w:lineRule="auto"/>
        <w:ind w:firstLine="567"/>
        <w:rPr>
          <w:b/>
          <w:bCs/>
          <w:u w:val="single"/>
        </w:rPr>
      </w:pPr>
    </w:p>
    <w:p w:rsidR="00042CB0" w:rsidRPr="00042CB0" w:rsidRDefault="00042CB0" w:rsidP="00042CB0">
      <w:pPr>
        <w:spacing w:line="276" w:lineRule="auto"/>
        <w:ind w:firstLine="567"/>
        <w:rPr>
          <w:b/>
          <w:bCs/>
          <w:u w:val="single"/>
        </w:rPr>
      </w:pPr>
      <w:r>
        <w:rPr>
          <w:b/>
          <w:bCs/>
          <w:u w:val="single"/>
        </w:rPr>
        <w:t xml:space="preserve">В </w:t>
      </w:r>
      <w:r w:rsidR="00A87E51" w:rsidRPr="00A87E51">
        <w:rPr>
          <w:b/>
          <w:bCs/>
          <w:u w:val="single"/>
        </w:rPr>
        <w:t>Минэкономразвития России в проработке следующие меры поддержки малого и среднего бизнеса: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 xml:space="preserve">1. Прорабатываются источники дополнительной </w:t>
      </w:r>
      <w:proofErr w:type="spellStart"/>
      <w:r w:rsidRPr="00A87E51">
        <w:t>докапитализации</w:t>
      </w:r>
      <w:proofErr w:type="spellEnd"/>
      <w:r w:rsidRPr="00A87E51">
        <w:t xml:space="preserve"> региональных гарантийных организаций и </w:t>
      </w:r>
      <w:proofErr w:type="spellStart"/>
      <w:r w:rsidRPr="00A87E51">
        <w:t>микрофинансовых</w:t>
      </w:r>
      <w:proofErr w:type="spellEnd"/>
      <w:r w:rsidRPr="00A87E51">
        <w:t xml:space="preserve"> организаций.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2. Вносятся изменения по либерализации требований к заемщику субъекту МСП со стороны РГО и МФО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3. Обсуждаются компенсационные меры владельцам торговых центров при условии снижения арендных ставок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4. Готовятся предоставление отсрочки (реструктуризация) жилищно-коммунальных платежей с одновременным запретом на отключение ЖКХ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5. Отрабатывается возможность получения поддержки предприятиями общепита и гостиницами, реализующими алкоголь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>6. Расширяется перечень ОКВЭД торговлей непродовольственными товарами</w:t>
      </w:r>
    </w:p>
    <w:p w:rsidR="00A87E51" w:rsidRPr="00A87E51" w:rsidRDefault="00A87E51" w:rsidP="00042CB0">
      <w:pPr>
        <w:spacing w:line="276" w:lineRule="auto"/>
        <w:ind w:firstLine="567"/>
      </w:pPr>
      <w:r w:rsidRPr="00A87E51">
        <w:t xml:space="preserve">7. Рассматривается возможность распространения льготной программы реструктуризации кредитов субъектов МСП на лизинговые компании и сделки </w:t>
      </w:r>
    </w:p>
    <w:p w:rsidR="00A87E51" w:rsidRDefault="00A87E51">
      <w:pPr>
        <w:rPr>
          <w:b/>
          <w:bCs/>
        </w:rPr>
      </w:pPr>
    </w:p>
    <w:p w:rsidR="00042CB0" w:rsidRPr="00042CB0" w:rsidRDefault="00042CB0" w:rsidP="00042CB0">
      <w:pPr>
        <w:spacing w:before="100" w:beforeAutospacing="1" w:after="100" w:afterAutospacing="1"/>
        <w:jc w:val="both"/>
        <w:rPr>
          <w:u w:val="single"/>
        </w:rPr>
      </w:pPr>
      <w:r w:rsidRPr="00042CB0">
        <w:rPr>
          <w:rFonts w:ascii="TimesNewRomanPS" w:hAnsi="TimesNewRomanPS"/>
          <w:b/>
          <w:bCs/>
          <w:u w:val="single"/>
        </w:rPr>
        <w:t xml:space="preserve">Также в соответствии с поручением Президента Российской Федерации В.В. Путина 15 апреля 2020 г.  </w:t>
      </w:r>
      <w:r w:rsidRPr="00042CB0">
        <w:rPr>
          <w:rFonts w:ascii="TimesNewRomanPS" w:hAnsi="TimesNewRomanPS" w:hint="eastAsia"/>
          <w:b/>
          <w:bCs/>
          <w:u w:val="single"/>
        </w:rPr>
        <w:t>в</w:t>
      </w:r>
      <w:r w:rsidRPr="00042CB0">
        <w:rPr>
          <w:rFonts w:ascii="TimesNewRomanPS" w:hAnsi="TimesNewRomanPS"/>
          <w:b/>
          <w:bCs/>
          <w:u w:val="single"/>
        </w:rPr>
        <w:t xml:space="preserve"> ближайшее время будут реализованы следующие меры поддержки:</w:t>
      </w:r>
    </w:p>
    <w:p w:rsidR="00042CB0" w:rsidRPr="00042CB0" w:rsidRDefault="00042CB0" w:rsidP="00042CB0">
      <w:pPr>
        <w:spacing w:line="276" w:lineRule="auto"/>
        <w:ind w:firstLine="567"/>
        <w:jc w:val="both"/>
      </w:pPr>
      <w:r w:rsidRPr="00042CB0">
        <w:rPr>
          <w:rFonts w:ascii="TimesNewRomanPSMT" w:hAnsi="TimesNewRomanPSMT"/>
        </w:rPr>
        <w:t xml:space="preserve">1. </w:t>
      </w:r>
      <w:r w:rsidRPr="00042CB0">
        <w:rPr>
          <w:rFonts w:ascii="TimesNewRomanPSMT" w:hAnsi="TimesNewRomanPSMT"/>
          <w:color w:val="000A21"/>
        </w:rPr>
        <w:t>Предост</w:t>
      </w:r>
      <w:r>
        <w:rPr>
          <w:rFonts w:ascii="TimesNewRomanPSMT" w:hAnsi="TimesNewRomanPSMT"/>
          <w:color w:val="000A21"/>
        </w:rPr>
        <w:t>авление</w:t>
      </w:r>
      <w:r w:rsidRPr="00042CB0">
        <w:rPr>
          <w:rFonts w:ascii="TimesNewRomanPSMT" w:hAnsi="TimesNewRomanPSMT"/>
          <w:color w:val="000A21"/>
        </w:rPr>
        <w:t xml:space="preserve"> малым и средним компаниям пострадавших отраслей̆, дополнительно к уже принятым мерам поддержки – прям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безвозмездн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финансов</w:t>
      </w:r>
      <w:r>
        <w:rPr>
          <w:rFonts w:ascii="TimesNewRomanPSMT" w:hAnsi="TimesNewRomanPSMT"/>
          <w:color w:val="000A21"/>
        </w:rPr>
        <w:t>ой</w:t>
      </w:r>
      <w:r w:rsidRPr="00042CB0">
        <w:rPr>
          <w:rFonts w:ascii="TimesNewRomanPSMT" w:hAnsi="TimesNewRomanPSMT"/>
          <w:color w:val="000A21"/>
        </w:rPr>
        <w:t xml:space="preserve"> помощ</w:t>
      </w:r>
      <w:r>
        <w:rPr>
          <w:rFonts w:ascii="TimesNewRomanPSMT" w:hAnsi="TimesNewRomanPSMT"/>
          <w:color w:val="000A21"/>
        </w:rPr>
        <w:t>и.</w:t>
      </w:r>
      <w:r w:rsidRPr="00042CB0">
        <w:rPr>
          <w:rFonts w:ascii="TimesNewRomanPSMT" w:hAnsi="TimesNewRomanPSMT"/>
          <w:color w:val="000A21"/>
        </w:rPr>
        <w:t xml:space="preserve"> Эти средства предприятия смогут направить на решение текущих самых неотложных задач – в том числе на выплату зарплат, на сохранение уровня оплаты труда своих сотрудников в апреле и мае. Объём поддержки для конкретной̆ компании будет рассчитываться с </w:t>
      </w:r>
      <w:proofErr w:type="spellStart"/>
      <w:r w:rsidRPr="00042CB0">
        <w:rPr>
          <w:rFonts w:ascii="TimesNewRomanPSMT" w:hAnsi="TimesNewRomanPSMT"/>
          <w:color w:val="000A21"/>
        </w:rPr>
        <w:t>учётомобщеи</w:t>
      </w:r>
      <w:proofErr w:type="spellEnd"/>
      <w:r w:rsidRPr="00042CB0">
        <w:rPr>
          <w:rFonts w:ascii="TimesNewRomanPSMT" w:hAnsi="TimesNewRomanPSMT"/>
          <w:color w:val="000A21"/>
        </w:rPr>
        <w:t xml:space="preserve">̆ численности её работников по состоянию на 1 апреля текущего года, исходя из суммы в 12 тысяч 130 </w:t>
      </w:r>
      <w:proofErr w:type="spellStart"/>
      <w:r w:rsidRPr="00042CB0">
        <w:rPr>
          <w:rFonts w:ascii="TimesNewRomanPSMT" w:hAnsi="TimesNewRomanPSMT"/>
          <w:color w:val="000A21"/>
        </w:rPr>
        <w:t>рублеи</w:t>
      </w:r>
      <w:proofErr w:type="spellEnd"/>
      <w:r w:rsidRPr="00042CB0">
        <w:rPr>
          <w:rFonts w:ascii="TimesNewRomanPSMT" w:hAnsi="TimesNewRomanPSMT"/>
          <w:color w:val="000A21"/>
        </w:rPr>
        <w:t xml:space="preserve">̆ на одного сотрудника в месяц. </w:t>
      </w:r>
    </w:p>
    <w:p w:rsidR="00042CB0" w:rsidRPr="004D7893" w:rsidRDefault="004D7893" w:rsidP="00042CB0">
      <w:pPr>
        <w:spacing w:line="276" w:lineRule="auto"/>
        <w:ind w:firstLine="567"/>
        <w:jc w:val="both"/>
        <w:rPr>
          <w:rFonts w:ascii="TimesNewRomanPSMT" w:hAnsi="TimesNewRomanPSMT"/>
          <w:color w:val="000A21"/>
        </w:rPr>
      </w:pPr>
      <w:r>
        <w:rPr>
          <w:rFonts w:asciiTheme="minorHAnsi" w:hAnsiTheme="minorHAnsi"/>
          <w:color w:val="000A21"/>
        </w:rPr>
        <w:t>2</w:t>
      </w:r>
      <w:r w:rsidR="00042CB0" w:rsidRPr="004D7893">
        <w:rPr>
          <w:rFonts w:ascii="TimesNewRomanPSMT" w:hAnsi="TimesNewRomanPSMT"/>
          <w:color w:val="000A21"/>
        </w:rPr>
        <w:t xml:space="preserve">. </w:t>
      </w:r>
      <w:r w:rsidRPr="004D7893">
        <w:rPr>
          <w:rFonts w:ascii="TimesNewRomanPSMT" w:hAnsi="TimesNewRomanPSMT"/>
          <w:color w:val="000A21"/>
        </w:rPr>
        <w:t xml:space="preserve">Предоставление гарантии ВЭБ по </w:t>
      </w:r>
      <w:r w:rsidR="00042CB0" w:rsidRPr="004D7893">
        <w:rPr>
          <w:rFonts w:ascii="TimesNewRomanPSMT" w:hAnsi="TimesNewRomanPSMT"/>
          <w:color w:val="000A21"/>
        </w:rPr>
        <w:t>беспроцентны</w:t>
      </w:r>
      <w:r w:rsidRPr="004D7893">
        <w:rPr>
          <w:rFonts w:ascii="TimesNewRomanPSMT" w:hAnsi="TimesNewRomanPSMT"/>
          <w:color w:val="000A21"/>
        </w:rPr>
        <w:t xml:space="preserve">м </w:t>
      </w:r>
      <w:r w:rsidR="00042CB0" w:rsidRPr="004D7893">
        <w:rPr>
          <w:rFonts w:ascii="TimesNewRomanPSMT" w:hAnsi="TimesNewRomanPSMT"/>
          <w:color w:val="000A21"/>
        </w:rPr>
        <w:t>кредит</w:t>
      </w:r>
      <w:r w:rsidRPr="004D7893">
        <w:rPr>
          <w:rFonts w:ascii="TimesNewRomanPSMT" w:hAnsi="TimesNewRomanPSMT"/>
          <w:color w:val="000A21"/>
        </w:rPr>
        <w:t>ам</w:t>
      </w:r>
      <w:r w:rsidR="00042CB0" w:rsidRPr="004D7893">
        <w:rPr>
          <w:rFonts w:ascii="TimesNewRomanPSMT" w:hAnsi="TimesNewRomanPSMT"/>
          <w:color w:val="000A21"/>
        </w:rPr>
        <w:t xml:space="preserve"> на выплату заработной̆ платы (на 6 мес.)</w:t>
      </w:r>
      <w:r w:rsidRPr="004D7893">
        <w:rPr>
          <w:rFonts w:ascii="TimesNewRomanPSMT" w:hAnsi="TimesNewRomanPSMT"/>
          <w:color w:val="000A21"/>
        </w:rPr>
        <w:t xml:space="preserve">, а также расширение программы на </w:t>
      </w:r>
      <w:r w:rsidR="00042CB0" w:rsidRPr="004D7893">
        <w:rPr>
          <w:rFonts w:ascii="TimesNewRomanPSMT" w:hAnsi="TimesNewRomanPSMT"/>
          <w:color w:val="000A21"/>
        </w:rPr>
        <w:t>средни</w:t>
      </w:r>
      <w:r w:rsidRPr="004D7893">
        <w:rPr>
          <w:rFonts w:ascii="TimesNewRomanPSMT" w:hAnsi="TimesNewRomanPSMT"/>
          <w:color w:val="000A21"/>
        </w:rPr>
        <w:t>е</w:t>
      </w:r>
      <w:r w:rsidR="00042CB0" w:rsidRPr="004D7893">
        <w:rPr>
          <w:rFonts w:ascii="TimesNewRomanPSMT" w:hAnsi="TimesNewRomanPSMT"/>
          <w:color w:val="000A21"/>
        </w:rPr>
        <w:t xml:space="preserve"> и крупны</w:t>
      </w:r>
      <w:r w:rsidRPr="004D7893">
        <w:rPr>
          <w:rFonts w:ascii="TimesNewRomanPSMT" w:hAnsi="TimesNewRomanPSMT"/>
          <w:color w:val="000A21"/>
        </w:rPr>
        <w:t>е</w:t>
      </w:r>
      <w:r w:rsidR="00042CB0" w:rsidRPr="004D7893">
        <w:rPr>
          <w:rFonts w:ascii="TimesNewRomanPSMT" w:hAnsi="TimesNewRomanPSMT"/>
          <w:color w:val="000A21"/>
        </w:rPr>
        <w:t xml:space="preserve"> предприятия. </w:t>
      </w:r>
    </w:p>
    <w:p w:rsidR="00042CB0" w:rsidRDefault="004D7893" w:rsidP="00042CB0">
      <w:pPr>
        <w:spacing w:line="276" w:lineRule="auto"/>
        <w:ind w:firstLine="567"/>
        <w:jc w:val="both"/>
      </w:pPr>
      <w:r>
        <w:rPr>
          <w:rFonts w:asciiTheme="minorHAnsi" w:hAnsiTheme="minorHAnsi"/>
        </w:rPr>
        <w:t>3</w:t>
      </w:r>
      <w:r w:rsidR="00042CB0" w:rsidRPr="00042CB0">
        <w:rPr>
          <w:rFonts w:ascii="TimesNewRomanPSMT" w:hAnsi="TimesNewRomanPSMT"/>
        </w:rPr>
        <w:t>. Расшир</w:t>
      </w:r>
      <w:r w:rsidR="00042CB0">
        <w:rPr>
          <w:rFonts w:ascii="TimesNewRomanPSMT" w:hAnsi="TimesNewRomanPSMT"/>
        </w:rPr>
        <w:t>ение</w:t>
      </w:r>
      <w:r w:rsidR="00042CB0" w:rsidRPr="00042CB0">
        <w:rPr>
          <w:rFonts w:ascii="TimesNewRomanPSMT" w:hAnsi="TimesNewRomanPSMT"/>
        </w:rPr>
        <w:t xml:space="preserve"> перечнясистемообразующих организаций</w:t>
      </w:r>
      <w:r w:rsidR="00042CB0">
        <w:rPr>
          <w:rFonts w:ascii="TimesNewRomanPSMT" w:hAnsi="TimesNewRomanPSMT"/>
        </w:rPr>
        <w:t xml:space="preserve">. </w:t>
      </w:r>
      <w:r w:rsidR="00042CB0" w:rsidRPr="00042CB0">
        <w:rPr>
          <w:rFonts w:ascii="TimesNewRomanPSMT" w:hAnsi="TimesNewRomanPSMT"/>
        </w:rPr>
        <w:t xml:space="preserve">Для системообразующих предприятий запустить льготный̆ кредитный̆ продукт на пополнения оборотных средств. Льготные кредиты на пополнение оборотных средств будут субсидироваться на ставку ЦБ. Половина кредитов будет при этом обеспечена госгарантиями Минфина. </w:t>
      </w:r>
    </w:p>
    <w:p w:rsidR="00042CB0" w:rsidRPr="00042CB0" w:rsidRDefault="004D7893" w:rsidP="00042CB0">
      <w:pPr>
        <w:spacing w:line="276" w:lineRule="auto"/>
        <w:ind w:firstLine="567"/>
        <w:jc w:val="both"/>
      </w:pPr>
      <w:r>
        <w:t>4</w:t>
      </w:r>
      <w:r w:rsidR="00042CB0">
        <w:t xml:space="preserve">. </w:t>
      </w:r>
      <w:r w:rsidR="00042CB0" w:rsidRPr="00042CB0">
        <w:rPr>
          <w:rFonts w:ascii="TimesNewRomanPSMT" w:hAnsi="TimesNewRomanPSMT"/>
        </w:rPr>
        <w:t>Предостав</w:t>
      </w:r>
      <w:r w:rsidR="00042CB0">
        <w:rPr>
          <w:rFonts w:ascii="TimesNewRomanPSMT" w:hAnsi="TimesNewRomanPSMT"/>
        </w:rPr>
        <w:t>ление</w:t>
      </w:r>
      <w:r w:rsidR="00042CB0" w:rsidRPr="00042CB0">
        <w:rPr>
          <w:rFonts w:ascii="TimesNewRomanPSMT" w:hAnsi="TimesNewRomanPSMT"/>
        </w:rPr>
        <w:t xml:space="preserve"> дополнительн</w:t>
      </w:r>
      <w:r w:rsidR="00042CB0">
        <w:rPr>
          <w:rFonts w:ascii="TimesNewRomanPSMT" w:hAnsi="TimesNewRomanPSMT"/>
        </w:rPr>
        <w:t>ой</w:t>
      </w:r>
      <w:r w:rsidR="00042CB0" w:rsidRPr="00042CB0">
        <w:rPr>
          <w:rFonts w:ascii="TimesNewRomanPSMT" w:hAnsi="TimesNewRomanPSMT"/>
        </w:rPr>
        <w:t xml:space="preserve"> помощ</w:t>
      </w:r>
      <w:r w:rsidR="00042CB0">
        <w:rPr>
          <w:rFonts w:ascii="TimesNewRomanPSMT" w:hAnsi="TimesNewRomanPSMT"/>
        </w:rPr>
        <w:t xml:space="preserve">и </w:t>
      </w:r>
      <w:r w:rsidR="00042CB0" w:rsidRPr="00042CB0">
        <w:rPr>
          <w:rFonts w:ascii="TimesNewRomanPSMT" w:hAnsi="TimesNewRomanPSMT"/>
        </w:rPr>
        <w:t xml:space="preserve">регионам (общий̆ объем – 200млрд. рублей̆) на обеспечение устойчивости региональных бюджетов на организацию дополнительных мер поддержки. </w:t>
      </w:r>
    </w:p>
    <w:p w:rsidR="00A87E51" w:rsidRDefault="004D7893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  <w:r w:rsidRPr="004D7893">
        <w:lastRenderedPageBreak/>
        <w:t>5</w:t>
      </w:r>
      <w:r w:rsidR="00042CB0" w:rsidRPr="004D7893">
        <w:t xml:space="preserve">. 23 млрд. </w:t>
      </w:r>
      <w:proofErr w:type="spellStart"/>
      <w:r w:rsidR="00042CB0" w:rsidRPr="004D7893">
        <w:t>рублеи</w:t>
      </w:r>
      <w:proofErr w:type="spellEnd"/>
      <w:r w:rsidR="00042CB0" w:rsidRPr="004D7893">
        <w:t>̆</w:t>
      </w:r>
      <w:r w:rsidR="00042CB0" w:rsidRPr="00042CB0">
        <w:rPr>
          <w:rFonts w:ascii="TimesNewRomanPSMT" w:hAnsi="TimesNewRomanPSMT"/>
        </w:rPr>
        <w:t xml:space="preserve"> будет выделено на поддержку авиакомпаний, в том числе эти средства пойдут на лизинг авиационной̆ техники, на пополнение оборотных средств, на выплаты заработных плат, оплату стоянки воздушных судов. </w:t>
      </w:r>
    </w:p>
    <w:p w:rsidR="00B61530" w:rsidRDefault="00B61530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</w:p>
    <w:p w:rsidR="00B61530" w:rsidRDefault="00B61530" w:rsidP="00042CB0">
      <w:pPr>
        <w:spacing w:line="276" w:lineRule="auto"/>
        <w:ind w:firstLine="567"/>
        <w:jc w:val="both"/>
        <w:rPr>
          <w:rFonts w:ascii="TimesNewRomanPSMT" w:hAnsi="TimesNewRomanPSMT"/>
        </w:rPr>
      </w:pPr>
    </w:p>
    <w:p w:rsidR="00B61530" w:rsidRPr="0094688D" w:rsidRDefault="00B61530" w:rsidP="00B61530">
      <w:pPr>
        <w:contextualSpacing/>
        <w:rPr>
          <w:b/>
        </w:rPr>
      </w:pPr>
      <w:r w:rsidRPr="0094688D">
        <w:rPr>
          <w:b/>
        </w:rPr>
        <w:t>Утверждены дополнительные меры поддержки МСП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contextualSpacing/>
      </w:pPr>
      <w:r w:rsidRPr="0094688D">
        <w:t xml:space="preserve">16 апреля Правительство России утвердило план дополнительных мероприятий по обеспечению устойчивого развития экономики </w:t>
      </w:r>
      <w:r>
        <w:t>в связи с</w:t>
      </w:r>
      <w:r w:rsidRPr="0094688D">
        <w:t xml:space="preserve"> распространени</w:t>
      </w:r>
      <w:r>
        <w:t>ем</w:t>
      </w:r>
      <w:r w:rsidR="00D034EF">
        <w:t xml:space="preserve"> </w:t>
      </w:r>
      <w:r>
        <w:t xml:space="preserve">новой </w:t>
      </w:r>
      <w:proofErr w:type="spellStart"/>
      <w:r w:rsidRPr="0094688D">
        <w:t>коронавирус</w:t>
      </w:r>
      <w:r>
        <w:t>ной</w:t>
      </w:r>
      <w:proofErr w:type="spellEnd"/>
      <w:r>
        <w:t xml:space="preserve"> инфекции</w:t>
      </w:r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contextualSpacing/>
      </w:pPr>
      <w:r>
        <w:t>В план вошли следующие д</w:t>
      </w:r>
      <w:r w:rsidRPr="0094688D">
        <w:t>ополнительные меры поддержки</w:t>
      </w:r>
      <w:r>
        <w:t xml:space="preserve"> для малого и среднего бизнеса: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О</w:t>
      </w:r>
      <w:r w:rsidRPr="0094688D">
        <w:t>тсрочка уплаты страховых взносов на 6 месяцев будет распространена на все суб</w:t>
      </w:r>
      <w:r>
        <w:t xml:space="preserve">ъекты малого и среднего бизнеса, осуществляющие деятельность в </w:t>
      </w:r>
      <w:hyperlink r:id="rId22" w:history="1">
        <w:r w:rsidRPr="0094688D">
          <w:rPr>
            <w:rStyle w:val="a6"/>
          </w:rPr>
          <w:t xml:space="preserve">наиболее пострадавших </w:t>
        </w:r>
        <w:proofErr w:type="spellStart"/>
        <w:r>
          <w:rPr>
            <w:rStyle w:val="a6"/>
          </w:rPr>
          <w:t>от</w:t>
        </w:r>
        <w:r w:rsidRPr="0094688D">
          <w:rPr>
            <w:rStyle w:val="a6"/>
          </w:rPr>
          <w:t>коронавирус</w:t>
        </w:r>
        <w:r>
          <w:rPr>
            <w:rStyle w:val="a6"/>
          </w:rPr>
          <w:t>а</w:t>
        </w:r>
        <w:proofErr w:type="spellEnd"/>
        <w:r w:rsidRPr="0094688D">
          <w:rPr>
            <w:rStyle w:val="a6"/>
          </w:rPr>
          <w:t xml:space="preserve"> отраслях экономики</w:t>
        </w:r>
      </w:hyperlink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В</w:t>
      </w:r>
      <w:r w:rsidRPr="0094688D">
        <w:t xml:space="preserve"> перечень </w:t>
      </w:r>
      <w:r>
        <w:t xml:space="preserve">пострадавших </w:t>
      </w:r>
      <w:r w:rsidRPr="0094688D">
        <w:t xml:space="preserve">отраслей добавлена ещё одна сфера </w:t>
      </w:r>
      <w:r>
        <w:t>–</w:t>
      </w:r>
      <w:r w:rsidRPr="0094688D">
        <w:t xml:space="preserve"> торговля отдельными непродовольственными товарами.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 w:rsidRPr="0094688D">
        <w:t>МС</w:t>
      </w:r>
      <w:r>
        <w:t>П из пострадавших отраслей смогу</w:t>
      </w:r>
      <w:r w:rsidRPr="0094688D">
        <w:t xml:space="preserve">т рассчитывать на реструктуризацию налоговой задолженности, сформировавшейся в период предоставления им </w:t>
      </w:r>
      <w:hyperlink r:id="rId23" w:history="1">
        <w:r w:rsidRPr="0094688D">
          <w:rPr>
            <w:rStyle w:val="a6"/>
          </w:rPr>
          <w:t>полугодовой отсрочки</w:t>
        </w:r>
      </w:hyperlink>
      <w:r w:rsidRPr="0094688D">
        <w:t xml:space="preserve">, сроком на один год (с 1 октября 2020 г. по 1 октября 2021 г.). Выплачивать </w:t>
      </w:r>
      <w:r>
        <w:t xml:space="preserve">образовавшийся долг </w:t>
      </w:r>
      <w:r w:rsidRPr="0094688D">
        <w:t xml:space="preserve">нужно будет </w:t>
      </w:r>
      <w:r>
        <w:t>ежемесячно, равными долями</w:t>
      </w:r>
      <w:r w:rsidRPr="0094688D">
        <w:t xml:space="preserve">. </w:t>
      </w:r>
    </w:p>
    <w:p w:rsidR="00B61530" w:rsidRPr="0094688D" w:rsidRDefault="00B61530" w:rsidP="00B61530">
      <w:pPr>
        <w:contextualSpacing/>
      </w:pPr>
    </w:p>
    <w:p w:rsidR="00B61530" w:rsidRPr="0094688D" w:rsidRDefault="00B61530" w:rsidP="00B61530">
      <w:pPr>
        <w:pStyle w:val="a5"/>
        <w:numPr>
          <w:ilvl w:val="0"/>
          <w:numId w:val="9"/>
        </w:numPr>
        <w:ind w:left="0" w:firstLine="0"/>
      </w:pPr>
      <w:r>
        <w:t>Т</w:t>
      </w:r>
      <w:r w:rsidRPr="0094688D">
        <w:t>орговым центрам будет предоставлена отсрочка по уплате налогов (кроме НДС) на 6 месяцев для поддержки арендаторов</w:t>
      </w:r>
      <w:r>
        <w:t xml:space="preserve"> их площадей – субъектов</w:t>
      </w:r>
      <w:r w:rsidRPr="0094688D">
        <w:t xml:space="preserve"> малого и среднего бизнеса. </w:t>
      </w: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Pr="00641E68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Default="00B61530" w:rsidP="00042CB0">
      <w:pPr>
        <w:spacing w:line="276" w:lineRule="auto"/>
        <w:ind w:firstLine="567"/>
        <w:jc w:val="both"/>
      </w:pPr>
    </w:p>
    <w:p w:rsidR="00B61530" w:rsidRPr="00042CB0" w:rsidRDefault="00B61530" w:rsidP="00042CB0">
      <w:pPr>
        <w:spacing w:line="276" w:lineRule="auto"/>
        <w:ind w:firstLine="567"/>
        <w:jc w:val="both"/>
      </w:pPr>
    </w:p>
    <w:p w:rsidR="00A50CAB" w:rsidRDefault="00A50CAB" w:rsidP="006036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Также напоминаем вам о существующих мерах</w:t>
      </w:r>
      <w:r w:rsidRPr="003578EA">
        <w:rPr>
          <w:b/>
          <w:sz w:val="28"/>
          <w:szCs w:val="28"/>
          <w:u w:val="single"/>
        </w:rPr>
        <w:t xml:space="preserve"> поддержки малого и среднего бизнеса</w:t>
      </w:r>
      <w:r w:rsidR="00F03CFC">
        <w:rPr>
          <w:b/>
          <w:sz w:val="28"/>
          <w:szCs w:val="28"/>
          <w:u w:val="single"/>
        </w:rPr>
        <w:t xml:space="preserve">, реализуемых в рамках </w:t>
      </w:r>
      <w:r w:rsidR="00F03CFC" w:rsidRPr="00F03CFC">
        <w:rPr>
          <w:b/>
          <w:sz w:val="28"/>
          <w:szCs w:val="28"/>
          <w:u w:val="single"/>
        </w:rPr>
        <w:t>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b/>
          <w:sz w:val="28"/>
          <w:szCs w:val="28"/>
          <w:u w:val="single"/>
        </w:rPr>
        <w:t>:</w:t>
      </w:r>
    </w:p>
    <w:p w:rsidR="00603694" w:rsidRDefault="00603694">
      <w:pPr>
        <w:rPr>
          <w:b/>
          <w:sz w:val="28"/>
          <w:szCs w:val="28"/>
          <w:u w:val="single"/>
        </w:rPr>
      </w:pPr>
    </w:p>
    <w:tbl>
      <w:tblPr>
        <w:tblStyle w:val="a3"/>
        <w:tblW w:w="14786" w:type="dxa"/>
        <w:jc w:val="center"/>
        <w:tblLook w:val="04A0"/>
      </w:tblPr>
      <w:tblGrid>
        <w:gridCol w:w="2585"/>
        <w:gridCol w:w="7126"/>
        <w:gridCol w:w="2555"/>
        <w:gridCol w:w="2520"/>
      </w:tblGrid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E4646C" w:rsidRPr="00B231B1" w:rsidRDefault="00E4646C" w:rsidP="004D7893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6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E4646C" w:rsidRPr="00B231B1" w:rsidRDefault="00E4646C" w:rsidP="004D7893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E4646C" w:rsidRPr="00B231B1" w:rsidRDefault="00E4646C" w:rsidP="004D78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кого распространяется</w:t>
            </w:r>
          </w:p>
        </w:tc>
        <w:tc>
          <w:tcPr>
            <w:tcW w:w="2520" w:type="dxa"/>
          </w:tcPr>
          <w:p w:rsidR="00E4646C" w:rsidRPr="00B231B1" w:rsidRDefault="00E4646C" w:rsidP="004D7893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515A1" w:rsidRDefault="00E4646C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7126" w:type="dxa"/>
          </w:tcPr>
          <w:p w:rsidR="00E4646C" w:rsidRPr="00C95F2A" w:rsidRDefault="00E4646C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 xml:space="preserve">Получать кредиты по льготной ставке теперь смогут </w:t>
            </w:r>
            <w:proofErr w:type="spellStart"/>
            <w:r w:rsidRPr="00E4646C">
              <w:rPr>
                <w:sz w:val="24"/>
                <w:szCs w:val="24"/>
              </w:rPr>
              <w:t>микропредприятия</w:t>
            </w:r>
            <w:proofErr w:type="spellEnd"/>
            <w:r w:rsidRPr="00E4646C">
              <w:rPr>
                <w:sz w:val="24"/>
                <w:szCs w:val="24"/>
              </w:rPr>
              <w:t xml:space="preserve"> в сфере торговли, занимающиеся реализацией подакцизных товаров (для </w:t>
            </w:r>
            <w:proofErr w:type="spellStart"/>
            <w:r w:rsidRPr="00E4646C">
              <w:rPr>
                <w:sz w:val="24"/>
                <w:szCs w:val="24"/>
              </w:rPr>
              <w:t>микропредприятий</w:t>
            </w:r>
            <w:proofErr w:type="spellEnd"/>
            <w:r w:rsidRPr="00E4646C">
              <w:rPr>
                <w:sz w:val="24"/>
                <w:szCs w:val="24"/>
              </w:rPr>
              <w:t>, заключивших кредитные соглашения на оборотные цели в 2020 году на срок не более 2 лет).</w:t>
            </w:r>
          </w:p>
          <w:p w:rsidR="00E4646C" w:rsidRPr="00C95F2A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lastRenderedPageBreak/>
              <w:t>Ход исполнения:</w:t>
            </w:r>
            <w:r w:rsidRPr="00E4646C">
              <w:rPr>
                <w:sz w:val="24"/>
                <w:szCs w:val="24"/>
              </w:rPr>
              <w:t>В программе участвуют 99 банков, которые выдают предпринимателям кредиты по сниженной ставке до 8,5%.</w:t>
            </w:r>
            <w:r>
              <w:rPr>
                <w:sz w:val="24"/>
                <w:szCs w:val="24"/>
              </w:rPr>
              <w:t xml:space="preserve"> П</w:t>
            </w:r>
            <w:r w:rsidRPr="00C95F2A">
              <w:rPr>
                <w:sz w:val="24"/>
                <w:szCs w:val="24"/>
              </w:rPr>
              <w:t xml:space="preserve">о состоянию на 23 марта 2020 года по программе заключено кредитных соглашений на сумму 192 млрд рублей. </w:t>
            </w:r>
          </w:p>
          <w:p w:rsidR="00E4646C" w:rsidRPr="00C95F2A" w:rsidRDefault="00E4646C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95F2A">
              <w:rPr>
                <w:sz w:val="24"/>
                <w:szCs w:val="24"/>
              </w:rPr>
              <w:t>Справочно</w:t>
            </w:r>
            <w:proofErr w:type="spellEnd"/>
            <w:r w:rsidRPr="00C95F2A">
              <w:rPr>
                <w:sz w:val="24"/>
                <w:szCs w:val="24"/>
              </w:rPr>
              <w:t xml:space="preserve">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:rsidR="00E4646C" w:rsidRPr="00C95F2A" w:rsidRDefault="00E4646C" w:rsidP="00B515A1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2555" w:type="dxa"/>
          </w:tcPr>
          <w:p w:rsidR="00E4646C" w:rsidRPr="00802C67" w:rsidRDefault="00E4646C" w:rsidP="00E4646C">
            <w:pPr>
              <w:spacing w:line="257" w:lineRule="auto"/>
              <w:jc w:val="both"/>
            </w:pPr>
            <w:r w:rsidRPr="00802C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E4646C" w:rsidRPr="00802C67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802C67">
              <w:rPr>
                <w:sz w:val="24"/>
                <w:szCs w:val="24"/>
              </w:rPr>
              <w:t xml:space="preserve">Постановление Правительства РФ </w:t>
            </w:r>
            <w:r w:rsidRPr="00802C67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802C67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B231B1" w:rsidTr="00352512">
        <w:tblPrEx>
          <w:jc w:val="left"/>
        </w:tblPrEx>
        <w:tc>
          <w:tcPr>
            <w:tcW w:w="2585" w:type="dxa"/>
          </w:tcPr>
          <w:p w:rsidR="004D7893" w:rsidRPr="00B515A1" w:rsidRDefault="004D7893" w:rsidP="004D7893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микро займов по льготным ставкам</w:t>
            </w:r>
          </w:p>
        </w:tc>
        <w:tc>
          <w:tcPr>
            <w:tcW w:w="7126" w:type="dxa"/>
          </w:tcPr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В 2020 году планируется предоставление не менее 20,7 тысяч </w:t>
            </w:r>
            <w:proofErr w:type="spellStart"/>
            <w:r w:rsidRPr="00C95F2A">
              <w:rPr>
                <w:sz w:val="24"/>
                <w:szCs w:val="24"/>
              </w:rPr>
              <w:t>микрозаймов</w:t>
            </w:r>
            <w:proofErr w:type="spellEnd"/>
            <w:r w:rsidRPr="00C95F2A">
              <w:rPr>
                <w:sz w:val="24"/>
                <w:szCs w:val="24"/>
              </w:rPr>
              <w:t xml:space="preserve"> на сумму 20 млрд. рублей.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4D7893">
              <w:rPr>
                <w:sz w:val="24"/>
                <w:szCs w:val="24"/>
              </w:rPr>
              <w:t>коронавируса</w:t>
            </w:r>
            <w:proofErr w:type="spellEnd"/>
            <w:r w:rsidRPr="004D7893">
              <w:rPr>
                <w:sz w:val="24"/>
                <w:szCs w:val="24"/>
              </w:rPr>
              <w:t xml:space="preserve"> Минэкономразвития России оперативно предложены следую</w:t>
            </w:r>
            <w:r>
              <w:rPr>
                <w:sz w:val="24"/>
                <w:szCs w:val="24"/>
              </w:rPr>
              <w:t>щие дополнения к мероприятию: д</w:t>
            </w:r>
            <w:r w:rsidRPr="004D7893">
              <w:rPr>
                <w:sz w:val="24"/>
                <w:szCs w:val="24"/>
              </w:rPr>
              <w:t xml:space="preserve">ля субъектов МСП – действующих заемщиков региональных </w:t>
            </w:r>
            <w:proofErr w:type="spellStart"/>
            <w:r w:rsidRPr="004D7893">
              <w:rPr>
                <w:sz w:val="24"/>
                <w:szCs w:val="24"/>
              </w:rPr>
              <w:t>микрофинансовых</w:t>
            </w:r>
            <w:proofErr w:type="spellEnd"/>
            <w:r w:rsidRPr="004D7893">
              <w:rPr>
                <w:sz w:val="24"/>
                <w:szCs w:val="24"/>
              </w:rPr>
              <w:t xml:space="preserve">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</w:t>
            </w:r>
            <w:proofErr w:type="spellStart"/>
            <w:r w:rsidRPr="004D7893">
              <w:rPr>
                <w:sz w:val="24"/>
                <w:szCs w:val="24"/>
              </w:rPr>
              <w:t>микрозайма</w:t>
            </w:r>
            <w:proofErr w:type="spellEnd"/>
            <w:r w:rsidRPr="004D7893">
              <w:rPr>
                <w:sz w:val="24"/>
                <w:szCs w:val="24"/>
              </w:rPr>
              <w:t xml:space="preserve"> на 3-10 месяцев; 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мораторий на уплату процентов и </w:t>
            </w:r>
            <w:proofErr w:type="spellStart"/>
            <w:r>
              <w:rPr>
                <w:sz w:val="24"/>
                <w:szCs w:val="24"/>
              </w:rPr>
              <w:t>соновного</w:t>
            </w:r>
            <w:proofErr w:type="spellEnd"/>
            <w:r>
              <w:rPr>
                <w:sz w:val="24"/>
                <w:szCs w:val="24"/>
              </w:rPr>
              <w:t xml:space="preserve"> долга на период до 6 месяцев;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4D7893">
              <w:rPr>
                <w:sz w:val="24"/>
                <w:szCs w:val="24"/>
              </w:rPr>
              <w:t xml:space="preserve">- иные меры, способствующие облегчению финансовой </w:t>
            </w:r>
            <w:r>
              <w:rPr>
                <w:sz w:val="24"/>
                <w:szCs w:val="24"/>
              </w:rPr>
              <w:t xml:space="preserve">нагрузки на заемщика. </w:t>
            </w:r>
            <w:r w:rsidRPr="004D7893">
              <w:rPr>
                <w:sz w:val="24"/>
                <w:szCs w:val="24"/>
              </w:rPr>
              <w:t>Поручение для выполнения указанных мер направлено в адрес субъектов РФ.</w:t>
            </w:r>
          </w:p>
          <w:p w:rsidR="004D7893" w:rsidRP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Кроме того, вступили в силу а</w:t>
            </w:r>
            <w:r w:rsidRPr="004D7893">
              <w:rPr>
                <w:b/>
                <w:sz w:val="24"/>
                <w:szCs w:val="24"/>
              </w:rPr>
              <w:t xml:space="preserve">нтикризисные условия </w:t>
            </w:r>
            <w:r w:rsidRPr="004D7893">
              <w:rPr>
                <w:b/>
                <w:sz w:val="24"/>
                <w:szCs w:val="24"/>
              </w:rPr>
              <w:lastRenderedPageBreak/>
              <w:t xml:space="preserve">получения поддержки: 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</w:t>
            </w:r>
            <w:r>
              <w:rPr>
                <w:sz w:val="24"/>
                <w:szCs w:val="24"/>
              </w:rPr>
              <w:t>о</w:t>
            </w:r>
            <w:r w:rsidRPr="00E4646C">
              <w:rPr>
                <w:sz w:val="24"/>
                <w:szCs w:val="24"/>
              </w:rPr>
              <w:t>: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95F2A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802C67">
              <w:rPr>
                <w:sz w:val="24"/>
                <w:szCs w:val="24"/>
              </w:rPr>
              <w:t xml:space="preserve">Снижен размер процентной ставки по </w:t>
            </w:r>
            <w:proofErr w:type="spellStart"/>
            <w:r w:rsidRPr="00802C67">
              <w:rPr>
                <w:sz w:val="24"/>
                <w:szCs w:val="24"/>
              </w:rPr>
              <w:t>микрозаймам</w:t>
            </w:r>
            <w:proofErr w:type="spellEnd"/>
            <w:r w:rsidRPr="00802C67">
              <w:rPr>
                <w:sz w:val="24"/>
                <w:szCs w:val="24"/>
              </w:rPr>
              <w:t xml:space="preserve"> для такой категории заемщика и составляет не более размера ключевой ставки Банка России (6%)</w:t>
            </w:r>
            <w:r>
              <w:rPr>
                <w:sz w:val="24"/>
                <w:szCs w:val="24"/>
              </w:rPr>
              <w:t>.</w:t>
            </w:r>
          </w:p>
          <w:p w:rsidR="004D7893" w:rsidRPr="00C95F2A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95F2A">
              <w:rPr>
                <w:sz w:val="24"/>
                <w:szCs w:val="24"/>
              </w:rPr>
              <w:t>Справочно</w:t>
            </w:r>
            <w:proofErr w:type="spellEnd"/>
            <w:r w:rsidRPr="00C95F2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Общая капитализация системы государственных МФО около 42 млрд рублей, в том числе о</w:t>
            </w:r>
            <w:r w:rsidRPr="00C95F2A">
              <w:rPr>
                <w:sz w:val="24"/>
                <w:szCs w:val="24"/>
              </w:rPr>
              <w:t>бъем бюджетных ассигнований, предусмотренны</w:t>
            </w:r>
            <w:r>
              <w:rPr>
                <w:sz w:val="24"/>
                <w:szCs w:val="24"/>
              </w:rPr>
              <w:t>й</w:t>
            </w:r>
            <w:r w:rsidRPr="00C95F2A">
              <w:rPr>
                <w:sz w:val="24"/>
                <w:szCs w:val="24"/>
              </w:rPr>
              <w:t xml:space="preserve"> на </w:t>
            </w:r>
            <w:proofErr w:type="spellStart"/>
            <w:r w:rsidRPr="00C95F2A">
              <w:rPr>
                <w:sz w:val="24"/>
                <w:szCs w:val="24"/>
              </w:rPr>
              <w:t>докапитализацию</w:t>
            </w:r>
            <w:proofErr w:type="spellEnd"/>
            <w:r w:rsidRPr="00C95F2A">
              <w:rPr>
                <w:sz w:val="24"/>
                <w:szCs w:val="24"/>
              </w:rPr>
              <w:t xml:space="preserve"> МФО в 2020 году состав</w:t>
            </w:r>
            <w:r>
              <w:rPr>
                <w:sz w:val="24"/>
                <w:szCs w:val="24"/>
              </w:rPr>
              <w:t>ил</w:t>
            </w:r>
            <w:r w:rsidRPr="00C95F2A">
              <w:rPr>
                <w:sz w:val="24"/>
                <w:szCs w:val="24"/>
              </w:rPr>
              <w:t xml:space="preserve"> 1,8 млрд рублей. </w:t>
            </w:r>
          </w:p>
        </w:tc>
        <w:tc>
          <w:tcPr>
            <w:tcW w:w="2555" w:type="dxa"/>
          </w:tcPr>
          <w:p w:rsidR="004D7893" w:rsidRPr="00C95F2A" w:rsidRDefault="004D7893" w:rsidP="004D7893">
            <w:pPr>
              <w:spacing w:line="257" w:lineRule="auto"/>
              <w:jc w:val="both"/>
            </w:pPr>
            <w:r>
              <w:lastRenderedPageBreak/>
              <w:t>Субъекты микро и малого предпринимательства</w:t>
            </w:r>
          </w:p>
        </w:tc>
        <w:tc>
          <w:tcPr>
            <w:tcW w:w="2520" w:type="dxa"/>
          </w:tcPr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4D7893" w:rsidRDefault="004D7893" w:rsidP="004D789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государственную программу Российской Федерации </w:t>
            </w: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"Экономическое развитие и инновационная экономика"</w:t>
            </w:r>
          </w:p>
          <w:p w:rsidR="004D7893" w:rsidRPr="00C95F2A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4D7893" w:rsidRPr="00B231B1" w:rsidTr="00352512">
        <w:tblPrEx>
          <w:jc w:val="left"/>
        </w:tblPrEx>
        <w:tc>
          <w:tcPr>
            <w:tcW w:w="2585" w:type="dxa"/>
          </w:tcPr>
          <w:p w:rsidR="004D7893" w:rsidRPr="00B515A1" w:rsidRDefault="004D7893" w:rsidP="004D7893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гарантий региональными гарантийными организациями</w:t>
            </w:r>
          </w:p>
        </w:tc>
        <w:tc>
          <w:tcPr>
            <w:tcW w:w="7126" w:type="dxa"/>
          </w:tcPr>
          <w:p w:rsidR="004D7893" w:rsidRDefault="004D7893" w:rsidP="004D7893">
            <w:pPr>
              <w:spacing w:line="276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:rsidR="00DF51F4" w:rsidRPr="004D7893" w:rsidRDefault="00DF51F4" w:rsidP="00DF51F4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Кроме того, вступили в силу а</w:t>
            </w:r>
            <w:r w:rsidRPr="004D7893">
              <w:rPr>
                <w:b/>
                <w:sz w:val="24"/>
                <w:szCs w:val="24"/>
              </w:rPr>
              <w:t xml:space="preserve">нтикризисные условия получения поддержки: </w:t>
            </w:r>
          </w:p>
          <w:p w:rsidR="00DF51F4" w:rsidRPr="00E4646C" w:rsidRDefault="00DF51F4" w:rsidP="00DF51F4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Упрощены требования к заёмщику, из обязательных условий исключен</w:t>
            </w:r>
            <w:r>
              <w:rPr>
                <w:sz w:val="24"/>
                <w:szCs w:val="24"/>
              </w:rPr>
              <w:t>о</w:t>
            </w:r>
            <w:r w:rsidRPr="00E4646C">
              <w:rPr>
                <w:sz w:val="24"/>
                <w:szCs w:val="24"/>
              </w:rPr>
              <w:t>: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E4646C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Default="004D7893" w:rsidP="004D7893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95F2A" w:rsidRDefault="004D7893" w:rsidP="004D7893">
            <w:pPr>
              <w:spacing w:line="276" w:lineRule="auto"/>
              <w:ind w:firstLine="655"/>
              <w:jc w:val="both"/>
              <w:rPr>
                <w:sz w:val="24"/>
                <w:szCs w:val="24"/>
              </w:rPr>
            </w:pPr>
            <w:proofErr w:type="spellStart"/>
            <w:r w:rsidRPr="00C95F2A">
              <w:rPr>
                <w:sz w:val="24"/>
                <w:szCs w:val="24"/>
              </w:rPr>
              <w:t>Справочно</w:t>
            </w:r>
            <w:proofErr w:type="spellEnd"/>
            <w:r w:rsidRPr="00C95F2A">
              <w:rPr>
                <w:sz w:val="24"/>
                <w:szCs w:val="24"/>
              </w:rPr>
              <w:t xml:space="preserve">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</w:t>
            </w:r>
            <w:r w:rsidRPr="00C95F2A">
              <w:rPr>
                <w:sz w:val="24"/>
                <w:szCs w:val="24"/>
              </w:rPr>
              <w:lastRenderedPageBreak/>
              <w:t>Адыгея).</w:t>
            </w:r>
          </w:p>
          <w:p w:rsidR="004D7893" w:rsidRPr="00C95F2A" w:rsidRDefault="004D7893" w:rsidP="004D7893">
            <w:pPr>
              <w:spacing w:line="276" w:lineRule="auto"/>
              <w:ind w:firstLine="797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Объем бюджетных ассигнований, предусмотренных на </w:t>
            </w:r>
            <w:proofErr w:type="spellStart"/>
            <w:r w:rsidRPr="00C95F2A">
              <w:rPr>
                <w:sz w:val="24"/>
                <w:szCs w:val="24"/>
              </w:rPr>
              <w:t>докапитализацию</w:t>
            </w:r>
            <w:proofErr w:type="spellEnd"/>
            <w:r w:rsidRPr="00C95F2A">
              <w:rPr>
                <w:sz w:val="24"/>
                <w:szCs w:val="24"/>
              </w:rPr>
              <w:t xml:space="preserve">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2555" w:type="dxa"/>
          </w:tcPr>
          <w:p w:rsidR="004D7893" w:rsidRPr="00C95F2A" w:rsidRDefault="004D7893" w:rsidP="004D7893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Default="004D7893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Default="00DF51F4" w:rsidP="00DF51F4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государственную программу Российской Федерации "Экономическое развитие и </w:t>
            </w: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инновационная экономика"</w:t>
            </w:r>
          </w:p>
          <w:p w:rsidR="00DF51F4" w:rsidRPr="00C95F2A" w:rsidRDefault="00DF51F4" w:rsidP="004D7893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Функционирование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центров «Мой бизнес»</w:t>
            </w:r>
          </w:p>
        </w:tc>
        <w:tc>
          <w:tcPr>
            <w:tcW w:w="7126" w:type="dxa"/>
          </w:tcPr>
          <w:p w:rsidR="00DF51F4" w:rsidRPr="00C95F2A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В 2020 году </w:t>
            </w:r>
            <w:r>
              <w:rPr>
                <w:sz w:val="24"/>
                <w:szCs w:val="24"/>
              </w:rPr>
              <w:t>сохранено финансирование</w:t>
            </w:r>
            <w:r w:rsidRPr="00C95F2A">
              <w:rPr>
                <w:sz w:val="24"/>
                <w:szCs w:val="24"/>
              </w:rPr>
              <w:t xml:space="preserve"> центров «Мой бизнес», </w:t>
            </w:r>
            <w:r>
              <w:rPr>
                <w:sz w:val="24"/>
                <w:szCs w:val="24"/>
              </w:rPr>
              <w:t>и направлено на работу 83 центров</w:t>
            </w:r>
            <w:r w:rsidRPr="00C95F2A">
              <w:rPr>
                <w:sz w:val="24"/>
                <w:szCs w:val="24"/>
              </w:rPr>
              <w:t xml:space="preserve">. </w:t>
            </w:r>
          </w:p>
          <w:p w:rsidR="00DF51F4" w:rsidRPr="00C95F2A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95F2A">
              <w:rPr>
                <w:sz w:val="24"/>
                <w:szCs w:val="24"/>
              </w:rPr>
              <w:t>Справочно</w:t>
            </w:r>
            <w:proofErr w:type="spellEnd"/>
            <w:r w:rsidRPr="00C95F2A">
              <w:rPr>
                <w:sz w:val="24"/>
                <w:szCs w:val="24"/>
              </w:rPr>
              <w:t xml:space="preserve">: всего на создание сети центров «Мой бизнес» регионам из федерального бюджета </w:t>
            </w:r>
            <w:r>
              <w:rPr>
                <w:sz w:val="24"/>
                <w:szCs w:val="24"/>
              </w:rPr>
              <w:t xml:space="preserve">выделено </w:t>
            </w:r>
            <w:r w:rsidRPr="00C95F2A">
              <w:rPr>
                <w:sz w:val="24"/>
                <w:szCs w:val="24"/>
              </w:rPr>
              <w:t>в 2020 году – 5 065,4 млн. рублей.</w:t>
            </w:r>
          </w:p>
          <w:p w:rsid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DF51F4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DF51F4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- переход работы Центров в дистанционный режим</w:t>
            </w:r>
          </w:p>
          <w:p w:rsidR="00DF51F4" w:rsidRPr="00DF51F4" w:rsidRDefault="00DF51F4" w:rsidP="00C95F2A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</w:t>
            </w:r>
            <w:proofErr w:type="spellStart"/>
            <w:r w:rsidRPr="00DF51F4">
              <w:rPr>
                <w:iCs/>
                <w:sz w:val="24"/>
                <w:szCs w:val="24"/>
              </w:rPr>
              <w:t>online</w:t>
            </w:r>
            <w:proofErr w:type="spellEnd"/>
            <w:r w:rsidR="00D034EF">
              <w:rPr>
                <w:iCs/>
                <w:sz w:val="24"/>
                <w:szCs w:val="24"/>
              </w:rPr>
              <w:t xml:space="preserve"> реж</w:t>
            </w:r>
            <w:r w:rsidRPr="00DF51F4">
              <w:rPr>
                <w:iCs/>
                <w:sz w:val="24"/>
                <w:szCs w:val="24"/>
              </w:rPr>
              <w:t xml:space="preserve">име по средствам </w:t>
            </w:r>
            <w:proofErr w:type="spellStart"/>
            <w:r w:rsidRPr="00DF51F4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DF51F4">
              <w:rPr>
                <w:iCs/>
                <w:sz w:val="24"/>
                <w:szCs w:val="24"/>
              </w:rPr>
              <w:t xml:space="preserve"> или ВКС. </w:t>
            </w:r>
          </w:p>
          <w:p w:rsidR="00DF51F4" w:rsidRPr="00DB0415" w:rsidRDefault="00DF51F4" w:rsidP="00DB0415">
            <w:pPr>
              <w:pStyle w:val="a5"/>
              <w:spacing w:line="276" w:lineRule="auto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центров поддержки экспорта (ЦПЭ)</w:t>
            </w:r>
          </w:p>
        </w:tc>
        <w:tc>
          <w:tcPr>
            <w:tcW w:w="7126" w:type="dxa"/>
          </w:tcPr>
          <w:p w:rsidR="00DF51F4" w:rsidRPr="00DF51F4" w:rsidRDefault="00DF51F4" w:rsidP="00B76D6A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DF51F4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:rsidR="00DF51F4" w:rsidRPr="00DF51F4" w:rsidRDefault="00DF51F4" w:rsidP="00B76D6A">
            <w:pPr>
              <w:spacing w:line="276" w:lineRule="auto"/>
              <w:ind w:firstLine="558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DF51F4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DF51F4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организация и проведение наиболее важных выставочно-</w:t>
            </w:r>
            <w:r w:rsidRPr="00DF51F4">
              <w:rPr>
                <w:iCs/>
                <w:sz w:val="24"/>
                <w:szCs w:val="24"/>
              </w:rPr>
              <w:lastRenderedPageBreak/>
              <w:t xml:space="preserve">ярмарочных мероприятий, </w:t>
            </w:r>
            <w:proofErr w:type="spellStart"/>
            <w:r w:rsidRPr="00DF51F4">
              <w:rPr>
                <w:iCs/>
                <w:sz w:val="24"/>
                <w:szCs w:val="24"/>
              </w:rPr>
              <w:t>бизнес-миссий</w:t>
            </w:r>
            <w:proofErr w:type="spellEnd"/>
            <w:r w:rsidRPr="00DF51F4">
              <w:rPr>
                <w:iCs/>
                <w:sz w:val="24"/>
                <w:szCs w:val="24"/>
              </w:rPr>
              <w:t xml:space="preserve">, приемов иностранных делегаций, запланированных центрами поддержки экспорта </w:t>
            </w:r>
            <w:r w:rsidRPr="00DF51F4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:rsidR="00DF51F4" w:rsidRPr="00DF51F4" w:rsidRDefault="00DF51F4" w:rsidP="00B22E5F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 xml:space="preserve">– сделать упор на проведение мастер-классов и другие обучающих мероприятий в формате </w:t>
            </w:r>
            <w:proofErr w:type="spellStart"/>
            <w:r w:rsidRPr="00DF51F4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DF51F4">
              <w:rPr>
                <w:iCs/>
                <w:sz w:val="24"/>
                <w:szCs w:val="24"/>
              </w:rPr>
              <w:t>;</w:t>
            </w:r>
          </w:p>
          <w:p w:rsidR="00DF51F4" w:rsidRPr="00DF51F4" w:rsidRDefault="00DF51F4" w:rsidP="00B76D6A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:rsidR="00DF51F4" w:rsidRPr="00DF51F4" w:rsidRDefault="00DF51F4" w:rsidP="00B76D6A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DF51F4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:rsidR="00DF51F4" w:rsidRPr="00DF51F4" w:rsidRDefault="00DF51F4" w:rsidP="00B76D6A">
            <w:pPr>
              <w:spacing w:line="276" w:lineRule="auto"/>
              <w:jc w:val="both"/>
            </w:pPr>
            <w:r w:rsidRPr="00DF51F4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 xml:space="preserve">от 15.04.2014 N 316 (ред. от 31.03.2020) "Об утверждении государственной </w:t>
            </w:r>
            <w:r w:rsidRPr="00C95F2A">
              <w:rPr>
                <w:sz w:val="24"/>
                <w:szCs w:val="24"/>
              </w:rPr>
              <w:lastRenderedPageBreak/>
              <w:t>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</w:p>
        </w:tc>
      </w:tr>
      <w:tr w:rsidR="00DF51F4" w:rsidRPr="00B231B1" w:rsidTr="00352512">
        <w:trPr>
          <w:jc w:val="center"/>
        </w:trPr>
        <w:tc>
          <w:tcPr>
            <w:tcW w:w="2585" w:type="dxa"/>
          </w:tcPr>
          <w:p w:rsidR="00DF51F4" w:rsidRPr="00B515A1" w:rsidRDefault="00DF51F4" w:rsidP="006F589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Продолжение финансирования </w:t>
            </w: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промышленных парков</w:t>
            </w:r>
          </w:p>
        </w:tc>
        <w:tc>
          <w:tcPr>
            <w:tcW w:w="7126" w:type="dxa"/>
          </w:tcPr>
          <w:p w:rsidR="00DF51F4" w:rsidRPr="00C95F2A" w:rsidRDefault="00DF51F4" w:rsidP="00613D6E">
            <w:pPr>
              <w:pStyle w:val="a5"/>
              <w:spacing w:line="264" w:lineRule="auto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95F2A">
              <w:rPr>
                <w:sz w:val="24"/>
                <w:szCs w:val="24"/>
              </w:rPr>
              <w:t xml:space="preserve">субъектах Российской Федерации </w:t>
            </w:r>
            <w:r>
              <w:rPr>
                <w:sz w:val="24"/>
                <w:szCs w:val="24"/>
              </w:rPr>
              <w:t xml:space="preserve">функционируют и создаются </w:t>
            </w:r>
            <w:r w:rsidRPr="00C95F2A">
              <w:rPr>
                <w:sz w:val="24"/>
                <w:szCs w:val="24"/>
              </w:rPr>
              <w:t>промышленн</w:t>
            </w:r>
            <w:r>
              <w:rPr>
                <w:sz w:val="24"/>
                <w:szCs w:val="24"/>
              </w:rPr>
              <w:t>ые</w:t>
            </w:r>
            <w:r w:rsidRPr="00C95F2A">
              <w:rPr>
                <w:sz w:val="24"/>
                <w:szCs w:val="24"/>
              </w:rPr>
              <w:t xml:space="preserve"> парк</w:t>
            </w:r>
            <w:r>
              <w:rPr>
                <w:sz w:val="24"/>
                <w:szCs w:val="24"/>
              </w:rPr>
              <w:t>и</w:t>
            </w:r>
            <w:r w:rsidRPr="00C95F2A">
              <w:rPr>
                <w:sz w:val="24"/>
                <w:szCs w:val="24"/>
              </w:rPr>
              <w:t>, технопарк</w:t>
            </w:r>
            <w:r>
              <w:rPr>
                <w:sz w:val="24"/>
                <w:szCs w:val="24"/>
              </w:rPr>
              <w:t>и</w:t>
            </w:r>
            <w:r w:rsidRPr="00C95F2A">
              <w:rPr>
                <w:sz w:val="24"/>
                <w:szCs w:val="24"/>
              </w:rPr>
              <w:t xml:space="preserve">, в том числе в сфере высоких технологий и агропромышленного производства, </w:t>
            </w:r>
            <w:r w:rsidRPr="00C95F2A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:rsidR="00DF51F4" w:rsidRDefault="00DF51F4" w:rsidP="00857D20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:rsidR="00DF51F4" w:rsidRPr="00DB0415" w:rsidRDefault="00DF51F4" w:rsidP="00857D20">
            <w:pPr>
              <w:pStyle w:val="a5"/>
              <w:spacing w:line="276" w:lineRule="auto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DB0415">
              <w:rPr>
                <w:i/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DB0415">
              <w:rPr>
                <w:i/>
                <w:iCs/>
                <w:sz w:val="24"/>
                <w:szCs w:val="24"/>
              </w:rPr>
              <w:t>коронавируса</w:t>
            </w:r>
            <w:proofErr w:type="spellEnd"/>
            <w:r w:rsidRPr="00DB0415">
              <w:rPr>
                <w:i/>
                <w:iCs/>
                <w:sz w:val="24"/>
                <w:szCs w:val="24"/>
              </w:rPr>
              <w:t xml:space="preserve"> Минэкономразвития России </w:t>
            </w:r>
            <w:r>
              <w:rPr>
                <w:i/>
                <w:iCs/>
                <w:sz w:val="24"/>
                <w:szCs w:val="24"/>
              </w:rPr>
              <w:t xml:space="preserve">направлено поручение в адрес субъектов РФ об  </w:t>
            </w:r>
            <w:r w:rsidRPr="00DB0415">
              <w:rPr>
                <w:sz w:val="24"/>
                <w:szCs w:val="24"/>
              </w:rPr>
              <w:t>освобождение на 6 месяцев субъект</w:t>
            </w:r>
            <w:r>
              <w:rPr>
                <w:sz w:val="24"/>
                <w:szCs w:val="24"/>
              </w:rPr>
              <w:t>ов</w:t>
            </w:r>
            <w:r w:rsidRPr="00DB0415">
              <w:rPr>
                <w:sz w:val="24"/>
                <w:szCs w:val="24"/>
              </w:rPr>
              <w:t xml:space="preserve"> МСП , размещающихся в объектах инфраструктуры поддержки (бизнес-инкубатор, </w:t>
            </w:r>
            <w:proofErr w:type="spellStart"/>
            <w:r w:rsidRPr="00DB0415">
              <w:rPr>
                <w:sz w:val="24"/>
                <w:szCs w:val="24"/>
              </w:rPr>
              <w:t>коворкинг</w:t>
            </w:r>
            <w:proofErr w:type="spellEnd"/>
            <w:r w:rsidRPr="00DB0415">
              <w:rPr>
                <w:sz w:val="24"/>
                <w:szCs w:val="24"/>
              </w:rPr>
              <w:t>, промышленный парк, технопарк) от уплаты арендных платежей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DF51F4" w:rsidRPr="00C95F2A" w:rsidRDefault="00DF51F4" w:rsidP="00EB57BB">
            <w:pPr>
              <w:spacing w:line="257" w:lineRule="auto"/>
              <w:jc w:val="both"/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DF51F4" w:rsidRDefault="00DF51F4" w:rsidP="00DF51F4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sz w:val="24"/>
                <w:szCs w:val="24"/>
              </w:rPr>
              <w:br/>
            </w:r>
            <w:r w:rsidRPr="00C95F2A">
              <w:rPr>
                <w:sz w:val="24"/>
                <w:szCs w:val="24"/>
              </w:rPr>
              <w:t xml:space="preserve">от 15.04.2014 N 316 (ред. от 31.03.2020) "Об утверждении государственной программы Российской Федерации "Экономическое развитие и инновационная </w:t>
            </w:r>
            <w:r w:rsidRPr="00C95F2A">
              <w:rPr>
                <w:sz w:val="24"/>
                <w:szCs w:val="24"/>
              </w:rPr>
              <w:lastRenderedPageBreak/>
              <w:t>экономика" (с изм. и доп., вступ. в силу с 15.04.2020)</w:t>
            </w:r>
          </w:p>
          <w:p w:rsidR="00DF51F4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</w:p>
          <w:p w:rsidR="00DF51F4" w:rsidRPr="00C95F2A" w:rsidRDefault="00DF51F4" w:rsidP="00EB57BB">
            <w:pPr>
              <w:spacing w:line="25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B231B1" w:rsidTr="00352512">
        <w:trPr>
          <w:jc w:val="center"/>
        </w:trPr>
        <w:tc>
          <w:tcPr>
            <w:tcW w:w="2585" w:type="dxa"/>
          </w:tcPr>
          <w:p w:rsidR="00857D20" w:rsidRDefault="00857D20" w:rsidP="006F5899">
            <w:pPr>
              <w:rPr>
                <w:b/>
                <w:bCs/>
                <w:color w:val="2B2B2B"/>
                <w:shd w:val="clear" w:color="auto" w:fill="FFFFFF"/>
              </w:rPr>
            </w:pPr>
            <w:r w:rsidRPr="00EC56F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Подключение к цифровой платформе опережающими темпами</w:t>
            </w:r>
          </w:p>
        </w:tc>
        <w:tc>
          <w:tcPr>
            <w:tcW w:w="7126" w:type="dxa"/>
          </w:tcPr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:rsid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:rsidR="00857D20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 xml:space="preserve">Для субъектов МСП на Цифровой платформе реализована возможность "быстрого" получения онлайн консультаций по упрощенному сценарию </w:t>
            </w:r>
            <w:r>
              <w:rPr>
                <w:sz w:val="24"/>
                <w:szCs w:val="24"/>
              </w:rPr>
              <w:t>«</w:t>
            </w:r>
            <w:r w:rsidRPr="00B80363">
              <w:rPr>
                <w:sz w:val="24"/>
                <w:szCs w:val="24"/>
              </w:rPr>
              <w:t xml:space="preserve">Поддержка в условиях Covid-19" - "Консультации </w:t>
            </w:r>
            <w:proofErr w:type="spellStart"/>
            <w:r w:rsidRPr="00B80363">
              <w:rPr>
                <w:sz w:val="24"/>
                <w:szCs w:val="24"/>
              </w:rPr>
              <w:t>он-лайн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Минэконо</w:t>
            </w:r>
            <w:r w:rsidR="00D034EF"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 развития</w:t>
            </w:r>
            <w:proofErr w:type="gramEnd"/>
            <w:r>
              <w:rPr>
                <w:sz w:val="24"/>
                <w:szCs w:val="24"/>
              </w:rPr>
              <w:t xml:space="preserve"> России направлено поручение </w:t>
            </w:r>
            <w:r w:rsidRPr="00B80363">
              <w:rPr>
                <w:sz w:val="24"/>
                <w:szCs w:val="24"/>
              </w:rPr>
              <w:t>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:rsidR="00B80363" w:rsidRPr="00B80363" w:rsidRDefault="00B80363" w:rsidP="00B8036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80363">
              <w:rPr>
                <w:sz w:val="24"/>
                <w:szCs w:val="24"/>
              </w:rPr>
              <w:t>Также рекомен</w:t>
            </w:r>
            <w:r>
              <w:rPr>
                <w:sz w:val="24"/>
                <w:szCs w:val="24"/>
              </w:rPr>
              <w:t>довано</w:t>
            </w:r>
            <w:r w:rsidRPr="00B80363">
              <w:rPr>
                <w:sz w:val="24"/>
                <w:szCs w:val="24"/>
              </w:rPr>
              <w:t xml:space="preserve"> разместить новость или сообщение со ссылкой на указанную выше услугу на первой странице официального сайта организации</w:t>
            </w:r>
            <w:r>
              <w:rPr>
                <w:sz w:val="24"/>
                <w:szCs w:val="24"/>
              </w:rPr>
              <w:t xml:space="preserve"> инфраструктуры.</w:t>
            </w:r>
            <w:r w:rsidRPr="00B80363">
              <w:rPr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857D20" w:rsidRPr="00352512" w:rsidRDefault="00CC48DE" w:rsidP="00EB57BB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352512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857D20" w:rsidRPr="00C95F2A" w:rsidRDefault="00EC56F2" w:rsidP="00EB57BB">
            <w:pPr>
              <w:spacing w:line="257" w:lineRule="auto"/>
              <w:jc w:val="both"/>
            </w:pPr>
            <w:r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>
              <w:rPr>
                <w:sz w:val="24"/>
                <w:szCs w:val="24"/>
              </w:rPr>
              <w:t xml:space="preserve">18.03.2020 </w:t>
            </w:r>
            <w:r>
              <w:rPr>
                <w:sz w:val="24"/>
                <w:szCs w:val="24"/>
              </w:rPr>
              <w:t>№</w:t>
            </w:r>
            <w:r w:rsidR="009848EC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B231B1" w:rsidTr="00352512">
        <w:trPr>
          <w:jc w:val="center"/>
        </w:trPr>
        <w:tc>
          <w:tcPr>
            <w:tcW w:w="2585" w:type="dxa"/>
          </w:tcPr>
          <w:p w:rsidR="00E4646C" w:rsidRPr="00B515A1" w:rsidRDefault="00E4646C" w:rsidP="00E4646C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:rsidR="00E4646C" w:rsidRPr="00B515A1" w:rsidRDefault="00E4646C" w:rsidP="00E4646C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515A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7126" w:type="dxa"/>
          </w:tcPr>
          <w:p w:rsidR="00E4646C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:rsidR="00863D79" w:rsidRDefault="00863D79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</w:p>
          <w:p w:rsidR="00E4646C" w:rsidRPr="00E4646C" w:rsidRDefault="00E4646C" w:rsidP="00E4646C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Default="00E4646C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sz w:val="24"/>
                <w:szCs w:val="24"/>
              </w:rPr>
              <w:lastRenderedPageBreak/>
              <w:t xml:space="preserve">Кредит по программе выдается с установлением процентной ставки ЦБ РФ </w:t>
            </w:r>
            <w:r w:rsidRPr="00802C67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>
              <w:rPr>
                <w:b/>
                <w:sz w:val="24"/>
                <w:szCs w:val="24"/>
              </w:rPr>
              <w:t xml:space="preserve"> для заемщика</w:t>
            </w:r>
            <w:r w:rsidRPr="00802C67">
              <w:rPr>
                <w:b/>
                <w:sz w:val="24"/>
                <w:szCs w:val="24"/>
              </w:rPr>
              <w:t xml:space="preserve"> на уровне 8,5 %.</w:t>
            </w:r>
          </w:p>
          <w:p w:rsidR="00802C67" w:rsidRPr="00802C67" w:rsidRDefault="00802C67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:rsidR="00E4646C" w:rsidRPr="00E4646C" w:rsidRDefault="00E4646C" w:rsidP="00E4646C">
            <w:pPr>
              <w:spacing w:line="257" w:lineRule="auto"/>
              <w:ind w:firstLine="655"/>
              <w:jc w:val="both"/>
              <w:rPr>
                <w:b/>
                <w:sz w:val="24"/>
                <w:szCs w:val="24"/>
              </w:rPr>
            </w:pPr>
            <w:r w:rsidRPr="00E4646C">
              <w:rPr>
                <w:b/>
                <w:sz w:val="24"/>
                <w:szCs w:val="24"/>
              </w:rPr>
              <w:t>Механизм реализации: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3. АО «Корпорация «МСП» в случае принятия положительного решения о предоставлении Поручительства направляет в Банк России подписанные со стороны АО «Корпорация «МСП» договоры поручительства.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Поручительства,предоставляет кредит уполномоченному банку по ставке 6,5%.</w:t>
            </w:r>
          </w:p>
          <w:p w:rsidR="00E4646C" w:rsidRPr="00C95F2A" w:rsidRDefault="00E4646C" w:rsidP="00E4646C">
            <w:pPr>
              <w:spacing w:line="257" w:lineRule="auto"/>
              <w:ind w:firstLine="655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2555" w:type="dxa"/>
          </w:tcPr>
          <w:p w:rsidR="00E4646C" w:rsidRPr="00E4646C" w:rsidRDefault="00E4646C" w:rsidP="00E4646C">
            <w:pPr>
              <w:spacing w:line="257" w:lineRule="auto"/>
              <w:jc w:val="both"/>
            </w:pPr>
            <w:r w:rsidRPr="00E4646C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520" w:type="dxa"/>
          </w:tcPr>
          <w:p w:rsidR="00E4646C" w:rsidRPr="00C95F2A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 xml:space="preserve">Программа стимулирования кредитования субъектов малого и среднего предпринимательства утверждена решением Совета директоров АО «Корпорация </w:t>
            </w:r>
            <w:r w:rsidRPr="00C95F2A">
              <w:rPr>
                <w:sz w:val="24"/>
                <w:szCs w:val="24"/>
              </w:rPr>
              <w:lastRenderedPageBreak/>
              <w:t>«МСП»</w:t>
            </w:r>
          </w:p>
          <w:p w:rsidR="00E4646C" w:rsidRPr="00C95F2A" w:rsidRDefault="00E4646C" w:rsidP="00E4646C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95F2A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:rsidR="00A50CAB" w:rsidRDefault="00A50CAB"/>
    <w:p w:rsidR="003E0CC3" w:rsidRDefault="003E0CC3"/>
    <w:p w:rsidR="003E0CC3" w:rsidRPr="00C95F2A" w:rsidRDefault="003E0CC3"/>
    <w:sectPr w:rsidR="003E0CC3" w:rsidRPr="00C95F2A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349"/>
    <w:rsid w:val="00020CB3"/>
    <w:rsid w:val="00042CB0"/>
    <w:rsid w:val="0007423C"/>
    <w:rsid w:val="000B5349"/>
    <w:rsid w:val="000B698A"/>
    <w:rsid w:val="000C2346"/>
    <w:rsid w:val="000C5290"/>
    <w:rsid w:val="000F78EE"/>
    <w:rsid w:val="00117F50"/>
    <w:rsid w:val="00160ADA"/>
    <w:rsid w:val="001610B7"/>
    <w:rsid w:val="00187881"/>
    <w:rsid w:val="001C200E"/>
    <w:rsid w:val="001D022A"/>
    <w:rsid w:val="001F6875"/>
    <w:rsid w:val="00202B1B"/>
    <w:rsid w:val="00213EEF"/>
    <w:rsid w:val="002441BD"/>
    <w:rsid w:val="002469F5"/>
    <w:rsid w:val="0028062B"/>
    <w:rsid w:val="002C2BE7"/>
    <w:rsid w:val="002E2F1D"/>
    <w:rsid w:val="002E63A7"/>
    <w:rsid w:val="0030438C"/>
    <w:rsid w:val="00352512"/>
    <w:rsid w:val="003578EA"/>
    <w:rsid w:val="00366353"/>
    <w:rsid w:val="00385E47"/>
    <w:rsid w:val="003B7067"/>
    <w:rsid w:val="003E0CC3"/>
    <w:rsid w:val="003F00D6"/>
    <w:rsid w:val="004304FE"/>
    <w:rsid w:val="00432D2E"/>
    <w:rsid w:val="00433591"/>
    <w:rsid w:val="004465BA"/>
    <w:rsid w:val="00466E74"/>
    <w:rsid w:val="004C5A69"/>
    <w:rsid w:val="004D7893"/>
    <w:rsid w:val="005050C8"/>
    <w:rsid w:val="0055658A"/>
    <w:rsid w:val="0056658B"/>
    <w:rsid w:val="005D15B9"/>
    <w:rsid w:val="005D33BD"/>
    <w:rsid w:val="005F23B9"/>
    <w:rsid w:val="00603694"/>
    <w:rsid w:val="00613D6E"/>
    <w:rsid w:val="00641E68"/>
    <w:rsid w:val="00685156"/>
    <w:rsid w:val="006A0BE9"/>
    <w:rsid w:val="006B420A"/>
    <w:rsid w:val="006E17FF"/>
    <w:rsid w:val="006F5899"/>
    <w:rsid w:val="00704A05"/>
    <w:rsid w:val="007266FE"/>
    <w:rsid w:val="00753D09"/>
    <w:rsid w:val="00774520"/>
    <w:rsid w:val="007B4FAA"/>
    <w:rsid w:val="007C6302"/>
    <w:rsid w:val="007D48BB"/>
    <w:rsid w:val="007F0777"/>
    <w:rsid w:val="00802C67"/>
    <w:rsid w:val="008104FE"/>
    <w:rsid w:val="00810B2D"/>
    <w:rsid w:val="00833F27"/>
    <w:rsid w:val="008464C1"/>
    <w:rsid w:val="00857D20"/>
    <w:rsid w:val="00863D79"/>
    <w:rsid w:val="00871A96"/>
    <w:rsid w:val="008A4789"/>
    <w:rsid w:val="008A48BB"/>
    <w:rsid w:val="008B33EE"/>
    <w:rsid w:val="008B4150"/>
    <w:rsid w:val="008E791E"/>
    <w:rsid w:val="009160E6"/>
    <w:rsid w:val="009562A7"/>
    <w:rsid w:val="009848EC"/>
    <w:rsid w:val="0099058A"/>
    <w:rsid w:val="009D77D4"/>
    <w:rsid w:val="00A15E28"/>
    <w:rsid w:val="00A3174E"/>
    <w:rsid w:val="00A368EF"/>
    <w:rsid w:val="00A50CAB"/>
    <w:rsid w:val="00A55EFE"/>
    <w:rsid w:val="00A87E51"/>
    <w:rsid w:val="00AB585F"/>
    <w:rsid w:val="00AE662F"/>
    <w:rsid w:val="00AF52C5"/>
    <w:rsid w:val="00B07BF4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A1A82"/>
    <w:rsid w:val="00BB05BD"/>
    <w:rsid w:val="00BB1199"/>
    <w:rsid w:val="00BB5D01"/>
    <w:rsid w:val="00C058FD"/>
    <w:rsid w:val="00C22998"/>
    <w:rsid w:val="00C55FBB"/>
    <w:rsid w:val="00C64316"/>
    <w:rsid w:val="00C66620"/>
    <w:rsid w:val="00C70620"/>
    <w:rsid w:val="00C7062C"/>
    <w:rsid w:val="00C77719"/>
    <w:rsid w:val="00C834AB"/>
    <w:rsid w:val="00C93FCE"/>
    <w:rsid w:val="00C95F2A"/>
    <w:rsid w:val="00CC48DE"/>
    <w:rsid w:val="00CC64AB"/>
    <w:rsid w:val="00D034EF"/>
    <w:rsid w:val="00D23AD1"/>
    <w:rsid w:val="00D630B3"/>
    <w:rsid w:val="00D6776C"/>
    <w:rsid w:val="00DB0415"/>
    <w:rsid w:val="00DB18D4"/>
    <w:rsid w:val="00DD72B0"/>
    <w:rsid w:val="00DF51F4"/>
    <w:rsid w:val="00DF5332"/>
    <w:rsid w:val="00E1655E"/>
    <w:rsid w:val="00E206C5"/>
    <w:rsid w:val="00E4646C"/>
    <w:rsid w:val="00E52FBE"/>
    <w:rsid w:val="00E9095D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428CB"/>
    <w:rsid w:val="00F61477"/>
    <w:rsid w:val="00F6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7944/" TargetMode="External"/><Relationship Id="rId13" Type="http://schemas.openxmlformats.org/officeDocument/2006/relationships/hyperlink" Target="https://msp.economy.gov.ru/" TargetMode="External"/><Relationship Id="rId18" Type="http://schemas.openxmlformats.org/officeDocument/2006/relationships/hyperlink" Target="http://www.mo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40775/" TargetMode="External"/><Relationship Id="rId7" Type="http://schemas.openxmlformats.org/officeDocument/2006/relationships/hyperlink" Target="http://www.consultant.ru/document/cons_doc_LAW_347944/" TargetMode="External"/><Relationship Id="rId12" Type="http://schemas.openxmlformats.org/officeDocument/2006/relationships/hyperlink" Target="http://www.tpprf.ru/ru/news/otkrytie-goryachey-linii-dlya-predprinimateley-i350961/" TargetMode="External"/><Relationship Id="rId17" Type="http://schemas.openxmlformats.org/officeDocument/2006/relationships/hyperlink" Target="http://www.cb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" TargetMode="External"/><Relationship Id="rId20" Type="http://schemas.openxmlformats.org/officeDocument/2006/relationships/hyperlink" Target="http://www.consultant.ru/document/cons_doc_LAW_34805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ervice.nalog.ru/covid/" TargetMode="External"/><Relationship Id="rId11" Type="http://schemas.openxmlformats.org/officeDocument/2006/relationships/hyperlink" Target="https://xn--90aifddrld7a.xn--p1ai/novosti/news/mishustin-utverdil-perechen-naibolee-postradavshikh-ot-pandemii-otrasley-ekonomik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8054/" TargetMode="External"/><Relationship Id="rId23" Type="http://schemas.openxmlformats.org/officeDocument/2006/relationships/hyperlink" Target="https://xn--90aifddrld7a.xn--p1ai/anticrisis/pravitelstvo-utverdilo-uproshchyennyy-mekhanizm-otsrochki-dlya-kompaniy-postradavshikh-ot-rasprostra" TargetMode="External"/><Relationship Id="rId10" Type="http://schemas.openxmlformats.org/officeDocument/2006/relationships/hyperlink" Target="https://xn--90aifddrld7a.xn--p1ai/novosti/news/mishustin-utverdil-perechen-naibolee-postradavshikh-ot-pandemii-otrasley-ekonomiki" TargetMode="External"/><Relationship Id="rId19" Type="http://schemas.openxmlformats.org/officeDocument/2006/relationships/hyperlink" Target="http://www.tpp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8728/" TargetMode="External"/><Relationship Id="rId14" Type="http://schemas.openxmlformats.org/officeDocument/2006/relationships/hyperlink" Target="https://www.nalog.ru/rn50/business-support-2020/" TargetMode="External"/><Relationship Id="rId22" Type="http://schemas.openxmlformats.org/officeDocument/2006/relationships/hyperlink" Target="https://&#1084;&#1086;&#1081;&#1073;&#1080;&#1079;&#1085;&#1077;&#1089;.&#1088;&#1092;/anticrisis/mishustin-utverdil-perechen-naibolee-postradavshikh-ot-pandemii-otrasley-ekonom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6820-A15F-2746-A616-16F62E0E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5610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Ноутбук</cp:lastModifiedBy>
  <cp:revision>3</cp:revision>
  <cp:lastPrinted>2020-04-22T02:29:00Z</cp:lastPrinted>
  <dcterms:created xsi:type="dcterms:W3CDTF">2020-04-22T02:29:00Z</dcterms:created>
  <dcterms:modified xsi:type="dcterms:W3CDTF">2020-04-22T02:59:00Z</dcterms:modified>
</cp:coreProperties>
</file>