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E0" w:rsidRPr="00981D6A" w:rsidRDefault="00FA589B" w:rsidP="00D25B37">
      <w:pPr>
        <w:ind w:firstLine="708"/>
        <w:jc w:val="both"/>
        <w:rPr>
          <w:b/>
          <w:color w:val="000000" w:themeColor="text1"/>
          <w:szCs w:val="26"/>
        </w:rPr>
      </w:pPr>
      <w:r w:rsidRPr="00981D6A">
        <w:rPr>
          <w:b/>
          <w:color w:val="000000" w:themeColor="text1"/>
          <w:szCs w:val="26"/>
        </w:rPr>
        <w:t>Вопросы применения специальных налоговых режимов</w:t>
      </w:r>
      <w:r w:rsidR="00D67A76" w:rsidRPr="00981D6A">
        <w:rPr>
          <w:b/>
          <w:color w:val="000000" w:themeColor="text1"/>
          <w:szCs w:val="26"/>
        </w:rPr>
        <w:t xml:space="preserve"> и мер</w:t>
      </w:r>
      <w:r w:rsidR="003E4D49" w:rsidRPr="00981D6A">
        <w:rPr>
          <w:b/>
          <w:color w:val="000000" w:themeColor="text1"/>
          <w:szCs w:val="26"/>
        </w:rPr>
        <w:t>ы</w:t>
      </w:r>
      <w:r w:rsidR="00D67A76" w:rsidRPr="00981D6A">
        <w:rPr>
          <w:b/>
          <w:color w:val="000000" w:themeColor="text1"/>
          <w:szCs w:val="26"/>
        </w:rPr>
        <w:t xml:space="preserve"> поддержки бизнеса </w:t>
      </w:r>
      <w:r w:rsidRPr="00981D6A">
        <w:rPr>
          <w:b/>
          <w:color w:val="000000" w:themeColor="text1"/>
          <w:szCs w:val="26"/>
        </w:rPr>
        <w:t xml:space="preserve">обсудили на </w:t>
      </w:r>
      <w:proofErr w:type="spellStart"/>
      <w:r w:rsidRPr="00981D6A">
        <w:rPr>
          <w:b/>
          <w:color w:val="000000" w:themeColor="text1"/>
          <w:szCs w:val="26"/>
        </w:rPr>
        <w:t>вебинаре</w:t>
      </w:r>
      <w:proofErr w:type="spellEnd"/>
      <w:r w:rsidR="00D67A76" w:rsidRPr="00981D6A">
        <w:rPr>
          <w:b/>
          <w:color w:val="000000" w:themeColor="text1"/>
          <w:szCs w:val="26"/>
        </w:rPr>
        <w:t xml:space="preserve"> в </w:t>
      </w:r>
      <w:proofErr w:type="spellStart"/>
      <w:r w:rsidR="00D67A76" w:rsidRPr="00981D6A">
        <w:rPr>
          <w:b/>
          <w:color w:val="000000" w:themeColor="text1"/>
          <w:szCs w:val="26"/>
        </w:rPr>
        <w:t>Бийской</w:t>
      </w:r>
      <w:proofErr w:type="spellEnd"/>
      <w:r w:rsidR="00D67A76" w:rsidRPr="00981D6A">
        <w:rPr>
          <w:b/>
          <w:color w:val="000000" w:themeColor="text1"/>
          <w:szCs w:val="26"/>
        </w:rPr>
        <w:t xml:space="preserve"> налоговой инспекции. </w:t>
      </w:r>
      <w:r w:rsidRPr="00981D6A">
        <w:rPr>
          <w:b/>
          <w:color w:val="000000" w:themeColor="text1"/>
          <w:szCs w:val="26"/>
        </w:rPr>
        <w:t xml:space="preserve"> </w:t>
      </w:r>
    </w:p>
    <w:p w:rsidR="000D0863" w:rsidRPr="00981D6A" w:rsidRDefault="000D0863" w:rsidP="00D25B37">
      <w:pPr>
        <w:ind w:firstLine="708"/>
        <w:jc w:val="both"/>
        <w:rPr>
          <w:color w:val="000000" w:themeColor="text1"/>
          <w:szCs w:val="26"/>
        </w:rPr>
      </w:pPr>
    </w:p>
    <w:p w:rsidR="00907FE0" w:rsidRPr="00981D6A" w:rsidRDefault="00907FE0" w:rsidP="00D25B37">
      <w:pPr>
        <w:ind w:firstLine="708"/>
        <w:jc w:val="both"/>
        <w:rPr>
          <w:color w:val="000000" w:themeColor="text1"/>
          <w:szCs w:val="26"/>
        </w:rPr>
      </w:pPr>
      <w:r w:rsidRPr="00981D6A">
        <w:rPr>
          <w:color w:val="000000" w:themeColor="text1"/>
          <w:szCs w:val="26"/>
        </w:rPr>
        <w:t xml:space="preserve">15 июля 2020 года в Межрайонной ИФНС России № 1 по Алтайскому краю состоялся </w:t>
      </w:r>
      <w:proofErr w:type="spellStart"/>
      <w:r w:rsidRPr="00981D6A">
        <w:rPr>
          <w:color w:val="000000" w:themeColor="text1"/>
          <w:szCs w:val="26"/>
        </w:rPr>
        <w:t>вебинар</w:t>
      </w:r>
      <w:proofErr w:type="spellEnd"/>
      <w:r w:rsidRPr="00981D6A">
        <w:rPr>
          <w:color w:val="000000" w:themeColor="text1"/>
          <w:szCs w:val="26"/>
        </w:rPr>
        <w:t xml:space="preserve"> </w:t>
      </w:r>
      <w:r w:rsidR="00E15F2D" w:rsidRPr="00981D6A">
        <w:rPr>
          <w:color w:val="000000" w:themeColor="text1"/>
          <w:szCs w:val="26"/>
        </w:rPr>
        <w:t>по следующим темам: В</w:t>
      </w:r>
      <w:r w:rsidRPr="00981D6A">
        <w:rPr>
          <w:color w:val="000000" w:themeColor="text1"/>
          <w:szCs w:val="26"/>
        </w:rPr>
        <w:t>опросы применения НПД. Меры поддержки бизнеса. ЕНВД индивидуальных предпринимателей.</w:t>
      </w:r>
    </w:p>
    <w:p w:rsidR="009339B4" w:rsidRPr="00981D6A" w:rsidRDefault="00E15F2D" w:rsidP="00D25B37">
      <w:pPr>
        <w:ind w:firstLine="708"/>
        <w:jc w:val="both"/>
        <w:rPr>
          <w:color w:val="000000" w:themeColor="text1"/>
          <w:szCs w:val="26"/>
        </w:rPr>
      </w:pPr>
      <w:proofErr w:type="spellStart"/>
      <w:r w:rsidRPr="00981D6A">
        <w:rPr>
          <w:color w:val="000000" w:themeColor="text1"/>
          <w:szCs w:val="26"/>
        </w:rPr>
        <w:t>Вебинар</w:t>
      </w:r>
      <w:proofErr w:type="spellEnd"/>
      <w:r w:rsidRPr="00981D6A">
        <w:rPr>
          <w:color w:val="000000" w:themeColor="text1"/>
          <w:szCs w:val="26"/>
        </w:rPr>
        <w:t xml:space="preserve"> </w:t>
      </w:r>
      <w:proofErr w:type="gramStart"/>
      <w:r w:rsidRPr="00981D6A">
        <w:rPr>
          <w:color w:val="000000" w:themeColor="text1"/>
          <w:szCs w:val="26"/>
        </w:rPr>
        <w:t>о</w:t>
      </w:r>
      <w:r w:rsidR="009339B4" w:rsidRPr="00981D6A">
        <w:rPr>
          <w:color w:val="000000" w:themeColor="text1"/>
          <w:szCs w:val="26"/>
        </w:rPr>
        <w:t>ткрыла</w:t>
      </w:r>
      <w:r w:rsidRPr="00981D6A">
        <w:rPr>
          <w:color w:val="000000" w:themeColor="text1"/>
          <w:szCs w:val="26"/>
        </w:rPr>
        <w:t xml:space="preserve"> </w:t>
      </w:r>
      <w:r w:rsidR="009339B4" w:rsidRPr="00981D6A">
        <w:rPr>
          <w:color w:val="000000" w:themeColor="text1"/>
          <w:szCs w:val="26"/>
        </w:rPr>
        <w:t>старший ГНИ</w:t>
      </w:r>
      <w:proofErr w:type="gramEnd"/>
      <w:r w:rsidR="009339B4" w:rsidRPr="00981D6A">
        <w:rPr>
          <w:color w:val="000000" w:themeColor="text1"/>
          <w:szCs w:val="26"/>
        </w:rPr>
        <w:t xml:space="preserve"> отдела работы с налогоплательщиками О.</w:t>
      </w:r>
      <w:r w:rsidR="00F006E7" w:rsidRPr="00981D6A">
        <w:rPr>
          <w:color w:val="000000" w:themeColor="text1"/>
          <w:szCs w:val="26"/>
        </w:rPr>
        <w:t xml:space="preserve"> </w:t>
      </w:r>
      <w:r w:rsidR="009339B4" w:rsidRPr="00981D6A">
        <w:rPr>
          <w:color w:val="000000" w:themeColor="text1"/>
          <w:szCs w:val="26"/>
        </w:rPr>
        <w:t xml:space="preserve">В. Дорофеева, ответив на часто задаваемые вопросы по применению специального налогового режима «Налог на профессиональный доход», который начал действовать на территории Алтайского края с </w:t>
      </w:r>
      <w:r w:rsidR="001D2255" w:rsidRPr="00981D6A">
        <w:rPr>
          <w:color w:val="000000" w:themeColor="text1"/>
          <w:szCs w:val="26"/>
        </w:rPr>
        <w:t xml:space="preserve">1 </w:t>
      </w:r>
      <w:r w:rsidR="009339B4" w:rsidRPr="00981D6A">
        <w:rPr>
          <w:color w:val="000000" w:themeColor="text1"/>
          <w:szCs w:val="26"/>
        </w:rPr>
        <w:t>июля текущего года.</w:t>
      </w:r>
    </w:p>
    <w:p w:rsidR="00A50832" w:rsidRPr="00981D6A" w:rsidRDefault="009C7FE0" w:rsidP="00A43000">
      <w:pPr>
        <w:ind w:firstLine="709"/>
        <w:contextualSpacing/>
        <w:jc w:val="both"/>
        <w:rPr>
          <w:color w:val="000000" w:themeColor="text1"/>
          <w:szCs w:val="26"/>
        </w:rPr>
      </w:pPr>
      <w:r w:rsidRPr="00981D6A">
        <w:rPr>
          <w:color w:val="000000" w:themeColor="text1"/>
          <w:szCs w:val="26"/>
        </w:rPr>
        <w:t>В связи начал</w:t>
      </w:r>
      <w:r w:rsidR="00A43000" w:rsidRPr="00981D6A">
        <w:rPr>
          <w:color w:val="000000" w:themeColor="text1"/>
          <w:szCs w:val="26"/>
        </w:rPr>
        <w:t>ом</w:t>
      </w:r>
      <w:r w:rsidRPr="00981D6A">
        <w:rPr>
          <w:color w:val="000000" w:themeColor="text1"/>
          <w:szCs w:val="26"/>
        </w:rPr>
        <w:t xml:space="preserve"> прием</w:t>
      </w:r>
      <w:r w:rsidR="00A43000" w:rsidRPr="00981D6A">
        <w:rPr>
          <w:color w:val="000000" w:themeColor="text1"/>
          <w:szCs w:val="26"/>
        </w:rPr>
        <w:t>а</w:t>
      </w:r>
      <w:r w:rsidRPr="00981D6A">
        <w:rPr>
          <w:color w:val="000000" w:themeColor="text1"/>
          <w:szCs w:val="26"/>
        </w:rPr>
        <w:t xml:space="preserve"> заявлений на получение субсидий на профилактические и дезинфекционные мероприятия согласно </w:t>
      </w:r>
      <w:r w:rsidR="00931381" w:rsidRPr="00981D6A">
        <w:rPr>
          <w:color w:val="000000" w:themeColor="text1"/>
          <w:szCs w:val="26"/>
        </w:rPr>
        <w:t>Постановлению</w:t>
      </w:r>
      <w:r w:rsidRPr="00981D6A">
        <w:rPr>
          <w:color w:val="000000" w:themeColor="text1"/>
          <w:szCs w:val="26"/>
        </w:rPr>
        <w:t xml:space="preserve"> Правительства Российской Федерации от 02.07.2020 № 976</w:t>
      </w:r>
      <w:r w:rsidR="00931381" w:rsidRPr="00981D6A">
        <w:rPr>
          <w:color w:val="000000" w:themeColor="text1"/>
          <w:szCs w:val="26"/>
        </w:rPr>
        <w:t xml:space="preserve">, а также с большим количеством вопросов, поступающих от налогоплательщиков по данной теме, </w:t>
      </w:r>
      <w:r w:rsidR="00913BF5" w:rsidRPr="00981D6A">
        <w:rPr>
          <w:color w:val="000000" w:themeColor="text1"/>
          <w:szCs w:val="26"/>
        </w:rPr>
        <w:t xml:space="preserve">специалист </w:t>
      </w:r>
      <w:r w:rsidR="00A43000" w:rsidRPr="00981D6A">
        <w:rPr>
          <w:color w:val="000000" w:themeColor="text1"/>
          <w:szCs w:val="26"/>
        </w:rPr>
        <w:t>проинформировала</w:t>
      </w:r>
      <w:r w:rsidR="00A9373E" w:rsidRPr="00981D6A">
        <w:rPr>
          <w:color w:val="000000" w:themeColor="text1"/>
          <w:szCs w:val="26"/>
        </w:rPr>
        <w:t xml:space="preserve"> </w:t>
      </w:r>
      <w:r w:rsidR="00A43000" w:rsidRPr="00981D6A">
        <w:rPr>
          <w:color w:val="000000" w:themeColor="text1"/>
          <w:szCs w:val="26"/>
        </w:rPr>
        <w:t xml:space="preserve">налогоплательщиков </w:t>
      </w:r>
      <w:r w:rsidR="00A9373E" w:rsidRPr="00981D6A">
        <w:rPr>
          <w:color w:val="000000" w:themeColor="text1"/>
          <w:szCs w:val="26"/>
        </w:rPr>
        <w:t xml:space="preserve">о порядке и </w:t>
      </w:r>
      <w:r w:rsidR="00931381" w:rsidRPr="00981D6A">
        <w:rPr>
          <w:color w:val="000000" w:themeColor="text1"/>
          <w:szCs w:val="26"/>
        </w:rPr>
        <w:t>у</w:t>
      </w:r>
      <w:r w:rsidR="00BC21A6" w:rsidRPr="00981D6A">
        <w:rPr>
          <w:color w:val="000000" w:themeColor="text1"/>
          <w:szCs w:val="26"/>
        </w:rPr>
        <w:t>словиях пр</w:t>
      </w:r>
      <w:r w:rsidR="00A43000" w:rsidRPr="00981D6A">
        <w:rPr>
          <w:color w:val="000000" w:themeColor="text1"/>
          <w:szCs w:val="26"/>
        </w:rPr>
        <w:t xml:space="preserve">едоставления субсидий. В завершении своего выступления </w:t>
      </w:r>
      <w:r w:rsidR="00BF6EAC" w:rsidRPr="00981D6A">
        <w:rPr>
          <w:color w:val="000000" w:themeColor="text1"/>
          <w:szCs w:val="26"/>
        </w:rPr>
        <w:t>Ольга Владимировна обратила внимание на</w:t>
      </w:r>
      <w:r w:rsidR="0084588D" w:rsidRPr="00981D6A">
        <w:rPr>
          <w:color w:val="000000" w:themeColor="text1"/>
          <w:szCs w:val="26"/>
        </w:rPr>
        <w:t xml:space="preserve"> запуск специального сервиса ФНС России</w:t>
      </w:r>
      <w:r w:rsidR="00913BF5" w:rsidRPr="00981D6A">
        <w:rPr>
          <w:color w:val="000000" w:themeColor="text1"/>
          <w:szCs w:val="26"/>
        </w:rPr>
        <w:t xml:space="preserve">, позволяющего налогоплательщику проверить соответствие </w:t>
      </w:r>
      <w:r w:rsidR="0084588D" w:rsidRPr="00981D6A">
        <w:rPr>
          <w:color w:val="000000" w:themeColor="text1"/>
          <w:szCs w:val="26"/>
        </w:rPr>
        <w:t xml:space="preserve"> </w:t>
      </w:r>
      <w:r w:rsidR="00913BF5" w:rsidRPr="00981D6A">
        <w:rPr>
          <w:color w:val="000000" w:themeColor="text1"/>
          <w:szCs w:val="26"/>
        </w:rPr>
        <w:t xml:space="preserve">критериям получения субсидии, а также отслеживать ход рассмотрения заявления. </w:t>
      </w:r>
      <w:bookmarkStart w:id="0" w:name="_GoBack"/>
      <w:bookmarkEnd w:id="0"/>
    </w:p>
    <w:p w:rsidR="00B27C60" w:rsidRPr="00981D6A" w:rsidRDefault="00B30C7B" w:rsidP="00D25B37">
      <w:pPr>
        <w:ind w:firstLine="708"/>
        <w:jc w:val="both"/>
        <w:rPr>
          <w:color w:val="000000" w:themeColor="text1"/>
          <w:szCs w:val="26"/>
        </w:rPr>
      </w:pPr>
      <w:r w:rsidRPr="00981D6A">
        <w:rPr>
          <w:color w:val="000000" w:themeColor="text1"/>
          <w:szCs w:val="26"/>
        </w:rPr>
        <w:t xml:space="preserve">Далее в рамках темы </w:t>
      </w:r>
      <w:r w:rsidR="003C4099" w:rsidRPr="00981D6A">
        <w:rPr>
          <w:color w:val="000000" w:themeColor="text1"/>
          <w:szCs w:val="26"/>
        </w:rPr>
        <w:t>«</w:t>
      </w:r>
      <w:r w:rsidRPr="00981D6A">
        <w:rPr>
          <w:color w:val="000000" w:themeColor="text1"/>
          <w:szCs w:val="26"/>
        </w:rPr>
        <w:t>Меры поддержки бизнеса</w:t>
      </w:r>
      <w:r w:rsidR="003C4099" w:rsidRPr="00981D6A">
        <w:rPr>
          <w:color w:val="000000" w:themeColor="text1"/>
          <w:szCs w:val="26"/>
        </w:rPr>
        <w:t>»</w:t>
      </w:r>
      <w:r w:rsidRPr="00981D6A">
        <w:rPr>
          <w:color w:val="000000" w:themeColor="text1"/>
          <w:szCs w:val="26"/>
        </w:rPr>
        <w:t>, начальник отдела урегулирования задолженности Л.</w:t>
      </w:r>
      <w:r w:rsidR="00F006E7" w:rsidRPr="00981D6A">
        <w:rPr>
          <w:color w:val="000000" w:themeColor="text1"/>
          <w:szCs w:val="26"/>
        </w:rPr>
        <w:t xml:space="preserve"> </w:t>
      </w:r>
      <w:r w:rsidRPr="00981D6A">
        <w:rPr>
          <w:color w:val="000000" w:themeColor="text1"/>
          <w:szCs w:val="26"/>
        </w:rPr>
        <w:t xml:space="preserve">В. Сухачева, </w:t>
      </w:r>
      <w:r w:rsidR="00B27C60" w:rsidRPr="00981D6A">
        <w:rPr>
          <w:color w:val="000000" w:themeColor="text1"/>
          <w:szCs w:val="26"/>
        </w:rPr>
        <w:t>сообщила</w:t>
      </w:r>
      <w:r w:rsidR="00F33A7B" w:rsidRPr="00981D6A">
        <w:rPr>
          <w:color w:val="000000" w:themeColor="text1"/>
          <w:szCs w:val="26"/>
        </w:rPr>
        <w:t xml:space="preserve"> о возобновлении применения мер взыскания и </w:t>
      </w:r>
      <w:r w:rsidR="00F33A7B" w:rsidRPr="00981D6A">
        <w:rPr>
          <w:szCs w:val="26"/>
        </w:rPr>
        <w:t>соответствующих обеспечительных мер</w:t>
      </w:r>
      <w:r w:rsidR="00B27C60" w:rsidRPr="00981D6A">
        <w:rPr>
          <w:color w:val="000000" w:themeColor="text1"/>
          <w:szCs w:val="26"/>
        </w:rPr>
        <w:t xml:space="preserve"> с 1 июля, которые </w:t>
      </w:r>
      <w:r w:rsidR="0096033B" w:rsidRPr="00981D6A">
        <w:rPr>
          <w:color w:val="000000" w:themeColor="text1"/>
          <w:szCs w:val="26"/>
        </w:rPr>
        <w:t xml:space="preserve">действовали </w:t>
      </w:r>
      <w:r w:rsidR="00B27C60" w:rsidRPr="00981D6A">
        <w:rPr>
          <w:szCs w:val="26"/>
        </w:rPr>
        <w:t>в соответствии с письмами ФНС России, в отношении налогоплательщиков - юридических лиц и индивидуальных предпринимателей</w:t>
      </w:r>
      <w:r w:rsidR="00B27C60" w:rsidRPr="00981D6A">
        <w:rPr>
          <w:color w:val="000000" w:themeColor="text1"/>
          <w:szCs w:val="26"/>
        </w:rPr>
        <w:t>. Любовь Владимировна отметила</w:t>
      </w:r>
      <w:r w:rsidR="00F33A7B" w:rsidRPr="00981D6A">
        <w:rPr>
          <w:color w:val="000000" w:themeColor="text1"/>
          <w:szCs w:val="26"/>
        </w:rPr>
        <w:t>:</w:t>
      </w:r>
      <w:r w:rsidR="00B27C60" w:rsidRPr="00981D6A">
        <w:rPr>
          <w:color w:val="000000" w:themeColor="text1"/>
          <w:szCs w:val="26"/>
        </w:rPr>
        <w:t xml:space="preserve"> </w:t>
      </w:r>
      <w:r w:rsidR="00F33A7B" w:rsidRPr="00981D6A">
        <w:rPr>
          <w:color w:val="000000" w:themeColor="text1"/>
          <w:szCs w:val="26"/>
        </w:rPr>
        <w:t>«</w:t>
      </w:r>
      <w:r w:rsidR="0096033B" w:rsidRPr="00981D6A">
        <w:rPr>
          <w:szCs w:val="26"/>
        </w:rPr>
        <w:t>Данная</w:t>
      </w:r>
      <w:r w:rsidR="00F33A7B" w:rsidRPr="00981D6A">
        <w:rPr>
          <w:szCs w:val="26"/>
        </w:rPr>
        <w:t xml:space="preserve"> мера была направлена на поддержку бизнеса и не отменяла, а лишь </w:t>
      </w:r>
      <w:r w:rsidR="003E4D49" w:rsidRPr="00981D6A">
        <w:rPr>
          <w:szCs w:val="26"/>
        </w:rPr>
        <w:t>отодвигала</w:t>
      </w:r>
      <w:r w:rsidR="00F33A7B" w:rsidRPr="00981D6A">
        <w:rPr>
          <w:szCs w:val="26"/>
        </w:rPr>
        <w:t xml:space="preserve"> необходимость погашения задолженности по обязательным платежам</w:t>
      </w:r>
      <w:r w:rsidR="00F33A7B" w:rsidRPr="00981D6A">
        <w:rPr>
          <w:color w:val="000000" w:themeColor="text1"/>
          <w:szCs w:val="26"/>
        </w:rPr>
        <w:t>»</w:t>
      </w:r>
      <w:r w:rsidR="00B27C60" w:rsidRPr="00981D6A">
        <w:rPr>
          <w:color w:val="000000" w:themeColor="text1"/>
          <w:szCs w:val="26"/>
        </w:rPr>
        <w:t xml:space="preserve">. </w:t>
      </w:r>
      <w:r w:rsidR="00866E21" w:rsidRPr="00981D6A">
        <w:rPr>
          <w:color w:val="000000" w:themeColor="text1"/>
          <w:szCs w:val="26"/>
        </w:rPr>
        <w:t xml:space="preserve">Таким образом, </w:t>
      </w:r>
      <w:r w:rsidR="001D2255" w:rsidRPr="00981D6A">
        <w:rPr>
          <w:szCs w:val="26"/>
        </w:rPr>
        <w:t xml:space="preserve">во избежание отрицательных последствий в виде приостановления операций по счетам, </w:t>
      </w:r>
      <w:r w:rsidR="003E4D49" w:rsidRPr="00981D6A">
        <w:rPr>
          <w:szCs w:val="26"/>
        </w:rPr>
        <w:t>следует</w:t>
      </w:r>
      <w:r w:rsidR="00B27C60" w:rsidRPr="00981D6A">
        <w:rPr>
          <w:szCs w:val="26"/>
        </w:rPr>
        <w:t xml:space="preserve"> своевременно погаш</w:t>
      </w:r>
      <w:r w:rsidR="003E4D49" w:rsidRPr="00981D6A">
        <w:rPr>
          <w:szCs w:val="26"/>
        </w:rPr>
        <w:t>ать</w:t>
      </w:r>
      <w:r w:rsidR="00B27C60" w:rsidRPr="00981D6A">
        <w:rPr>
          <w:szCs w:val="26"/>
        </w:rPr>
        <w:t xml:space="preserve"> задолженност</w:t>
      </w:r>
      <w:r w:rsidR="003E4D49" w:rsidRPr="00981D6A">
        <w:rPr>
          <w:szCs w:val="26"/>
        </w:rPr>
        <w:t>ь</w:t>
      </w:r>
      <w:r w:rsidR="00B27C60" w:rsidRPr="00981D6A">
        <w:rPr>
          <w:szCs w:val="26"/>
        </w:rPr>
        <w:t>.</w:t>
      </w:r>
      <w:r w:rsidR="00455909" w:rsidRPr="00981D6A">
        <w:rPr>
          <w:szCs w:val="26"/>
        </w:rPr>
        <w:t xml:space="preserve"> При этом у налогоплательщиков, ведущих деятельность в отраслях российской экономики, пострадавших в результате распространения </w:t>
      </w:r>
      <w:proofErr w:type="spellStart"/>
      <w:r w:rsidR="00455909" w:rsidRPr="00981D6A">
        <w:rPr>
          <w:szCs w:val="26"/>
        </w:rPr>
        <w:t>коронавирусной</w:t>
      </w:r>
      <w:proofErr w:type="spellEnd"/>
      <w:r w:rsidR="00455909" w:rsidRPr="00981D6A">
        <w:rPr>
          <w:szCs w:val="26"/>
        </w:rPr>
        <w:t xml:space="preserve"> инфекции, есть возможность изменить срок уплаты, подав до </w:t>
      </w:r>
      <w:r w:rsidR="00D25B37" w:rsidRPr="00981D6A">
        <w:rPr>
          <w:szCs w:val="26"/>
        </w:rPr>
        <w:t>0</w:t>
      </w:r>
      <w:r w:rsidR="00455909" w:rsidRPr="00981D6A">
        <w:rPr>
          <w:szCs w:val="26"/>
        </w:rPr>
        <w:t>1</w:t>
      </w:r>
      <w:r w:rsidR="00D25B37" w:rsidRPr="00981D6A">
        <w:rPr>
          <w:szCs w:val="26"/>
        </w:rPr>
        <w:t>.12.</w:t>
      </w:r>
      <w:r w:rsidR="00455909" w:rsidRPr="00981D6A">
        <w:rPr>
          <w:szCs w:val="26"/>
        </w:rPr>
        <w:t>2020 года в налоговый орган заявление о предоставлении отсрочки, рассрочки обязательного платежа.</w:t>
      </w:r>
    </w:p>
    <w:p w:rsidR="00D72C2F" w:rsidRPr="00981D6A" w:rsidRDefault="00F006E7" w:rsidP="00D25B37">
      <w:pPr>
        <w:ind w:firstLine="708"/>
        <w:jc w:val="both"/>
        <w:rPr>
          <w:color w:val="000000" w:themeColor="text1"/>
          <w:szCs w:val="26"/>
        </w:rPr>
      </w:pPr>
      <w:r w:rsidRPr="00981D6A">
        <w:rPr>
          <w:color w:val="000000" w:themeColor="text1"/>
          <w:szCs w:val="26"/>
        </w:rPr>
        <w:t xml:space="preserve">Также с докладом выступила заместитель начальника отдела камеральных проверок </w:t>
      </w:r>
      <w:r w:rsidR="0000134B" w:rsidRPr="00981D6A">
        <w:rPr>
          <w:color w:val="000000" w:themeColor="text1"/>
          <w:szCs w:val="26"/>
        </w:rPr>
        <w:t xml:space="preserve">№ 3 </w:t>
      </w:r>
      <w:r w:rsidRPr="00981D6A">
        <w:rPr>
          <w:color w:val="000000" w:themeColor="text1"/>
          <w:szCs w:val="26"/>
        </w:rPr>
        <w:t>Е. В. Дьяконова</w:t>
      </w:r>
      <w:r w:rsidR="00D72C2F" w:rsidRPr="00981D6A">
        <w:rPr>
          <w:color w:val="000000" w:themeColor="text1"/>
          <w:szCs w:val="26"/>
        </w:rPr>
        <w:t>,</w:t>
      </w:r>
      <w:r w:rsidR="00E9392E" w:rsidRPr="00981D6A">
        <w:rPr>
          <w:color w:val="000000" w:themeColor="text1"/>
          <w:szCs w:val="26"/>
        </w:rPr>
        <w:t xml:space="preserve"> </w:t>
      </w:r>
      <w:r w:rsidR="00E15F2D" w:rsidRPr="00981D6A">
        <w:rPr>
          <w:color w:val="000000" w:themeColor="text1"/>
          <w:szCs w:val="26"/>
        </w:rPr>
        <w:t xml:space="preserve">которая рассказала об особенностях применения специального налогового режима в виде единого налога на вмененный доход, в заключении </w:t>
      </w:r>
      <w:r w:rsidR="00E9392E" w:rsidRPr="00981D6A">
        <w:rPr>
          <w:color w:val="000000" w:themeColor="text1"/>
          <w:szCs w:val="26"/>
        </w:rPr>
        <w:t xml:space="preserve">ещё раз напомнив налогоплательщикам об </w:t>
      </w:r>
      <w:r w:rsidR="00E15F2D" w:rsidRPr="00981D6A">
        <w:rPr>
          <w:color w:val="000000" w:themeColor="text1"/>
          <w:szCs w:val="26"/>
        </w:rPr>
        <w:t>его отмене</w:t>
      </w:r>
      <w:r w:rsidR="00D72C2F" w:rsidRPr="00981D6A">
        <w:rPr>
          <w:color w:val="000000" w:themeColor="text1"/>
          <w:szCs w:val="26"/>
        </w:rPr>
        <w:t xml:space="preserve"> с 01.01.2021 и необходимости выбора иного</w:t>
      </w:r>
      <w:r w:rsidR="00E9392E" w:rsidRPr="00981D6A">
        <w:rPr>
          <w:color w:val="000000" w:themeColor="text1"/>
          <w:szCs w:val="26"/>
        </w:rPr>
        <w:t xml:space="preserve"> режима налогообложения</w:t>
      </w:r>
      <w:r w:rsidR="00D72C2F" w:rsidRPr="00981D6A">
        <w:rPr>
          <w:color w:val="000000" w:themeColor="text1"/>
          <w:szCs w:val="26"/>
        </w:rPr>
        <w:t xml:space="preserve">: УСН, ЕСХН, НПД, ПСН. </w:t>
      </w:r>
      <w:r w:rsidR="00307FC9" w:rsidRPr="00981D6A">
        <w:rPr>
          <w:color w:val="000000" w:themeColor="text1"/>
          <w:szCs w:val="26"/>
        </w:rPr>
        <w:t>Кроме того, Елена Владимировна оз</w:t>
      </w:r>
      <w:r w:rsidR="00BD28E5" w:rsidRPr="00981D6A">
        <w:rPr>
          <w:color w:val="000000" w:themeColor="text1"/>
          <w:szCs w:val="26"/>
        </w:rPr>
        <w:t xml:space="preserve">вучила </w:t>
      </w:r>
      <w:r w:rsidR="00D72C2F" w:rsidRPr="00981D6A">
        <w:rPr>
          <w:color w:val="000000" w:themeColor="text1"/>
          <w:szCs w:val="26"/>
        </w:rPr>
        <w:t>срок</w:t>
      </w:r>
      <w:r w:rsidR="00BD28E5" w:rsidRPr="00981D6A">
        <w:rPr>
          <w:color w:val="000000" w:themeColor="text1"/>
          <w:szCs w:val="26"/>
        </w:rPr>
        <w:t>и</w:t>
      </w:r>
      <w:r w:rsidR="00D72C2F" w:rsidRPr="00981D6A">
        <w:rPr>
          <w:color w:val="000000" w:themeColor="text1"/>
          <w:szCs w:val="26"/>
        </w:rPr>
        <w:t xml:space="preserve"> уплаты и представления деклараций по ЕНВД в связи с распространением </w:t>
      </w:r>
      <w:proofErr w:type="spellStart"/>
      <w:r w:rsidR="00D72C2F" w:rsidRPr="00981D6A">
        <w:rPr>
          <w:color w:val="000000" w:themeColor="text1"/>
          <w:szCs w:val="26"/>
        </w:rPr>
        <w:t>коронавируса</w:t>
      </w:r>
      <w:proofErr w:type="spellEnd"/>
      <w:r w:rsidR="00D72C2F" w:rsidRPr="00981D6A">
        <w:rPr>
          <w:color w:val="000000" w:themeColor="text1"/>
          <w:szCs w:val="26"/>
        </w:rPr>
        <w:t xml:space="preserve"> </w:t>
      </w:r>
      <w:r w:rsidR="00D72C2F" w:rsidRPr="00981D6A">
        <w:rPr>
          <w:color w:val="000000" w:themeColor="text1"/>
          <w:szCs w:val="26"/>
          <w:lang w:val="en-US"/>
        </w:rPr>
        <w:t>COVID</w:t>
      </w:r>
      <w:r w:rsidR="00D72C2F" w:rsidRPr="00981D6A">
        <w:rPr>
          <w:color w:val="000000" w:themeColor="text1"/>
          <w:szCs w:val="26"/>
        </w:rPr>
        <w:t xml:space="preserve">-19.  </w:t>
      </w:r>
    </w:p>
    <w:p w:rsidR="00981D6A" w:rsidRPr="00981D6A" w:rsidRDefault="00981D6A" w:rsidP="00D25B37">
      <w:pPr>
        <w:ind w:firstLine="708"/>
        <w:jc w:val="both"/>
        <w:rPr>
          <w:color w:val="000000" w:themeColor="text1"/>
          <w:szCs w:val="26"/>
        </w:rPr>
      </w:pPr>
    </w:p>
    <w:p w:rsidR="00981D6A" w:rsidRPr="00981D6A" w:rsidRDefault="00981D6A" w:rsidP="00D25B37">
      <w:pPr>
        <w:ind w:firstLine="708"/>
        <w:jc w:val="both"/>
        <w:rPr>
          <w:color w:val="000000" w:themeColor="text1"/>
          <w:szCs w:val="26"/>
        </w:rPr>
      </w:pPr>
    </w:p>
    <w:p w:rsidR="00981D6A" w:rsidRPr="00981D6A" w:rsidRDefault="00981D6A" w:rsidP="00981D6A">
      <w:pPr>
        <w:ind w:firstLine="708"/>
        <w:jc w:val="right"/>
        <w:rPr>
          <w:color w:val="000000" w:themeColor="text1"/>
          <w:szCs w:val="26"/>
        </w:rPr>
      </w:pPr>
      <w:r w:rsidRPr="00981D6A">
        <w:rPr>
          <w:szCs w:val="26"/>
        </w:rPr>
        <w:t>Пресс-служба Межрайонной ИФНС России № 1 по Алтайскому краю</w:t>
      </w:r>
    </w:p>
    <w:sectPr w:rsidR="00981D6A" w:rsidRPr="00981D6A" w:rsidSect="00B2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0FB7"/>
    <w:multiLevelType w:val="hybridMultilevel"/>
    <w:tmpl w:val="5944E2AC"/>
    <w:lvl w:ilvl="0" w:tplc="78AA7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A70FB6"/>
    <w:multiLevelType w:val="hybridMultilevel"/>
    <w:tmpl w:val="A91ABD56"/>
    <w:lvl w:ilvl="0" w:tplc="8B1E9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B3"/>
    <w:rsid w:val="0000134B"/>
    <w:rsid w:val="0003161E"/>
    <w:rsid w:val="0003307D"/>
    <w:rsid w:val="000D0863"/>
    <w:rsid w:val="001D2255"/>
    <w:rsid w:val="00235C47"/>
    <w:rsid w:val="00241862"/>
    <w:rsid w:val="002C21D8"/>
    <w:rsid w:val="002E0C2D"/>
    <w:rsid w:val="003019FE"/>
    <w:rsid w:val="00307FC9"/>
    <w:rsid w:val="00322B64"/>
    <w:rsid w:val="003441AE"/>
    <w:rsid w:val="00396765"/>
    <w:rsid w:val="003A507C"/>
    <w:rsid w:val="003B7007"/>
    <w:rsid w:val="003C4099"/>
    <w:rsid w:val="003E4D49"/>
    <w:rsid w:val="003F3686"/>
    <w:rsid w:val="003F746C"/>
    <w:rsid w:val="00416D03"/>
    <w:rsid w:val="00455909"/>
    <w:rsid w:val="00467EBC"/>
    <w:rsid w:val="004C17AC"/>
    <w:rsid w:val="00510A15"/>
    <w:rsid w:val="005C01B3"/>
    <w:rsid w:val="005C4C4E"/>
    <w:rsid w:val="005E401E"/>
    <w:rsid w:val="006308B7"/>
    <w:rsid w:val="0065040F"/>
    <w:rsid w:val="006C6FEB"/>
    <w:rsid w:val="006D3DC2"/>
    <w:rsid w:val="007039AC"/>
    <w:rsid w:val="00723149"/>
    <w:rsid w:val="007346E8"/>
    <w:rsid w:val="0076514C"/>
    <w:rsid w:val="00786CF8"/>
    <w:rsid w:val="007B1FDC"/>
    <w:rsid w:val="00822AD1"/>
    <w:rsid w:val="00842E41"/>
    <w:rsid w:val="0084588D"/>
    <w:rsid w:val="00866E21"/>
    <w:rsid w:val="00881ABF"/>
    <w:rsid w:val="008853AE"/>
    <w:rsid w:val="00907FE0"/>
    <w:rsid w:val="00913BF5"/>
    <w:rsid w:val="00931381"/>
    <w:rsid w:val="009339B4"/>
    <w:rsid w:val="0096033B"/>
    <w:rsid w:val="00981D6A"/>
    <w:rsid w:val="009C7FE0"/>
    <w:rsid w:val="009E7E5F"/>
    <w:rsid w:val="00A43000"/>
    <w:rsid w:val="00A50832"/>
    <w:rsid w:val="00A650AC"/>
    <w:rsid w:val="00A9373E"/>
    <w:rsid w:val="00AE097F"/>
    <w:rsid w:val="00B11397"/>
    <w:rsid w:val="00B25B3C"/>
    <w:rsid w:val="00B27C60"/>
    <w:rsid w:val="00B30C7B"/>
    <w:rsid w:val="00B37C37"/>
    <w:rsid w:val="00B75350"/>
    <w:rsid w:val="00BC0169"/>
    <w:rsid w:val="00BC21A6"/>
    <w:rsid w:val="00BD28E5"/>
    <w:rsid w:val="00BF6EAC"/>
    <w:rsid w:val="00C5088A"/>
    <w:rsid w:val="00C97E16"/>
    <w:rsid w:val="00D03479"/>
    <w:rsid w:val="00D112D7"/>
    <w:rsid w:val="00D13BA3"/>
    <w:rsid w:val="00D25B37"/>
    <w:rsid w:val="00D52363"/>
    <w:rsid w:val="00D67A76"/>
    <w:rsid w:val="00D72C2F"/>
    <w:rsid w:val="00DB36D0"/>
    <w:rsid w:val="00DD75F5"/>
    <w:rsid w:val="00DE478E"/>
    <w:rsid w:val="00E15F2D"/>
    <w:rsid w:val="00E9392E"/>
    <w:rsid w:val="00E942A8"/>
    <w:rsid w:val="00ED14E8"/>
    <w:rsid w:val="00F006E7"/>
    <w:rsid w:val="00F33A7B"/>
    <w:rsid w:val="00F7178E"/>
    <w:rsid w:val="00FA589B"/>
    <w:rsid w:val="00FF1016"/>
    <w:rsid w:val="00FF3269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E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46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0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E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46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0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Пастущак Людмила Ивановна</dc:creator>
  <cp:lastModifiedBy>Дорофеева Ольга Владимировна</cp:lastModifiedBy>
  <cp:revision>25</cp:revision>
  <cp:lastPrinted>2020-07-17T08:37:00Z</cp:lastPrinted>
  <dcterms:created xsi:type="dcterms:W3CDTF">2020-07-17T05:17:00Z</dcterms:created>
  <dcterms:modified xsi:type="dcterms:W3CDTF">2020-07-20T07:35:00Z</dcterms:modified>
</cp:coreProperties>
</file>