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CF" w:rsidRPr="007152FB" w:rsidRDefault="00014DCF" w:rsidP="00A607C3">
      <w:pPr>
        <w:pStyle w:val="a5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</w:rPr>
      </w:pPr>
      <w:r w:rsidRPr="007152FB">
        <w:rPr>
          <w:b/>
          <w:bCs/>
          <w:color w:val="000000"/>
          <w:sz w:val="28"/>
          <w:szCs w:val="28"/>
        </w:rPr>
        <w:t>ПАМЯТКА</w:t>
      </w:r>
    </w:p>
    <w:p w:rsidR="006C4BC7" w:rsidRPr="007152FB" w:rsidRDefault="006C4BC7" w:rsidP="00A607C3">
      <w:pPr>
        <w:pStyle w:val="a5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</w:rPr>
      </w:pPr>
      <w:r w:rsidRPr="007152FB">
        <w:rPr>
          <w:b/>
          <w:bCs/>
          <w:color w:val="000000"/>
          <w:sz w:val="28"/>
          <w:szCs w:val="28"/>
        </w:rPr>
        <w:t xml:space="preserve"> по декларированию </w:t>
      </w:r>
      <w:r w:rsidR="00014DCF" w:rsidRPr="007152FB">
        <w:rPr>
          <w:b/>
          <w:bCs/>
          <w:color w:val="000000"/>
          <w:sz w:val="28"/>
          <w:szCs w:val="28"/>
        </w:rPr>
        <w:t xml:space="preserve">оборота розничной продажи </w:t>
      </w:r>
      <w:r w:rsidR="00701DB5">
        <w:rPr>
          <w:b/>
          <w:bCs/>
          <w:color w:val="000000"/>
          <w:sz w:val="28"/>
          <w:szCs w:val="28"/>
        </w:rPr>
        <w:t>пива и пивных напитков</w:t>
      </w:r>
    </w:p>
    <w:p w:rsidR="00C8305A" w:rsidRPr="00A607C3" w:rsidRDefault="00C8305A" w:rsidP="00A607C3">
      <w:pPr>
        <w:pStyle w:val="a5"/>
        <w:spacing w:before="0" w:beforeAutospacing="0" w:after="0" w:afterAutospacing="0"/>
        <w:ind w:firstLine="708"/>
        <w:jc w:val="center"/>
        <w:rPr>
          <w:bCs/>
          <w:color w:val="000000"/>
          <w:sz w:val="36"/>
          <w:szCs w:val="36"/>
        </w:rPr>
      </w:pPr>
    </w:p>
    <w:p w:rsidR="00A116C2" w:rsidRPr="00701DB5" w:rsidRDefault="00A116C2" w:rsidP="00A116C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01DB5">
        <w:rPr>
          <w:sz w:val="28"/>
          <w:szCs w:val="28"/>
          <w:shd w:val="clear" w:color="auto" w:fill="FFFFFF"/>
        </w:rPr>
        <w:t xml:space="preserve">Федеральным </w:t>
      </w:r>
      <w:r w:rsidR="00F27BA9" w:rsidRPr="00701DB5">
        <w:rPr>
          <w:sz w:val="28"/>
          <w:szCs w:val="28"/>
          <w:shd w:val="clear" w:color="auto" w:fill="FFFFFF"/>
        </w:rPr>
        <w:t>законом от 22.11.1995 № 171-ФЗ «</w:t>
      </w:r>
      <w:r w:rsidRPr="00701DB5">
        <w:rPr>
          <w:sz w:val="28"/>
          <w:szCs w:val="28"/>
          <w:shd w:val="clear" w:color="auto" w:fill="FFFFFF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F27BA9" w:rsidRPr="00701DB5">
        <w:rPr>
          <w:sz w:val="28"/>
          <w:szCs w:val="28"/>
          <w:shd w:val="clear" w:color="auto" w:fill="FFFFFF"/>
        </w:rPr>
        <w:t>распития) алкогольной продукции»</w:t>
      </w:r>
      <w:r w:rsidR="00701DB5" w:rsidRPr="00701DB5">
        <w:rPr>
          <w:sz w:val="28"/>
          <w:szCs w:val="28"/>
          <w:shd w:val="clear" w:color="auto" w:fill="FFFFFF"/>
        </w:rPr>
        <w:t xml:space="preserve"> </w:t>
      </w:r>
      <w:r w:rsidR="00701DB5">
        <w:rPr>
          <w:sz w:val="28"/>
          <w:szCs w:val="28"/>
          <w:shd w:val="clear" w:color="auto" w:fill="FFFFFF"/>
        </w:rPr>
        <w:t xml:space="preserve">установлена </w:t>
      </w:r>
      <w:r w:rsidR="00701DB5" w:rsidRPr="00701DB5">
        <w:rPr>
          <w:sz w:val="28"/>
          <w:szCs w:val="28"/>
          <w:shd w:val="clear" w:color="auto" w:fill="FFFFFF"/>
        </w:rPr>
        <w:t>обязанность для организаций</w:t>
      </w:r>
      <w:r w:rsidR="00D85361">
        <w:rPr>
          <w:sz w:val="28"/>
          <w:szCs w:val="28"/>
          <w:shd w:val="clear" w:color="auto" w:fill="FFFFFF"/>
        </w:rPr>
        <w:t xml:space="preserve"> и</w:t>
      </w:r>
      <w:r w:rsidR="00701DB5">
        <w:rPr>
          <w:sz w:val="28"/>
          <w:szCs w:val="28"/>
          <w:shd w:val="clear" w:color="auto" w:fill="FFFFFF"/>
        </w:rPr>
        <w:t xml:space="preserve"> индивидуальных предпринимателей, осуществляющих</w:t>
      </w:r>
      <w:r w:rsidRPr="00701DB5">
        <w:rPr>
          <w:sz w:val="28"/>
          <w:szCs w:val="28"/>
          <w:shd w:val="clear" w:color="auto" w:fill="FFFFFF"/>
        </w:rPr>
        <w:t xml:space="preserve"> розничную продажу пива и пивных напитков, </w:t>
      </w:r>
      <w:r w:rsidR="00D85361">
        <w:rPr>
          <w:rStyle w:val="blk"/>
          <w:sz w:val="28"/>
          <w:szCs w:val="28"/>
        </w:rPr>
        <w:t>сидра, пуаре, медовухи</w:t>
      </w:r>
      <w:r w:rsidR="00D85361" w:rsidRPr="00701DB5">
        <w:rPr>
          <w:sz w:val="28"/>
          <w:szCs w:val="28"/>
          <w:shd w:val="clear" w:color="auto" w:fill="FFFFFF"/>
        </w:rPr>
        <w:t xml:space="preserve"> </w:t>
      </w:r>
      <w:r w:rsidRPr="00701DB5">
        <w:rPr>
          <w:sz w:val="28"/>
          <w:szCs w:val="28"/>
          <w:shd w:val="clear" w:color="auto" w:fill="FFFFFF"/>
        </w:rPr>
        <w:t xml:space="preserve">осуществлять </w:t>
      </w:r>
      <w:r w:rsidR="00D85361">
        <w:rPr>
          <w:sz w:val="28"/>
          <w:szCs w:val="28"/>
          <w:shd w:val="clear" w:color="auto" w:fill="FFFFFF"/>
        </w:rPr>
        <w:t>д</w:t>
      </w:r>
      <w:r w:rsidR="002E4D47">
        <w:rPr>
          <w:sz w:val="28"/>
          <w:szCs w:val="28"/>
          <w:shd w:val="clear" w:color="auto" w:fill="FFFFFF"/>
        </w:rPr>
        <w:t xml:space="preserve">екларирование объема их </w:t>
      </w:r>
      <w:r w:rsidRPr="00701DB5">
        <w:rPr>
          <w:sz w:val="28"/>
          <w:szCs w:val="28"/>
          <w:shd w:val="clear" w:color="auto" w:fill="FFFFFF"/>
        </w:rPr>
        <w:t>оборота.</w:t>
      </w:r>
    </w:p>
    <w:p w:rsidR="00B36A62" w:rsidRPr="00701DB5" w:rsidRDefault="00B36A62" w:rsidP="00B36A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01DB5" w:rsidRPr="00701DB5" w:rsidRDefault="00701DB5" w:rsidP="00701DB5">
      <w:pPr>
        <w:ind w:firstLine="709"/>
        <w:jc w:val="both"/>
        <w:rPr>
          <w:sz w:val="28"/>
          <w:szCs w:val="28"/>
        </w:rPr>
      </w:pPr>
      <w:r w:rsidRPr="00D85361">
        <w:rPr>
          <w:sz w:val="28"/>
          <w:szCs w:val="28"/>
          <w:u w:val="single"/>
        </w:rPr>
        <w:t xml:space="preserve">Ежеквартально  не позднее 20-го числа месяца, следующего за отчетным периодом </w:t>
      </w:r>
      <w:r w:rsidRPr="00D85361">
        <w:rPr>
          <w:rStyle w:val="a3"/>
          <w:b w:val="0"/>
          <w:sz w:val="28"/>
          <w:szCs w:val="28"/>
        </w:rPr>
        <w:t>юридические лица и индивидуальные предприниматели</w:t>
      </w:r>
      <w:r w:rsidR="0052189E">
        <w:rPr>
          <w:rStyle w:val="a3"/>
          <w:sz w:val="28"/>
          <w:szCs w:val="28"/>
        </w:rPr>
        <w:t xml:space="preserve"> </w:t>
      </w:r>
      <w:r w:rsidRPr="00701DB5">
        <w:rPr>
          <w:sz w:val="28"/>
          <w:szCs w:val="28"/>
        </w:rPr>
        <w:t xml:space="preserve">обязаны </w:t>
      </w:r>
      <w:r w:rsidR="0052189E">
        <w:rPr>
          <w:sz w:val="28"/>
          <w:szCs w:val="28"/>
        </w:rPr>
        <w:t>представля</w:t>
      </w:r>
      <w:r w:rsidRPr="00701DB5">
        <w:rPr>
          <w:sz w:val="28"/>
          <w:szCs w:val="28"/>
        </w:rPr>
        <w:t xml:space="preserve">ть декларации об объеме розничной продажи </w:t>
      </w:r>
      <w:r w:rsidR="0052189E">
        <w:rPr>
          <w:sz w:val="28"/>
          <w:szCs w:val="28"/>
        </w:rPr>
        <w:t xml:space="preserve">пива, </w:t>
      </w:r>
      <w:r w:rsidRPr="00701DB5">
        <w:rPr>
          <w:sz w:val="28"/>
          <w:szCs w:val="28"/>
        </w:rPr>
        <w:t xml:space="preserve">пивных </w:t>
      </w:r>
      <w:r w:rsidR="0052189E">
        <w:rPr>
          <w:rStyle w:val="blk"/>
          <w:sz w:val="28"/>
          <w:szCs w:val="28"/>
        </w:rPr>
        <w:t>напитков, сидра, пуаре, медовухи</w:t>
      </w:r>
      <w:r w:rsidRPr="00701DB5">
        <w:rPr>
          <w:sz w:val="28"/>
          <w:szCs w:val="28"/>
        </w:rPr>
        <w:t>:</w:t>
      </w:r>
    </w:p>
    <w:p w:rsidR="00701DB5" w:rsidRPr="00701DB5" w:rsidRDefault="00701DB5" w:rsidP="00701DB5">
      <w:pPr>
        <w:ind w:firstLine="709"/>
        <w:jc w:val="both"/>
        <w:rPr>
          <w:sz w:val="28"/>
          <w:szCs w:val="28"/>
        </w:rPr>
      </w:pPr>
      <w:r w:rsidRPr="00701DB5">
        <w:rPr>
          <w:sz w:val="28"/>
          <w:szCs w:val="28"/>
        </w:rPr>
        <w:t>за 1 квартал - не позднее 20 апреля отчетного года;</w:t>
      </w:r>
    </w:p>
    <w:p w:rsidR="00701DB5" w:rsidRPr="00701DB5" w:rsidRDefault="00701DB5" w:rsidP="00701DB5">
      <w:pPr>
        <w:ind w:firstLine="709"/>
        <w:jc w:val="both"/>
        <w:rPr>
          <w:sz w:val="28"/>
          <w:szCs w:val="28"/>
        </w:rPr>
      </w:pPr>
      <w:r w:rsidRPr="00701DB5">
        <w:rPr>
          <w:sz w:val="28"/>
          <w:szCs w:val="28"/>
        </w:rPr>
        <w:t>за 2 квартал - не позднее 20 июля отчетного года;</w:t>
      </w:r>
    </w:p>
    <w:p w:rsidR="00701DB5" w:rsidRPr="00701DB5" w:rsidRDefault="00701DB5" w:rsidP="00701DB5">
      <w:pPr>
        <w:ind w:firstLine="709"/>
        <w:jc w:val="both"/>
        <w:rPr>
          <w:sz w:val="28"/>
          <w:szCs w:val="28"/>
        </w:rPr>
      </w:pPr>
      <w:r w:rsidRPr="00701DB5">
        <w:rPr>
          <w:sz w:val="28"/>
          <w:szCs w:val="28"/>
        </w:rPr>
        <w:t>за 3 квартал - не позднее 20 октября отчетного года;</w:t>
      </w:r>
    </w:p>
    <w:p w:rsidR="00701DB5" w:rsidRPr="00701DB5" w:rsidRDefault="00701DB5" w:rsidP="00701DB5">
      <w:pPr>
        <w:ind w:firstLine="709"/>
        <w:jc w:val="both"/>
        <w:rPr>
          <w:sz w:val="28"/>
          <w:szCs w:val="28"/>
        </w:rPr>
      </w:pPr>
      <w:r w:rsidRPr="00701DB5">
        <w:rPr>
          <w:sz w:val="28"/>
          <w:szCs w:val="28"/>
        </w:rPr>
        <w:t xml:space="preserve">за 4 квартал - не позднее 20 января </w:t>
      </w:r>
      <w:r w:rsidR="004B4D07">
        <w:rPr>
          <w:sz w:val="28"/>
          <w:szCs w:val="28"/>
        </w:rPr>
        <w:t xml:space="preserve">следующего </w:t>
      </w:r>
      <w:r w:rsidR="0052189E">
        <w:rPr>
          <w:sz w:val="28"/>
          <w:szCs w:val="28"/>
        </w:rPr>
        <w:t>за отчетным годом</w:t>
      </w:r>
      <w:r w:rsidRPr="00701DB5">
        <w:rPr>
          <w:sz w:val="28"/>
          <w:szCs w:val="28"/>
        </w:rPr>
        <w:t>.</w:t>
      </w:r>
    </w:p>
    <w:p w:rsidR="00701DB5" w:rsidRPr="00701DB5" w:rsidRDefault="00701DB5" w:rsidP="00701DB5">
      <w:pPr>
        <w:ind w:firstLine="709"/>
        <w:jc w:val="both"/>
        <w:rPr>
          <w:sz w:val="28"/>
          <w:szCs w:val="28"/>
        </w:rPr>
      </w:pPr>
    </w:p>
    <w:p w:rsidR="0052189E" w:rsidRPr="0052189E" w:rsidRDefault="00701DB5" w:rsidP="00701DB5">
      <w:pPr>
        <w:ind w:firstLine="709"/>
        <w:jc w:val="both"/>
        <w:rPr>
          <w:sz w:val="28"/>
          <w:szCs w:val="28"/>
        </w:rPr>
      </w:pPr>
      <w:r w:rsidRPr="0052189E">
        <w:rPr>
          <w:sz w:val="28"/>
          <w:szCs w:val="28"/>
        </w:rPr>
        <w:t xml:space="preserve">Декларации подаются в «Личном кабинете» </w:t>
      </w:r>
      <w:r w:rsidR="00AF24D2">
        <w:rPr>
          <w:sz w:val="28"/>
          <w:szCs w:val="28"/>
        </w:rPr>
        <w:t>на</w:t>
      </w:r>
      <w:r w:rsidRPr="0052189E">
        <w:rPr>
          <w:sz w:val="28"/>
          <w:szCs w:val="28"/>
        </w:rPr>
        <w:t xml:space="preserve"> официальн</w:t>
      </w:r>
      <w:r w:rsidR="00AF24D2">
        <w:rPr>
          <w:sz w:val="28"/>
          <w:szCs w:val="28"/>
        </w:rPr>
        <w:t>ом</w:t>
      </w:r>
      <w:r w:rsidRPr="0052189E">
        <w:rPr>
          <w:sz w:val="28"/>
          <w:szCs w:val="28"/>
        </w:rPr>
        <w:t xml:space="preserve"> сайт</w:t>
      </w:r>
      <w:r w:rsidR="00AF24D2">
        <w:rPr>
          <w:sz w:val="28"/>
          <w:szCs w:val="28"/>
        </w:rPr>
        <w:t>е</w:t>
      </w:r>
      <w:r w:rsidRPr="0052189E">
        <w:rPr>
          <w:sz w:val="28"/>
          <w:szCs w:val="28"/>
        </w:rPr>
        <w:t xml:space="preserve"> Федеральной службы по регулированию алкогольного рынка (</w:t>
      </w:r>
      <w:hyperlink r:id="rId4" w:history="1">
        <w:r w:rsidR="0052189E" w:rsidRPr="0052189E">
          <w:rPr>
            <w:rStyle w:val="a4"/>
            <w:sz w:val="28"/>
            <w:szCs w:val="28"/>
          </w:rPr>
          <w:t>https://service.fsrar.ru/auth/login</w:t>
        </w:r>
      </w:hyperlink>
      <w:r w:rsidR="0052189E" w:rsidRPr="0052189E">
        <w:rPr>
          <w:sz w:val="28"/>
          <w:szCs w:val="28"/>
        </w:rPr>
        <w:t>).</w:t>
      </w:r>
      <w:r w:rsidRPr="0052189E">
        <w:rPr>
          <w:sz w:val="28"/>
          <w:szCs w:val="28"/>
        </w:rPr>
        <w:t xml:space="preserve"> </w:t>
      </w:r>
    </w:p>
    <w:p w:rsidR="00701DB5" w:rsidRPr="0052189E" w:rsidRDefault="00701DB5" w:rsidP="0052189E">
      <w:pPr>
        <w:ind w:firstLine="709"/>
        <w:jc w:val="both"/>
        <w:rPr>
          <w:sz w:val="28"/>
          <w:szCs w:val="28"/>
        </w:rPr>
      </w:pPr>
      <w:r w:rsidRPr="0052189E">
        <w:rPr>
          <w:sz w:val="28"/>
          <w:szCs w:val="28"/>
        </w:rPr>
        <w:t xml:space="preserve">Декларации представляются по телекоммуникационным каналам связи в форме электронного документа, подписанного усиленной квалифицированной электронной подписью, сертификат ключа проверки которой выдан любым аккредитованным удостоверяющим центром. </w:t>
      </w:r>
    </w:p>
    <w:p w:rsidR="00701DB5" w:rsidRPr="00701DB5" w:rsidRDefault="00701DB5" w:rsidP="006C218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189E">
        <w:rPr>
          <w:rFonts w:eastAsiaTheme="minorHAnsi"/>
          <w:sz w:val="28"/>
          <w:szCs w:val="28"/>
          <w:lang w:eastAsia="en-US"/>
        </w:rPr>
        <w:t xml:space="preserve">Декларирование объема розничной продажи </w:t>
      </w:r>
      <w:r w:rsidR="0052189E" w:rsidRPr="0052189E">
        <w:rPr>
          <w:rFonts w:eastAsiaTheme="minorHAnsi"/>
          <w:sz w:val="28"/>
          <w:szCs w:val="28"/>
          <w:lang w:eastAsia="en-US"/>
        </w:rPr>
        <w:t xml:space="preserve">пива </w:t>
      </w:r>
      <w:r w:rsidRPr="0052189E">
        <w:rPr>
          <w:rFonts w:eastAsiaTheme="minorHAnsi"/>
          <w:sz w:val="28"/>
          <w:szCs w:val="28"/>
          <w:lang w:eastAsia="en-US"/>
        </w:rPr>
        <w:t>производится</w:t>
      </w:r>
      <w:r w:rsidRPr="00701DB5">
        <w:rPr>
          <w:rFonts w:eastAsiaTheme="minorHAnsi"/>
          <w:sz w:val="28"/>
          <w:szCs w:val="28"/>
          <w:lang w:eastAsia="en-US"/>
        </w:rPr>
        <w:t xml:space="preserve"> по формам, </w:t>
      </w:r>
      <w:r w:rsidR="006C2187">
        <w:rPr>
          <w:rFonts w:eastAsiaTheme="minorHAnsi"/>
          <w:sz w:val="28"/>
          <w:szCs w:val="28"/>
          <w:lang w:eastAsia="en-US"/>
        </w:rPr>
        <w:t>утвержденным</w:t>
      </w:r>
      <w:r w:rsidRPr="00701DB5">
        <w:rPr>
          <w:rFonts w:eastAsiaTheme="minorHAnsi"/>
          <w:sz w:val="28"/>
          <w:szCs w:val="28"/>
          <w:lang w:eastAsia="en-US"/>
        </w:rPr>
        <w:t xml:space="preserve"> </w:t>
      </w:r>
      <w:r w:rsidR="006C2187">
        <w:rPr>
          <w:rFonts w:eastAsiaTheme="minorHAnsi"/>
          <w:sz w:val="28"/>
          <w:szCs w:val="28"/>
          <w:lang w:eastAsia="en-US"/>
        </w:rPr>
        <w:t>п</w:t>
      </w:r>
      <w:r w:rsidRPr="00701DB5">
        <w:rPr>
          <w:rFonts w:eastAsiaTheme="minorHAnsi"/>
          <w:sz w:val="28"/>
          <w:szCs w:val="28"/>
          <w:lang w:eastAsia="en-US"/>
        </w:rPr>
        <w:t>остановлением Правительства РФ от 09.08.2012 № 815 «О представлении декларации об объ</w:t>
      </w:r>
      <w:r w:rsidR="007913C6">
        <w:rPr>
          <w:rFonts w:eastAsiaTheme="minorHAnsi"/>
          <w:sz w:val="28"/>
          <w:szCs w:val="28"/>
          <w:lang w:eastAsia="en-US"/>
        </w:rPr>
        <w:t>еме производства, оборота и или</w:t>
      </w:r>
      <w:bookmarkStart w:id="0" w:name="_GoBack"/>
      <w:bookmarkEnd w:id="0"/>
      <w:r w:rsidRPr="00701DB5">
        <w:rPr>
          <w:rFonts w:eastAsiaTheme="minorHAnsi"/>
          <w:sz w:val="28"/>
          <w:szCs w:val="28"/>
          <w:lang w:eastAsia="en-US"/>
        </w:rPr>
        <w:t xml:space="preserve"> использования этилового спирта, алкогольной и спиртосодержащей продукции, об использова</w:t>
      </w:r>
      <w:r w:rsidR="0052189E">
        <w:rPr>
          <w:rFonts w:eastAsiaTheme="minorHAnsi"/>
          <w:sz w:val="28"/>
          <w:szCs w:val="28"/>
          <w:lang w:eastAsia="en-US"/>
        </w:rPr>
        <w:t>нии производственных мощностей».</w:t>
      </w:r>
    </w:p>
    <w:p w:rsidR="00701DB5" w:rsidRPr="00701DB5" w:rsidRDefault="00885DB2" w:rsidP="00701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Корректирующие декларации пред</w:t>
      </w:r>
      <w:r w:rsidR="00701DB5" w:rsidRPr="00701DB5">
        <w:rPr>
          <w:sz w:val="28"/>
          <w:szCs w:val="28"/>
        </w:rPr>
        <w:t>ставляют</w:t>
      </w:r>
      <w:r w:rsidR="00AF24D2">
        <w:rPr>
          <w:sz w:val="28"/>
          <w:szCs w:val="28"/>
        </w:rPr>
        <w:t>ся</w:t>
      </w:r>
      <w:r w:rsidR="00701DB5" w:rsidRPr="00701DB5">
        <w:rPr>
          <w:sz w:val="28"/>
          <w:szCs w:val="28"/>
        </w:rPr>
        <w:t xml:space="preserve"> до окончания квартала, следующего за отчетным, с обоснованием причин, вызвавших неполноту или недостоверность представленных сведений.</w:t>
      </w:r>
    </w:p>
    <w:p w:rsidR="00701DB5" w:rsidRPr="00701DB5" w:rsidRDefault="00701DB5" w:rsidP="00701DB5">
      <w:pPr>
        <w:ind w:firstLine="709"/>
        <w:jc w:val="both"/>
        <w:rPr>
          <w:sz w:val="28"/>
          <w:szCs w:val="28"/>
        </w:rPr>
      </w:pPr>
    </w:p>
    <w:p w:rsidR="00701DB5" w:rsidRPr="006C2187" w:rsidRDefault="00701DB5" w:rsidP="00701DB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C21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отношении юридических лиц и индивидуальных предпринимателей, исказивших информацию и (или) не представивших, либо представивших декларации с нарушением срока применяется </w:t>
      </w:r>
      <w:r w:rsidRPr="006C2187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по статье 15.13 КоАП РФ. Наказание, предусмотренное за указанное нарушение – наложение административного штрафа </w:t>
      </w:r>
      <w:r w:rsidRPr="006C2187">
        <w:rPr>
          <w:rFonts w:ascii="Times New Roman" w:hAnsi="Times New Roman" w:cs="Times New Roman"/>
          <w:sz w:val="28"/>
          <w:szCs w:val="28"/>
          <w:u w:val="single"/>
        </w:rPr>
        <w:t>на должностных лиц</w:t>
      </w:r>
      <w:r w:rsidRPr="006C2187">
        <w:rPr>
          <w:rFonts w:ascii="Times New Roman" w:hAnsi="Times New Roman" w:cs="Times New Roman"/>
          <w:sz w:val="28"/>
          <w:szCs w:val="28"/>
        </w:rPr>
        <w:t xml:space="preserve"> (в том числе на индивидуальных предпринимателей) в размере </w:t>
      </w:r>
      <w:r w:rsidRPr="006C2187">
        <w:rPr>
          <w:rFonts w:ascii="Times New Roman" w:hAnsi="Times New Roman" w:cs="Times New Roman"/>
          <w:sz w:val="28"/>
          <w:szCs w:val="28"/>
          <w:u w:val="single"/>
        </w:rPr>
        <w:t>от пяти до десяти тысяч рублей; на юридических лиц - от пятидесяти до ста тысяч рублей</w:t>
      </w:r>
      <w:r w:rsidRPr="006C2187">
        <w:rPr>
          <w:rFonts w:ascii="Times New Roman" w:hAnsi="Times New Roman" w:cs="Times New Roman"/>
          <w:sz w:val="28"/>
          <w:szCs w:val="28"/>
        </w:rPr>
        <w:t>.</w:t>
      </w:r>
    </w:p>
    <w:p w:rsidR="00701DB5" w:rsidRPr="006C2187" w:rsidRDefault="00701DB5" w:rsidP="00701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D47" w:rsidRPr="002E4D47" w:rsidRDefault="002E4D47" w:rsidP="002E4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4D47">
        <w:rPr>
          <w:rFonts w:eastAsiaTheme="minorHAnsi"/>
          <w:sz w:val="28"/>
          <w:szCs w:val="28"/>
          <w:lang w:eastAsia="en-US"/>
        </w:rPr>
        <w:t>Телефон для справок: 8(3852)669176.</w:t>
      </w:r>
    </w:p>
    <w:p w:rsidR="002E4D47" w:rsidRDefault="002E4D47" w:rsidP="002E4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4D47">
        <w:rPr>
          <w:rFonts w:eastAsiaTheme="minorHAnsi"/>
          <w:sz w:val="28"/>
          <w:szCs w:val="28"/>
          <w:lang w:eastAsia="en-US"/>
        </w:rPr>
        <w:t xml:space="preserve">Информация на сайте  управления Алтайского края по развитию предпринимательства и рыночной инфраструктуры: </w:t>
      </w:r>
      <w:r w:rsidRPr="002E4D47">
        <w:rPr>
          <w:sz w:val="28"/>
          <w:szCs w:val="28"/>
        </w:rPr>
        <w:t xml:space="preserve"> </w:t>
      </w:r>
      <w:hyperlink r:id="rId5" w:history="1">
        <w:r w:rsidRPr="002E4D47">
          <w:rPr>
            <w:rStyle w:val="a4"/>
            <w:sz w:val="28"/>
            <w:szCs w:val="28"/>
          </w:rPr>
          <w:t>http://www.altsmb.ru/index.php/working/litsenzirovanie-vidov-deyatelnosti</w:t>
        </w:r>
      </w:hyperlink>
      <w:r w:rsidRPr="002E4D47">
        <w:rPr>
          <w:rFonts w:eastAsiaTheme="minorHAnsi"/>
          <w:sz w:val="28"/>
          <w:szCs w:val="28"/>
          <w:lang w:eastAsia="en-US"/>
        </w:rPr>
        <w:t>.</w:t>
      </w:r>
    </w:p>
    <w:p w:rsidR="00AF1A5E" w:rsidRPr="002E4D47" w:rsidRDefault="00AF1A5E">
      <w:pPr>
        <w:ind w:firstLine="709"/>
        <w:jc w:val="both"/>
        <w:rPr>
          <w:sz w:val="28"/>
          <w:szCs w:val="28"/>
        </w:rPr>
      </w:pPr>
    </w:p>
    <w:sectPr w:rsidR="00AF1A5E" w:rsidRPr="002E4D47" w:rsidSect="005A58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C3"/>
    <w:rsid w:val="00014DCF"/>
    <w:rsid w:val="00020443"/>
    <w:rsid w:val="00040490"/>
    <w:rsid w:val="000648C4"/>
    <w:rsid w:val="000936F5"/>
    <w:rsid w:val="000D4D9F"/>
    <w:rsid w:val="000F7954"/>
    <w:rsid w:val="00106372"/>
    <w:rsid w:val="00126B79"/>
    <w:rsid w:val="00127FA0"/>
    <w:rsid w:val="00135EEF"/>
    <w:rsid w:val="00137BF1"/>
    <w:rsid w:val="0017620F"/>
    <w:rsid w:val="00195AEB"/>
    <w:rsid w:val="001A5433"/>
    <w:rsid w:val="001A673A"/>
    <w:rsid w:val="001B40B8"/>
    <w:rsid w:val="001B69E4"/>
    <w:rsid w:val="001D6CCF"/>
    <w:rsid w:val="001E0203"/>
    <w:rsid w:val="001E05AC"/>
    <w:rsid w:val="001F222C"/>
    <w:rsid w:val="001F53FF"/>
    <w:rsid w:val="002004AE"/>
    <w:rsid w:val="00221AEE"/>
    <w:rsid w:val="00264C20"/>
    <w:rsid w:val="00296D2D"/>
    <w:rsid w:val="00296E2C"/>
    <w:rsid w:val="00297DB4"/>
    <w:rsid w:val="002B710A"/>
    <w:rsid w:val="002E4D47"/>
    <w:rsid w:val="002F74DA"/>
    <w:rsid w:val="0033670D"/>
    <w:rsid w:val="00345840"/>
    <w:rsid w:val="00353C00"/>
    <w:rsid w:val="00364050"/>
    <w:rsid w:val="003D6AE9"/>
    <w:rsid w:val="003D7F2E"/>
    <w:rsid w:val="003E5E48"/>
    <w:rsid w:val="003F0DCC"/>
    <w:rsid w:val="003F7636"/>
    <w:rsid w:val="00405890"/>
    <w:rsid w:val="00406ACF"/>
    <w:rsid w:val="0041765B"/>
    <w:rsid w:val="0044454D"/>
    <w:rsid w:val="00453EAB"/>
    <w:rsid w:val="00462618"/>
    <w:rsid w:val="00466077"/>
    <w:rsid w:val="0048469C"/>
    <w:rsid w:val="004A0C5D"/>
    <w:rsid w:val="004A1C8B"/>
    <w:rsid w:val="004A402C"/>
    <w:rsid w:val="004B4D07"/>
    <w:rsid w:val="004B7766"/>
    <w:rsid w:val="004C6CB9"/>
    <w:rsid w:val="004E0167"/>
    <w:rsid w:val="004E0541"/>
    <w:rsid w:val="004E2C0A"/>
    <w:rsid w:val="004F0DF7"/>
    <w:rsid w:val="005025F4"/>
    <w:rsid w:val="00514D39"/>
    <w:rsid w:val="0052189E"/>
    <w:rsid w:val="00546BF0"/>
    <w:rsid w:val="0055436C"/>
    <w:rsid w:val="00595AE1"/>
    <w:rsid w:val="00595FC0"/>
    <w:rsid w:val="005A58F4"/>
    <w:rsid w:val="005C66BD"/>
    <w:rsid w:val="005F6C23"/>
    <w:rsid w:val="005F7565"/>
    <w:rsid w:val="00600F06"/>
    <w:rsid w:val="00626B44"/>
    <w:rsid w:val="00630DD5"/>
    <w:rsid w:val="006507C3"/>
    <w:rsid w:val="00667D52"/>
    <w:rsid w:val="0068278A"/>
    <w:rsid w:val="006A3EF1"/>
    <w:rsid w:val="006A4159"/>
    <w:rsid w:val="006C2187"/>
    <w:rsid w:val="006C4BC7"/>
    <w:rsid w:val="006F63CC"/>
    <w:rsid w:val="00701DB5"/>
    <w:rsid w:val="00703B37"/>
    <w:rsid w:val="0070538F"/>
    <w:rsid w:val="007152FB"/>
    <w:rsid w:val="007157C9"/>
    <w:rsid w:val="00720437"/>
    <w:rsid w:val="007309FC"/>
    <w:rsid w:val="00731C72"/>
    <w:rsid w:val="00755DCF"/>
    <w:rsid w:val="0077046B"/>
    <w:rsid w:val="00783510"/>
    <w:rsid w:val="00787A1F"/>
    <w:rsid w:val="007913C6"/>
    <w:rsid w:val="007A0147"/>
    <w:rsid w:val="007A48D5"/>
    <w:rsid w:val="007B3866"/>
    <w:rsid w:val="007C2AA2"/>
    <w:rsid w:val="007C727B"/>
    <w:rsid w:val="007D2E37"/>
    <w:rsid w:val="007D2EFF"/>
    <w:rsid w:val="007D34B8"/>
    <w:rsid w:val="007E0995"/>
    <w:rsid w:val="007E0AE5"/>
    <w:rsid w:val="008303CA"/>
    <w:rsid w:val="008630B6"/>
    <w:rsid w:val="00865CF1"/>
    <w:rsid w:val="00883065"/>
    <w:rsid w:val="0088535C"/>
    <w:rsid w:val="00885DB2"/>
    <w:rsid w:val="008B5FB4"/>
    <w:rsid w:val="008C686C"/>
    <w:rsid w:val="008D0514"/>
    <w:rsid w:val="008D34CC"/>
    <w:rsid w:val="008D4E5F"/>
    <w:rsid w:val="008E3FF1"/>
    <w:rsid w:val="008F7025"/>
    <w:rsid w:val="00904378"/>
    <w:rsid w:val="00917F22"/>
    <w:rsid w:val="00952AFA"/>
    <w:rsid w:val="00960476"/>
    <w:rsid w:val="00976B7C"/>
    <w:rsid w:val="00976DC6"/>
    <w:rsid w:val="009810B2"/>
    <w:rsid w:val="009867C0"/>
    <w:rsid w:val="00996828"/>
    <w:rsid w:val="009B53EE"/>
    <w:rsid w:val="009B5947"/>
    <w:rsid w:val="009B77D1"/>
    <w:rsid w:val="009C5CB8"/>
    <w:rsid w:val="009D046D"/>
    <w:rsid w:val="009D38E6"/>
    <w:rsid w:val="009D3E51"/>
    <w:rsid w:val="00A0266B"/>
    <w:rsid w:val="00A07E3B"/>
    <w:rsid w:val="00A116C2"/>
    <w:rsid w:val="00A1349A"/>
    <w:rsid w:val="00A15B9E"/>
    <w:rsid w:val="00A52383"/>
    <w:rsid w:val="00A607C3"/>
    <w:rsid w:val="00A7429A"/>
    <w:rsid w:val="00AA31AF"/>
    <w:rsid w:val="00AB3F95"/>
    <w:rsid w:val="00AC7D96"/>
    <w:rsid w:val="00AD198F"/>
    <w:rsid w:val="00AD2EE8"/>
    <w:rsid w:val="00AF1A5E"/>
    <w:rsid w:val="00AF1AF6"/>
    <w:rsid w:val="00AF24D2"/>
    <w:rsid w:val="00AF3D10"/>
    <w:rsid w:val="00B06469"/>
    <w:rsid w:val="00B12009"/>
    <w:rsid w:val="00B17D7F"/>
    <w:rsid w:val="00B23ADF"/>
    <w:rsid w:val="00B31AA1"/>
    <w:rsid w:val="00B36A62"/>
    <w:rsid w:val="00B42269"/>
    <w:rsid w:val="00B474AD"/>
    <w:rsid w:val="00B513D8"/>
    <w:rsid w:val="00B568C9"/>
    <w:rsid w:val="00B6064F"/>
    <w:rsid w:val="00B759F5"/>
    <w:rsid w:val="00B90F68"/>
    <w:rsid w:val="00B91759"/>
    <w:rsid w:val="00BB4826"/>
    <w:rsid w:val="00BD2F69"/>
    <w:rsid w:val="00BE355F"/>
    <w:rsid w:val="00BF78AB"/>
    <w:rsid w:val="00C0695E"/>
    <w:rsid w:val="00C164FC"/>
    <w:rsid w:val="00C2713E"/>
    <w:rsid w:val="00C53120"/>
    <w:rsid w:val="00C63190"/>
    <w:rsid w:val="00C731DB"/>
    <w:rsid w:val="00C8305A"/>
    <w:rsid w:val="00C85DEC"/>
    <w:rsid w:val="00CB2146"/>
    <w:rsid w:val="00CC6B50"/>
    <w:rsid w:val="00CC6C8E"/>
    <w:rsid w:val="00D000A3"/>
    <w:rsid w:val="00D35EEF"/>
    <w:rsid w:val="00D45D02"/>
    <w:rsid w:val="00D521A4"/>
    <w:rsid w:val="00D73962"/>
    <w:rsid w:val="00D749A5"/>
    <w:rsid w:val="00D85361"/>
    <w:rsid w:val="00D85976"/>
    <w:rsid w:val="00D956D1"/>
    <w:rsid w:val="00DA3B11"/>
    <w:rsid w:val="00DC3C0F"/>
    <w:rsid w:val="00DE634A"/>
    <w:rsid w:val="00DE7D49"/>
    <w:rsid w:val="00E0676C"/>
    <w:rsid w:val="00E108B1"/>
    <w:rsid w:val="00E3241D"/>
    <w:rsid w:val="00E37049"/>
    <w:rsid w:val="00E5208E"/>
    <w:rsid w:val="00E52312"/>
    <w:rsid w:val="00E5348C"/>
    <w:rsid w:val="00E67EBD"/>
    <w:rsid w:val="00E7346F"/>
    <w:rsid w:val="00E74B52"/>
    <w:rsid w:val="00E76685"/>
    <w:rsid w:val="00E97C75"/>
    <w:rsid w:val="00EC3DB3"/>
    <w:rsid w:val="00EE14F6"/>
    <w:rsid w:val="00EE2CE9"/>
    <w:rsid w:val="00EE551C"/>
    <w:rsid w:val="00EE5951"/>
    <w:rsid w:val="00EF0814"/>
    <w:rsid w:val="00EF0C34"/>
    <w:rsid w:val="00F249B8"/>
    <w:rsid w:val="00F27BA9"/>
    <w:rsid w:val="00F3058C"/>
    <w:rsid w:val="00F3218A"/>
    <w:rsid w:val="00F34D2B"/>
    <w:rsid w:val="00F36F66"/>
    <w:rsid w:val="00F37D38"/>
    <w:rsid w:val="00F40B80"/>
    <w:rsid w:val="00F50035"/>
    <w:rsid w:val="00F91EFA"/>
    <w:rsid w:val="00FA411E"/>
    <w:rsid w:val="00FA7619"/>
    <w:rsid w:val="00FB78D2"/>
    <w:rsid w:val="00FE0F7E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2E2F0-1552-4AE0-B2B1-B2B5F99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7C3"/>
    <w:rPr>
      <w:b/>
      <w:bCs/>
    </w:rPr>
  </w:style>
  <w:style w:type="character" w:styleId="a4">
    <w:name w:val="Hyperlink"/>
    <w:basedOn w:val="a0"/>
    <w:uiPriority w:val="99"/>
    <w:rsid w:val="00A607C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07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07C3"/>
  </w:style>
  <w:style w:type="table" w:styleId="a6">
    <w:name w:val="Table Grid"/>
    <w:basedOn w:val="a1"/>
    <w:uiPriority w:val="59"/>
    <w:rsid w:val="0071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01D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701DB5"/>
  </w:style>
  <w:style w:type="character" w:styleId="a7">
    <w:name w:val="FollowedHyperlink"/>
    <w:basedOn w:val="a0"/>
    <w:uiPriority w:val="99"/>
    <w:semiHidden/>
    <w:unhideWhenUsed/>
    <w:rsid w:val="002E4D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tsmb.ru/index.php/working/litsenzirovanie-vidov-deyatelnosti" TargetMode="External"/><Relationship Id="rId4" Type="http://schemas.openxmlformats.org/officeDocument/2006/relationships/hyperlink" Target="https://service.fsrar.ru/auth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14</cp:revision>
  <cp:lastPrinted>2019-10-14T10:57:00Z</cp:lastPrinted>
  <dcterms:created xsi:type="dcterms:W3CDTF">2019-10-14T10:30:00Z</dcterms:created>
  <dcterms:modified xsi:type="dcterms:W3CDTF">2020-08-05T05:45:00Z</dcterms:modified>
</cp:coreProperties>
</file>