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31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ГОРОДА БЕЛОКУРИХА</w:t>
        <w:br/>
        <w:t>АЛТАЙСКОГО КРАЯ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результатах публичных слушаний или общественных обсуждений,</w:t>
        <w:br/>
        <w:t xml:space="preserve">состоявшихся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«24» 07.2020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час.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00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Присутствующие члены комиссии: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Председательствовал на заседании: О.А. Дворецкая - начальник отдела архитектуры и градостроительства 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Ю.П. Федорова - заведующий отделом по развитию инженерных коммуникаций, ЖКХ, транспорта и газификации;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Присутствующие члены комиссии, ответственной за организацию и проведение публичных слушаний: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 А. Щелокова - главный специалист отдела архитектуры и градостроительства;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Е.А. Игнатенко - заведующий юридическим отделом;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Н.П. Теплова - заведующий отделом по курортному делу и туризму.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130" w:val="left"/>
        </w:tabs>
        <w:bidi w:val="0"/>
        <w:spacing w:before="0" w:after="0" w:line="271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Информация о назначении публичных слушаний: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оповещение 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00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назначении публичных слушаний по вопросу внесения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№ 279, от 26.10.2015</w:t>
        <w:tab/>
        <w:t>№ 331, от 27.04.2016 № 367, от 30.06.2016 № 383, 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16.03.2017 № 61, от 14.12.2017 № 118, от 20.09.2018 № 170, от 14.06.2019 № 230 опубликовано в порядке, установленном для официального опубликования муниципальных правовых актов администрации города 03.06.2020, а также размещено на сайте муниципального образования город Белокуриха Алтайского края от 03.06.2020.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Сроки проведения публичных слушаний: с 03.06.2020 по 24.07.2020.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30" w:val="lef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Повестка дня: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Рассмотрение документации по проекту решения администрации города по вопросу внесения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№279, от 26.10.2015</w:t>
        <w:tab/>
        <w:t>№331, от 27.04.2016 № 367, от 30.06.2016 № 383, 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16.03.2017 №61, от 14.12.2017 № 118, от 20.09.2018 № 170, от 14.06.2019 № 230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Число участников публичных слушаний: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2 человека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Общие сведения о проекте, основные вопросы обсуждения о проекте, представленном на публичные слушания: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05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Представлен проект решения Белокурихинского городского Совета депутатов Алтайского края по вопросу внесения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№ 279, от 26.10.2015</w:t>
        <w:tab/>
        <w:t>№ 331, от 27.04.2016 № 367, от 30.06.2016 № 383, 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16.03.2017 № 61, от 14.12.2017 № 118, от 20.09.2018 № 170, от 14.06.2019 № 230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- 2, против - 0, воздержались - 0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Принятое решение: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Рекомендовать главе города Белокуриха принять решение о направлении на очередную сессию Белокурихинского Совета депутатов Алтайского края проекта решения Белокурихинского городского Совета депутатов Алтайского края «О внесении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от 25.12.2013 № 180, в редакции решений от 09.04.2015 № 279, от 26.10.2015 № 331, от 27.04.2016 № 367, от 30.06.2016 № 383, от 16.03.2017 № 61, от 14.12.2017 № 118, от 20.09.2018 № 170, от 14.06.2019 № 230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принятие проекта - 2, против - 0, воздержались - 0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5888990</wp:posOffset>
                </wp:positionH>
                <wp:positionV relativeFrom="paragraph">
                  <wp:posOffset>12700</wp:posOffset>
                </wp:positionV>
                <wp:extent cx="1216025" cy="2222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О.А. Дворецкая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69999999999999pt;margin-top:1.pt;width:95.75pt;height:1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О.А. Дворецкая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Председательствующий</w:t>
      </w:r>
    </w:p>
    <w:sectPr>
      <w:footnotePr>
        <w:pos w:val="pageBottom"/>
        <w:numFmt w:val="decimal"/>
        <w:numRestart w:val="continuous"/>
      </w:footnotePr>
      <w:pgSz w:w="11900" w:h="16840"/>
      <w:pgMar w:top="800" w:left="1144" w:right="621" w:bottom="1734" w:header="372" w:footer="13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