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Pr="003B546D" w:rsidRDefault="000C34E1" w:rsidP="000C34E1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АДМИНИСТРАЦИЯ ГОРОДА БЕЛОКУРИХА</w:t>
      </w:r>
    </w:p>
    <w:p w:rsidR="000C34E1" w:rsidRPr="003B546D" w:rsidRDefault="000C34E1" w:rsidP="000C34E1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АЛТАЙСКОГО КРАЯ</w:t>
      </w:r>
    </w:p>
    <w:p w:rsidR="000C34E1" w:rsidRPr="003B546D" w:rsidRDefault="000C34E1" w:rsidP="000C34E1">
      <w:pPr>
        <w:jc w:val="center"/>
        <w:rPr>
          <w:sz w:val="28"/>
          <w:szCs w:val="28"/>
        </w:rPr>
      </w:pPr>
    </w:p>
    <w:p w:rsidR="000C34E1" w:rsidRPr="003B546D" w:rsidRDefault="000C34E1" w:rsidP="000C34E1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ПОСТАНОВЛЕНИЕ</w:t>
      </w:r>
    </w:p>
    <w:p w:rsidR="000C34E1" w:rsidRPr="003B546D" w:rsidRDefault="000C34E1" w:rsidP="000C34E1">
      <w:pPr>
        <w:jc w:val="center"/>
        <w:rPr>
          <w:sz w:val="28"/>
          <w:szCs w:val="28"/>
        </w:rPr>
      </w:pPr>
    </w:p>
    <w:p w:rsidR="000C34E1" w:rsidRPr="003B546D" w:rsidRDefault="00DF3AB0" w:rsidP="000C34E1">
      <w:pPr>
        <w:rPr>
          <w:sz w:val="28"/>
          <w:szCs w:val="28"/>
        </w:rPr>
      </w:pPr>
      <w:r w:rsidRPr="003B546D">
        <w:rPr>
          <w:sz w:val="28"/>
          <w:szCs w:val="28"/>
        </w:rPr>
        <w:t>______</w:t>
      </w:r>
      <w:r w:rsidR="006743B8" w:rsidRPr="003B546D">
        <w:rPr>
          <w:sz w:val="28"/>
          <w:szCs w:val="28"/>
        </w:rPr>
        <w:t>20</w:t>
      </w:r>
      <w:r w:rsidR="00075155" w:rsidRPr="003B546D">
        <w:rPr>
          <w:sz w:val="28"/>
          <w:szCs w:val="28"/>
        </w:rPr>
        <w:t>20</w:t>
      </w:r>
      <w:r w:rsidR="00C2722A" w:rsidRPr="003B546D">
        <w:rPr>
          <w:sz w:val="28"/>
          <w:szCs w:val="28"/>
        </w:rPr>
        <w:t xml:space="preserve"> №</w:t>
      </w:r>
      <w:r w:rsidRPr="003B546D">
        <w:rPr>
          <w:sz w:val="28"/>
          <w:szCs w:val="28"/>
        </w:rPr>
        <w:t>_____</w:t>
      </w:r>
      <w:r w:rsidR="004E3521" w:rsidRPr="003B546D">
        <w:rPr>
          <w:sz w:val="28"/>
          <w:szCs w:val="28"/>
        </w:rPr>
        <w:t xml:space="preserve">                                                                           </w:t>
      </w:r>
      <w:r w:rsidR="00F55DBE">
        <w:rPr>
          <w:sz w:val="28"/>
          <w:szCs w:val="28"/>
        </w:rPr>
        <w:t xml:space="preserve">  </w:t>
      </w:r>
      <w:r w:rsidR="004E3521" w:rsidRPr="003B546D">
        <w:rPr>
          <w:sz w:val="28"/>
          <w:szCs w:val="28"/>
        </w:rPr>
        <w:t xml:space="preserve">  </w:t>
      </w:r>
      <w:r w:rsidR="000C34E1" w:rsidRPr="003B546D">
        <w:rPr>
          <w:sz w:val="28"/>
          <w:szCs w:val="28"/>
        </w:rPr>
        <w:t>г. Белокуриха</w:t>
      </w:r>
    </w:p>
    <w:p w:rsidR="000C34E1" w:rsidRPr="003B546D" w:rsidRDefault="000C34E1" w:rsidP="000C34E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  <w:gridCol w:w="4219"/>
      </w:tblGrid>
      <w:tr w:rsidR="00C00243" w:rsidRPr="003B546D" w:rsidTr="002A2FFD">
        <w:tc>
          <w:tcPr>
            <w:tcW w:w="4219" w:type="dxa"/>
          </w:tcPr>
          <w:p w:rsidR="00C00243" w:rsidRPr="003B546D" w:rsidRDefault="00C00243" w:rsidP="00BE2129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3B546D">
              <w:rPr>
                <w:sz w:val="28"/>
                <w:szCs w:val="28"/>
              </w:rPr>
              <w:t xml:space="preserve">О внесении изменений в </w:t>
            </w:r>
            <w:r w:rsidR="00BE2129" w:rsidRPr="003B546D">
              <w:rPr>
                <w:sz w:val="28"/>
                <w:szCs w:val="28"/>
              </w:rPr>
              <w:t>муниципальную программу «Развитие образования в городе Белокуриха на 2020-2024 годы»</w:t>
            </w:r>
            <w:r w:rsidRPr="003B546D">
              <w:rPr>
                <w:sz w:val="28"/>
                <w:szCs w:val="28"/>
              </w:rPr>
              <w:t xml:space="preserve">, утвержденную постановлением администрации города от </w:t>
            </w:r>
            <w:r w:rsidR="00BE2129" w:rsidRPr="003B546D">
              <w:rPr>
                <w:sz w:val="28"/>
                <w:szCs w:val="28"/>
              </w:rPr>
              <w:t>28.07.2020 № 793</w:t>
            </w:r>
          </w:p>
        </w:tc>
        <w:tc>
          <w:tcPr>
            <w:tcW w:w="4219" w:type="dxa"/>
            <w:shd w:val="clear" w:color="auto" w:fill="auto"/>
          </w:tcPr>
          <w:p w:rsidR="00C00243" w:rsidRPr="003B546D" w:rsidRDefault="00C00243" w:rsidP="00497945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0C34E1" w:rsidRPr="003B546D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C34E1" w:rsidRPr="003B546D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29.12.2012 № 273-ФЗ </w:t>
      </w:r>
      <w:r w:rsidR="00E63FE4" w:rsidRPr="003B546D">
        <w:rPr>
          <w:sz w:val="28"/>
          <w:szCs w:val="28"/>
        </w:rPr>
        <w:t>«</w:t>
      </w:r>
      <w:r w:rsidRPr="003B546D">
        <w:rPr>
          <w:sz w:val="28"/>
          <w:szCs w:val="28"/>
        </w:rPr>
        <w:t>Об образовании в Российской Федерации</w:t>
      </w:r>
      <w:r w:rsidR="00E63FE4" w:rsidRPr="003B546D">
        <w:rPr>
          <w:sz w:val="28"/>
          <w:szCs w:val="28"/>
        </w:rPr>
        <w:t>»</w:t>
      </w:r>
      <w:r w:rsidRPr="003B546D">
        <w:rPr>
          <w:sz w:val="28"/>
          <w:szCs w:val="28"/>
        </w:rPr>
        <w:t xml:space="preserve">, постановлением администрации города Белокуриха Алтайского края от 20.11.2013 № 2161 </w:t>
      </w:r>
      <w:r w:rsidR="00E63FE4" w:rsidRPr="003B546D">
        <w:rPr>
          <w:sz w:val="28"/>
          <w:szCs w:val="28"/>
        </w:rPr>
        <w:t>«</w:t>
      </w:r>
      <w:r w:rsidRPr="003B546D">
        <w:rPr>
          <w:sz w:val="28"/>
          <w:szCs w:val="28"/>
        </w:rPr>
        <w:t>Об утверждении порядка разработки муниципальных программ, их формирования и реализации в муниципальном образовании города Белокуриха Алтайского края</w:t>
      </w:r>
      <w:r w:rsidR="00E63FE4" w:rsidRPr="003B546D">
        <w:rPr>
          <w:sz w:val="28"/>
          <w:szCs w:val="28"/>
        </w:rPr>
        <w:t>»</w:t>
      </w:r>
      <w:r w:rsidRPr="003B546D">
        <w:rPr>
          <w:sz w:val="28"/>
          <w:szCs w:val="28"/>
        </w:rPr>
        <w:t xml:space="preserve">, руководствуясь </w:t>
      </w:r>
      <w:r w:rsidR="00C916C8" w:rsidRPr="003B546D">
        <w:rPr>
          <w:sz w:val="28"/>
          <w:szCs w:val="28"/>
        </w:rPr>
        <w:t>ч.1</w:t>
      </w:r>
      <w:r w:rsidR="00927BC5">
        <w:rPr>
          <w:sz w:val="28"/>
          <w:szCs w:val="28"/>
        </w:rPr>
        <w:t xml:space="preserve"> </w:t>
      </w:r>
      <w:r w:rsidRPr="003B546D">
        <w:rPr>
          <w:sz w:val="28"/>
          <w:szCs w:val="28"/>
        </w:rPr>
        <w:t>ст. 4</w:t>
      </w:r>
      <w:r w:rsidR="00D37C2C" w:rsidRPr="003B546D">
        <w:rPr>
          <w:sz w:val="28"/>
          <w:szCs w:val="28"/>
        </w:rPr>
        <w:t>4</w:t>
      </w:r>
      <w:r w:rsidRPr="003B546D">
        <w:rPr>
          <w:sz w:val="28"/>
          <w:szCs w:val="28"/>
        </w:rPr>
        <w:t>,</w:t>
      </w:r>
      <w:r w:rsidR="00927BC5">
        <w:rPr>
          <w:sz w:val="28"/>
          <w:szCs w:val="28"/>
        </w:rPr>
        <w:t xml:space="preserve">   </w:t>
      </w:r>
      <w:r w:rsidRPr="003B546D">
        <w:rPr>
          <w:sz w:val="28"/>
          <w:szCs w:val="28"/>
        </w:rPr>
        <w:t>ст. 56 Устава муниципального образования город Белокуриха Алтайского края,</w:t>
      </w:r>
    </w:p>
    <w:p w:rsidR="000C34E1" w:rsidRPr="003B546D" w:rsidRDefault="000C34E1" w:rsidP="00B6614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ПОСТАНОВЛЯЮ:</w:t>
      </w:r>
    </w:p>
    <w:p w:rsidR="00927BC5" w:rsidRDefault="00C00243" w:rsidP="003D5E75">
      <w:pPr>
        <w:widowControl/>
        <w:numPr>
          <w:ilvl w:val="0"/>
          <w:numId w:val="3"/>
        </w:numPr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3B546D">
        <w:rPr>
          <w:sz w:val="28"/>
          <w:szCs w:val="28"/>
        </w:rPr>
        <w:t xml:space="preserve">Внести в </w:t>
      </w:r>
      <w:r w:rsidR="00BE2129" w:rsidRPr="003B546D">
        <w:rPr>
          <w:sz w:val="28"/>
          <w:szCs w:val="28"/>
        </w:rPr>
        <w:t>муниципальную программу «Развитие образования в городе Белокуриха на 2020-2024 годы»</w:t>
      </w:r>
      <w:r w:rsidRPr="003B546D">
        <w:rPr>
          <w:sz w:val="28"/>
          <w:szCs w:val="28"/>
        </w:rPr>
        <w:t>, утвержденную постановлением администр</w:t>
      </w:r>
      <w:r w:rsidRPr="003B546D">
        <w:rPr>
          <w:sz w:val="28"/>
          <w:szCs w:val="28"/>
        </w:rPr>
        <w:t>а</w:t>
      </w:r>
      <w:r w:rsidRPr="003B546D">
        <w:rPr>
          <w:sz w:val="28"/>
          <w:szCs w:val="28"/>
        </w:rPr>
        <w:t xml:space="preserve">ции города от </w:t>
      </w:r>
      <w:r w:rsidR="00BE2129" w:rsidRPr="003B546D">
        <w:rPr>
          <w:sz w:val="28"/>
          <w:szCs w:val="28"/>
        </w:rPr>
        <w:t>28.07.2020 № 793</w:t>
      </w:r>
      <w:r w:rsidRPr="003B546D">
        <w:rPr>
          <w:sz w:val="28"/>
          <w:szCs w:val="28"/>
        </w:rPr>
        <w:t xml:space="preserve">, </w:t>
      </w:r>
      <w:r w:rsidR="00C626EE" w:rsidRPr="003B546D">
        <w:rPr>
          <w:sz w:val="28"/>
          <w:szCs w:val="28"/>
        </w:rPr>
        <w:t>(далее – П</w:t>
      </w:r>
      <w:r w:rsidRPr="003B546D">
        <w:rPr>
          <w:sz w:val="28"/>
          <w:szCs w:val="28"/>
        </w:rPr>
        <w:t xml:space="preserve">рограмма) </w:t>
      </w:r>
      <w:r w:rsidRPr="003B546D">
        <w:rPr>
          <w:spacing w:val="-2"/>
          <w:sz w:val="28"/>
          <w:szCs w:val="28"/>
        </w:rPr>
        <w:t>следующие изменения:</w:t>
      </w:r>
    </w:p>
    <w:p w:rsidR="003121A4" w:rsidRDefault="003121A4" w:rsidP="003D5E75">
      <w:pPr>
        <w:widowControl/>
        <w:numPr>
          <w:ilvl w:val="1"/>
          <w:numId w:val="3"/>
        </w:numPr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927BC5">
        <w:rPr>
          <w:spacing w:val="-2"/>
          <w:sz w:val="28"/>
          <w:szCs w:val="28"/>
        </w:rPr>
        <w:t>Строку 9</w:t>
      </w:r>
      <w:r w:rsidR="00207E12" w:rsidRPr="00927BC5">
        <w:rPr>
          <w:spacing w:val="-2"/>
          <w:sz w:val="28"/>
          <w:szCs w:val="28"/>
        </w:rPr>
        <w:t xml:space="preserve"> </w:t>
      </w:r>
      <w:r w:rsidRPr="00927BC5">
        <w:rPr>
          <w:spacing w:val="-2"/>
          <w:sz w:val="28"/>
          <w:szCs w:val="28"/>
        </w:rPr>
        <w:t>Паспорта Программы изложить в следующей редакции:</w:t>
      </w:r>
    </w:p>
    <w:p w:rsidR="00927BC5" w:rsidRPr="00927BC5" w:rsidRDefault="00927BC5" w:rsidP="00927BC5">
      <w:pPr>
        <w:widowControl/>
        <w:tabs>
          <w:tab w:val="left" w:pos="0"/>
          <w:tab w:val="left" w:pos="851"/>
          <w:tab w:val="left" w:pos="1134"/>
        </w:tabs>
        <w:suppressAutoHyphens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6912"/>
      </w:tblGrid>
      <w:tr w:rsidR="003121A4" w:rsidRPr="003B546D" w:rsidTr="003F19B8">
        <w:tc>
          <w:tcPr>
            <w:tcW w:w="2802" w:type="dxa"/>
          </w:tcPr>
          <w:p w:rsidR="003121A4" w:rsidRPr="003B546D" w:rsidRDefault="003F19B8" w:rsidP="003121A4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z w:val="28"/>
                <w:szCs w:val="28"/>
              </w:rPr>
              <w:t>Объемы и источники финансирования программы по годам</w:t>
            </w: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121A4" w:rsidRPr="003B546D" w:rsidRDefault="003121A4" w:rsidP="003121A4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6912" w:type="dxa"/>
          </w:tcPr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lastRenderedPageBreak/>
              <w:t>общ</w:t>
            </w:r>
            <w:r w:rsidR="00682176" w:rsidRPr="003B546D">
              <w:rPr>
                <w:spacing w:val="-2"/>
                <w:sz w:val="28"/>
                <w:szCs w:val="28"/>
              </w:rPr>
              <w:t xml:space="preserve">ий объем финансирования: </w:t>
            </w:r>
            <w:r w:rsidR="00B24931" w:rsidRPr="003B546D">
              <w:rPr>
                <w:spacing w:val="-2"/>
                <w:sz w:val="28"/>
                <w:szCs w:val="28"/>
              </w:rPr>
              <w:t>149</w:t>
            </w:r>
            <w:r w:rsidR="00B15C2C" w:rsidRPr="003B546D">
              <w:rPr>
                <w:spacing w:val="-2"/>
                <w:sz w:val="28"/>
                <w:szCs w:val="28"/>
              </w:rPr>
              <w:t>232</w:t>
            </w:r>
            <w:r w:rsidR="00B24931" w:rsidRPr="003B546D">
              <w:rPr>
                <w:spacing w:val="-2"/>
                <w:sz w:val="28"/>
                <w:szCs w:val="28"/>
              </w:rPr>
              <w:t>,</w:t>
            </w:r>
            <w:r w:rsidR="00B15C2C" w:rsidRPr="003B546D">
              <w:rPr>
                <w:spacing w:val="-2"/>
                <w:sz w:val="28"/>
                <w:szCs w:val="28"/>
              </w:rPr>
              <w:t>9</w:t>
            </w:r>
            <w:r w:rsidR="00B24931" w:rsidRPr="003B546D">
              <w:rPr>
                <w:spacing w:val="-2"/>
                <w:sz w:val="28"/>
                <w:szCs w:val="28"/>
              </w:rPr>
              <w:t>5</w:t>
            </w:r>
            <w:r w:rsidRPr="003B546D">
              <w:rPr>
                <w:spacing w:val="-2"/>
                <w:sz w:val="28"/>
                <w:szCs w:val="28"/>
              </w:rPr>
              <w:t xml:space="preserve"> тыс. рублей. </w:t>
            </w:r>
          </w:p>
          <w:p w:rsidR="003F19B8" w:rsidRPr="003B546D" w:rsidRDefault="00682176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B24931" w:rsidRPr="003B546D">
              <w:rPr>
                <w:spacing w:val="-2"/>
                <w:sz w:val="28"/>
                <w:szCs w:val="28"/>
              </w:rPr>
              <w:t>90</w:t>
            </w:r>
            <w:r w:rsidR="00B15C2C" w:rsidRPr="003B546D">
              <w:rPr>
                <w:spacing w:val="-2"/>
                <w:sz w:val="28"/>
                <w:szCs w:val="28"/>
              </w:rPr>
              <w:t>206</w:t>
            </w:r>
            <w:r w:rsidR="00B24931" w:rsidRPr="003B546D">
              <w:rPr>
                <w:spacing w:val="-2"/>
                <w:sz w:val="28"/>
                <w:szCs w:val="28"/>
              </w:rPr>
              <w:t>,</w:t>
            </w:r>
            <w:r w:rsidR="00B15C2C" w:rsidRPr="003B546D">
              <w:rPr>
                <w:spacing w:val="-2"/>
                <w:sz w:val="28"/>
                <w:szCs w:val="28"/>
              </w:rPr>
              <w:t>1</w:t>
            </w:r>
            <w:r w:rsidR="00B24931" w:rsidRPr="003B546D">
              <w:rPr>
                <w:spacing w:val="-2"/>
                <w:sz w:val="28"/>
                <w:szCs w:val="28"/>
              </w:rPr>
              <w:t>5</w:t>
            </w:r>
            <w:r w:rsidR="003F19B8" w:rsidRPr="003B546D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3B546D" w:rsidRDefault="001444BE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 xml:space="preserve">Из краевого бюджета – </w:t>
            </w:r>
            <w:r w:rsidR="00B24931" w:rsidRPr="003B546D">
              <w:rPr>
                <w:spacing w:val="-2"/>
                <w:sz w:val="28"/>
                <w:szCs w:val="28"/>
              </w:rPr>
              <w:t>56026,80</w:t>
            </w:r>
            <w:r w:rsidR="003F19B8" w:rsidRPr="003B546D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внебюджетных источников (родители) - 3000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 xml:space="preserve">В том числе: 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3B546D" w:rsidRDefault="00240905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 xml:space="preserve">2020 год – </w:t>
            </w:r>
            <w:r w:rsidR="00B15C2C" w:rsidRPr="003B546D">
              <w:rPr>
                <w:spacing w:val="-2"/>
                <w:sz w:val="28"/>
                <w:szCs w:val="28"/>
              </w:rPr>
              <w:t>17670,55</w:t>
            </w:r>
            <w:r w:rsidR="003F19B8" w:rsidRPr="003B546D">
              <w:rPr>
                <w:spacing w:val="-2"/>
                <w:sz w:val="28"/>
                <w:szCs w:val="28"/>
              </w:rPr>
              <w:t xml:space="preserve"> тыс. рублей;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 xml:space="preserve">Из бюджета города: - </w:t>
            </w:r>
            <w:r w:rsidR="00B15C2C" w:rsidRPr="003B546D">
              <w:rPr>
                <w:spacing w:val="-2"/>
                <w:sz w:val="28"/>
                <w:szCs w:val="28"/>
              </w:rPr>
              <w:t>8003,75</w:t>
            </w:r>
            <w:r w:rsidRPr="003B546D">
              <w:rPr>
                <w:spacing w:val="-2"/>
                <w:sz w:val="28"/>
                <w:szCs w:val="28"/>
              </w:rPr>
              <w:t xml:space="preserve"> тыс. рублей.</w:t>
            </w:r>
          </w:p>
          <w:p w:rsidR="003F19B8" w:rsidRPr="003B546D" w:rsidRDefault="001444BE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краевого бюджета – 9 066,</w:t>
            </w:r>
            <w:r w:rsidR="00B24931" w:rsidRPr="003B546D">
              <w:rPr>
                <w:spacing w:val="-2"/>
                <w:sz w:val="28"/>
                <w:szCs w:val="28"/>
              </w:rPr>
              <w:t>8</w:t>
            </w:r>
            <w:r w:rsidR="003F19B8" w:rsidRPr="003B546D">
              <w:rPr>
                <w:spacing w:val="-2"/>
                <w:sz w:val="28"/>
                <w:szCs w:val="28"/>
              </w:rPr>
              <w:t>0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 xml:space="preserve">Из внебюджетных источников (родители) - 600 тыс. рублей. 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2021 год – 7990,6 тыс. рублей;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бюджета города: - 6900,6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краевого бюджета – 490,0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внебюджетных источников (родители) –600,0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2022 год – 7990,6 тыс. рублей;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бюджета города: - 6900,6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краевого бюджета – 490,0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внебюджетных источников (родители) - 600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2023 год – 7790,6 тыс. рублей;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бюджета города: - 6700,6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краевого бюджета – 490,0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внеб</w:t>
            </w:r>
            <w:r w:rsidR="003B546D">
              <w:rPr>
                <w:spacing w:val="-2"/>
                <w:sz w:val="28"/>
                <w:szCs w:val="28"/>
              </w:rPr>
              <w:t>юджетных источников (родители) -</w:t>
            </w:r>
            <w:r w:rsidRPr="003B546D">
              <w:rPr>
                <w:spacing w:val="-2"/>
                <w:sz w:val="28"/>
                <w:szCs w:val="28"/>
              </w:rPr>
              <w:t>600,0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 xml:space="preserve">2024 год – </w:t>
            </w:r>
            <w:r w:rsidR="00B24931" w:rsidRPr="003B546D">
              <w:rPr>
                <w:spacing w:val="-2"/>
                <w:sz w:val="28"/>
                <w:szCs w:val="28"/>
              </w:rPr>
              <w:t>10</w:t>
            </w:r>
            <w:r w:rsidRPr="003B546D">
              <w:rPr>
                <w:spacing w:val="-2"/>
                <w:sz w:val="28"/>
                <w:szCs w:val="28"/>
              </w:rPr>
              <w:t>7790,6 тыс. рублей;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бюджета город: - 6</w:t>
            </w:r>
            <w:r w:rsidR="00B24931" w:rsidRPr="003B546D">
              <w:rPr>
                <w:spacing w:val="-2"/>
                <w:sz w:val="28"/>
                <w:szCs w:val="28"/>
              </w:rPr>
              <w:t>1</w:t>
            </w:r>
            <w:r w:rsidRPr="003B546D">
              <w:rPr>
                <w:spacing w:val="-2"/>
                <w:sz w:val="28"/>
                <w:szCs w:val="28"/>
              </w:rPr>
              <w:t>700,6 тыс. рублей.</w:t>
            </w:r>
          </w:p>
          <w:p w:rsidR="003F19B8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краевого бюджета – 4</w:t>
            </w:r>
            <w:r w:rsidR="005B1115" w:rsidRPr="003B546D">
              <w:rPr>
                <w:spacing w:val="-2"/>
                <w:sz w:val="28"/>
                <w:szCs w:val="28"/>
              </w:rPr>
              <w:t>54</w:t>
            </w:r>
            <w:r w:rsidRPr="003B546D">
              <w:rPr>
                <w:spacing w:val="-2"/>
                <w:sz w:val="28"/>
                <w:szCs w:val="28"/>
              </w:rPr>
              <w:t>90,0 тыс. рублей.</w:t>
            </w:r>
          </w:p>
          <w:p w:rsidR="003121A4" w:rsidRPr="003B546D" w:rsidRDefault="003F19B8" w:rsidP="003F19B8">
            <w:pPr>
              <w:jc w:val="both"/>
              <w:rPr>
                <w:spacing w:val="-2"/>
                <w:sz w:val="28"/>
                <w:szCs w:val="28"/>
              </w:rPr>
            </w:pPr>
            <w:r w:rsidRPr="003B546D">
              <w:rPr>
                <w:spacing w:val="-2"/>
                <w:sz w:val="28"/>
                <w:szCs w:val="28"/>
              </w:rPr>
              <w:t>Из внеб</w:t>
            </w:r>
            <w:r w:rsidR="003B546D">
              <w:rPr>
                <w:spacing w:val="-2"/>
                <w:sz w:val="28"/>
                <w:szCs w:val="28"/>
              </w:rPr>
              <w:t>юджетных источников (родители) -</w:t>
            </w:r>
            <w:r w:rsidRPr="003B546D">
              <w:rPr>
                <w:spacing w:val="-2"/>
                <w:sz w:val="28"/>
                <w:szCs w:val="28"/>
              </w:rPr>
              <w:t>600,0 тыс. рублей.</w:t>
            </w:r>
          </w:p>
        </w:tc>
      </w:tr>
    </w:tbl>
    <w:p w:rsidR="003121A4" w:rsidRPr="003B546D" w:rsidRDefault="003121A4" w:rsidP="00B66140">
      <w:pPr>
        <w:widowControl/>
        <w:tabs>
          <w:tab w:val="left" w:pos="0"/>
        </w:tabs>
        <w:suppressAutoHyphens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</w:p>
    <w:p w:rsidR="000C34E1" w:rsidRPr="003B546D" w:rsidRDefault="000C34E1" w:rsidP="003D5E75">
      <w:pPr>
        <w:numPr>
          <w:ilvl w:val="1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Раздел </w:t>
      </w:r>
      <w:r w:rsidRPr="003B546D">
        <w:rPr>
          <w:sz w:val="28"/>
          <w:szCs w:val="28"/>
          <w:lang w:val="en-US"/>
        </w:rPr>
        <w:t>III</w:t>
      </w:r>
      <w:r w:rsidR="00207E12" w:rsidRPr="003B546D">
        <w:rPr>
          <w:sz w:val="28"/>
          <w:szCs w:val="28"/>
        </w:rPr>
        <w:t xml:space="preserve"> </w:t>
      </w:r>
      <w:r w:rsidR="00C626EE" w:rsidRPr="003B546D">
        <w:rPr>
          <w:sz w:val="28"/>
          <w:szCs w:val="28"/>
        </w:rPr>
        <w:t>П</w:t>
      </w:r>
      <w:r w:rsidRPr="003B546D">
        <w:rPr>
          <w:sz w:val="28"/>
          <w:szCs w:val="28"/>
        </w:rPr>
        <w:t>рограммы</w:t>
      </w:r>
      <w:r w:rsidR="00207E12" w:rsidRPr="003B546D">
        <w:rPr>
          <w:sz w:val="28"/>
          <w:szCs w:val="28"/>
        </w:rPr>
        <w:t xml:space="preserve"> </w:t>
      </w:r>
      <w:r w:rsidRPr="003B546D">
        <w:rPr>
          <w:sz w:val="28"/>
          <w:szCs w:val="28"/>
        </w:rPr>
        <w:t>изложить в следующей редакции</w:t>
      </w:r>
      <w:r w:rsidR="00A556EA" w:rsidRPr="003B546D">
        <w:rPr>
          <w:sz w:val="28"/>
          <w:szCs w:val="28"/>
        </w:rPr>
        <w:t>:</w:t>
      </w:r>
    </w:p>
    <w:p w:rsidR="003121A4" w:rsidRPr="003B546D" w:rsidRDefault="003121A4" w:rsidP="003121A4">
      <w:pPr>
        <w:tabs>
          <w:tab w:val="left" w:pos="0"/>
        </w:tabs>
        <w:ind w:left="1069"/>
        <w:jc w:val="both"/>
        <w:rPr>
          <w:sz w:val="28"/>
          <w:szCs w:val="28"/>
        </w:rPr>
      </w:pPr>
    </w:p>
    <w:p w:rsidR="00C626EE" w:rsidRPr="003B546D" w:rsidRDefault="00C626EE" w:rsidP="000C34E1">
      <w:pPr>
        <w:ind w:firstLine="709"/>
        <w:rPr>
          <w:sz w:val="28"/>
          <w:szCs w:val="28"/>
        </w:rPr>
      </w:pPr>
    </w:p>
    <w:p w:rsidR="00D808E4" w:rsidRPr="003B546D" w:rsidRDefault="00D808E4" w:rsidP="000C34E1">
      <w:pPr>
        <w:ind w:firstLine="709"/>
        <w:rPr>
          <w:sz w:val="28"/>
          <w:szCs w:val="28"/>
        </w:rPr>
        <w:sectPr w:rsidR="00D808E4" w:rsidRPr="003B546D" w:rsidSect="00B66140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964" w:footer="1134" w:gutter="0"/>
          <w:cols w:space="720"/>
          <w:titlePg/>
          <w:docGrid w:linePitch="360"/>
        </w:sectPr>
      </w:pPr>
    </w:p>
    <w:p w:rsidR="000C34E1" w:rsidRPr="003B546D" w:rsidRDefault="00E63FE4" w:rsidP="00680994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«</w:t>
      </w:r>
      <w:r w:rsidR="000C34E1" w:rsidRPr="003B546D">
        <w:rPr>
          <w:sz w:val="28"/>
          <w:szCs w:val="28"/>
          <w:lang w:val="en-US"/>
        </w:rPr>
        <w:t>III</w:t>
      </w:r>
      <w:r w:rsidR="000C34E1" w:rsidRPr="003B546D">
        <w:rPr>
          <w:sz w:val="28"/>
          <w:szCs w:val="28"/>
        </w:rPr>
        <w:t>. Перечень программных мероприятий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992"/>
        <w:gridCol w:w="142"/>
        <w:gridCol w:w="850"/>
        <w:gridCol w:w="142"/>
        <w:gridCol w:w="992"/>
        <w:gridCol w:w="1134"/>
        <w:gridCol w:w="1134"/>
        <w:gridCol w:w="1134"/>
        <w:gridCol w:w="142"/>
        <w:gridCol w:w="992"/>
        <w:gridCol w:w="1559"/>
        <w:gridCol w:w="1637"/>
      </w:tblGrid>
      <w:tr w:rsidR="00AB61C7" w:rsidRPr="003B546D" w:rsidTr="0010270B">
        <w:tc>
          <w:tcPr>
            <w:tcW w:w="534" w:type="dxa"/>
            <w:vMerge w:val="restart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№</w:t>
            </w:r>
          </w:p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Задача, мероприятие</w:t>
            </w:r>
          </w:p>
        </w:tc>
        <w:tc>
          <w:tcPr>
            <w:tcW w:w="6520" w:type="dxa"/>
            <w:gridSpan w:val="8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Исполнитель</w:t>
            </w:r>
          </w:p>
        </w:tc>
        <w:tc>
          <w:tcPr>
            <w:tcW w:w="1637" w:type="dxa"/>
            <w:vMerge w:val="restart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Ожидаемый результат</w:t>
            </w:r>
          </w:p>
        </w:tc>
      </w:tr>
      <w:tr w:rsidR="00AB61C7" w:rsidRPr="003B546D" w:rsidTr="0010270B">
        <w:tc>
          <w:tcPr>
            <w:tcW w:w="534" w:type="dxa"/>
            <w:vMerge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5F1CF9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vMerge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AB61C7" w:rsidRPr="003B546D" w:rsidTr="001552C5">
        <w:tc>
          <w:tcPr>
            <w:tcW w:w="14786" w:type="dxa"/>
            <w:gridSpan w:val="14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1 «Развитие дошкольного образования в городе Белокуриха»</w:t>
            </w:r>
          </w:p>
        </w:tc>
      </w:tr>
      <w:tr w:rsidR="00AB61C7" w:rsidRPr="003B546D" w:rsidTr="007F75CC">
        <w:trPr>
          <w:trHeight w:val="263"/>
        </w:trPr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14252" w:type="dxa"/>
            <w:gridSpan w:val="13"/>
            <w:vAlign w:val="center"/>
          </w:tcPr>
          <w:p w:rsidR="00AB61C7" w:rsidRPr="003B546D" w:rsidRDefault="00AB61C7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1. 1.Повышение доступности и качества услуг, предоставляемых населению города в сфере дошкольного образования</w:t>
            </w:r>
          </w:p>
        </w:tc>
      </w:tr>
      <w:tr w:rsidR="00AB61C7" w:rsidRPr="003B546D" w:rsidTr="00F2282A">
        <w:trPr>
          <w:trHeight w:val="1740"/>
        </w:trPr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 1. Развитие системы организаций негосударственного сектора, предоставляющих услуги дошкольного образования и услуги по уходу и присмотру за детьми.</w:t>
            </w:r>
            <w:r w:rsidR="00E17512" w:rsidRPr="003B546D">
              <w:rPr>
                <w:sz w:val="18"/>
                <w:szCs w:val="18"/>
              </w:rPr>
              <w:t xml:space="preserve"> </w:t>
            </w:r>
            <w:r w:rsidRPr="003B546D">
              <w:rPr>
                <w:sz w:val="18"/>
                <w:szCs w:val="18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1455,6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1455,6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1455,6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1455,6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1455,6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7278,0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условий для содержания муниципальных мест (35)</w:t>
            </w:r>
          </w:p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1.1.2. Оснащение дошкольных образовательных организаций современным оборудованием, корпусной мебелью, спортивным инвентарем, компьютерной техникой, учебно-наглядными пособиями, для организации учебно-воспитательного процесса.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МБДОУ ЦРР д/с «Рябинка», МБДОУ ЦРР д/с «Аленушка», МБДОУ «Детский сад «Сказка»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современных условий для реализации ФГОС ДО</w:t>
            </w: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1.1.3. Проведение муниципального конкура среди педагогических работников дошкольных образовательных организаций «Воспитатель года Алтая»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1.1.4. Единовременные выплаты победителям и призерам муниципального конкурса профессионального мастерства «Воспитатель года»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AB61C7" w:rsidRPr="003B546D" w:rsidTr="00F2282A">
        <w:trPr>
          <w:trHeight w:val="1256"/>
        </w:trPr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1.1.5. Проведение стажерских практик по введению</w:t>
            </w:r>
          </w:p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ФГОС ДО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Развитие инновационной деятельности организаций дошкольного образования</w:t>
            </w: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1.1.6. 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125,0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МБДОУ ЦРР д/с «Рябинка», МБДОУ ЦРР д/с «Аленушка»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Повышение уровня профессиональной компетентности педагогов, диссеминация опыта</w:t>
            </w:r>
          </w:p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1.1.7. 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1080,0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Увеличение количества молодых специалистов, закрепившихся на территории</w:t>
            </w: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1.1.8. Единовременные выплаты молодым специалистам</w:t>
            </w:r>
          </w:p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Закрепление молодых специалистов</w:t>
            </w:r>
          </w:p>
        </w:tc>
      </w:tr>
      <w:tr w:rsidR="00AB61C7" w:rsidRPr="003B546D" w:rsidTr="007F75CC">
        <w:trPr>
          <w:trHeight w:val="320"/>
        </w:trPr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4252" w:type="dxa"/>
            <w:gridSpan w:val="13"/>
            <w:vAlign w:val="center"/>
          </w:tcPr>
          <w:p w:rsidR="00AB61C7" w:rsidRPr="003B546D" w:rsidRDefault="00AB61C7" w:rsidP="001552C5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Задача 1.2. Повышение доступности услуг дошкольного образования для детей в возрасте до 3 лет</w:t>
            </w: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1.2.1 Создание дополнительных мест для детей в возрасте от 2 месяцев до 3 лет в образовательных организациях дошкольного образования (в рамках регионального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B546D">
              <w:rPr>
                <w:spacing w:val="-4"/>
                <w:sz w:val="18"/>
                <w:szCs w:val="18"/>
              </w:rPr>
              <w:t xml:space="preserve"> национального проекта «Демография»), в том числе:</w:t>
            </w:r>
            <w:r w:rsidRPr="003B546D">
              <w:rPr>
                <w:sz w:val="18"/>
                <w:szCs w:val="18"/>
              </w:rPr>
              <w:t xml:space="preserve"> строительство зданий</w:t>
            </w:r>
          </w:p>
          <w:p w:rsidR="00AB61C7" w:rsidRPr="003B546D" w:rsidRDefault="00AB61C7" w:rsidP="001552C5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Строительство детского сада в рамках нацпроекта «Демография»</w:t>
            </w:r>
          </w:p>
        </w:tc>
      </w:tr>
      <w:tr w:rsidR="00AB61C7" w:rsidRPr="003B546D" w:rsidTr="007F75CC">
        <w:trPr>
          <w:trHeight w:val="315"/>
        </w:trPr>
        <w:tc>
          <w:tcPr>
            <w:tcW w:w="14786" w:type="dxa"/>
            <w:gridSpan w:val="14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>Реализация мероприятий в рамках регионального проекта «Поддержка семей, имеющих детей»</w:t>
            </w:r>
          </w:p>
        </w:tc>
      </w:tr>
      <w:tr w:rsidR="00AB61C7" w:rsidRPr="003B546D" w:rsidTr="0010270B"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</w:t>
            </w:r>
          </w:p>
        </w:tc>
        <w:tc>
          <w:tcPr>
            <w:tcW w:w="14252" w:type="dxa"/>
            <w:gridSpan w:val="13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B546D">
              <w:rPr>
                <w:sz w:val="18"/>
                <w:szCs w:val="18"/>
              </w:rPr>
              <w:t>Задача 1.</w:t>
            </w:r>
            <w:r w:rsidRPr="003B546D">
              <w:rPr>
                <w:sz w:val="18"/>
                <w:szCs w:val="18"/>
                <w:lang w:eastAsia="en-US"/>
              </w:rPr>
              <w:t>3. 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</w:t>
            </w:r>
          </w:p>
        </w:tc>
      </w:tr>
      <w:tr w:rsidR="00AB61C7" w:rsidRPr="003B546D" w:rsidTr="007F75CC">
        <w:trPr>
          <w:trHeight w:val="2284"/>
        </w:trPr>
        <w:tc>
          <w:tcPr>
            <w:tcW w:w="534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1.3.1. Создание, в дошкольных образовательных и общеобразовательных организациях,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</w:t>
            </w:r>
          </w:p>
        </w:tc>
        <w:tc>
          <w:tcPr>
            <w:tcW w:w="1134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B61C7" w:rsidRPr="003B546D" w:rsidRDefault="00AB61C7" w:rsidP="001552C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AB61C7" w:rsidRPr="003B546D" w:rsidRDefault="00AB61C7" w:rsidP="001552C5">
            <w:pPr>
              <w:jc w:val="center"/>
              <w:rPr>
                <w:spacing w:val="-2"/>
                <w:sz w:val="18"/>
                <w:szCs w:val="18"/>
              </w:rPr>
            </w:pPr>
            <w:r w:rsidRPr="003B546D">
              <w:rPr>
                <w:spacing w:val="-2"/>
                <w:sz w:val="18"/>
                <w:szCs w:val="18"/>
              </w:rPr>
              <w:t>Организация работы  консультационного центра на базе ОО</w:t>
            </w:r>
          </w:p>
          <w:p w:rsidR="00AB61C7" w:rsidRPr="003B546D" w:rsidRDefault="00AB61C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B61C7" w:rsidRPr="003B546D" w:rsidTr="007F75CC">
        <w:trPr>
          <w:trHeight w:val="567"/>
        </w:trPr>
        <w:tc>
          <w:tcPr>
            <w:tcW w:w="534" w:type="dxa"/>
            <w:vAlign w:val="center"/>
          </w:tcPr>
          <w:p w:rsidR="00AB61C7" w:rsidRPr="003B546D" w:rsidRDefault="00B04C17" w:rsidP="001552C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</w:t>
            </w:r>
          </w:p>
        </w:tc>
        <w:tc>
          <w:tcPr>
            <w:tcW w:w="14252" w:type="dxa"/>
            <w:gridSpan w:val="13"/>
            <w:vAlign w:val="center"/>
          </w:tcPr>
          <w:p w:rsidR="00AB61C7" w:rsidRPr="003B546D" w:rsidRDefault="00AB61C7" w:rsidP="00AB61C7">
            <w:pPr>
              <w:rPr>
                <w:spacing w:val="-2"/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1.4.Капитальный ремонт социально значимых объектов дошкольного образования</w:t>
            </w:r>
          </w:p>
        </w:tc>
      </w:tr>
      <w:tr w:rsidR="00B23E51" w:rsidRPr="003B546D" w:rsidTr="007F75CC">
        <w:trPr>
          <w:trHeight w:val="641"/>
        </w:trPr>
        <w:tc>
          <w:tcPr>
            <w:tcW w:w="534" w:type="dxa"/>
            <w:vMerge w:val="restart"/>
            <w:vAlign w:val="center"/>
          </w:tcPr>
          <w:p w:rsidR="00B23E51" w:rsidRPr="003B546D" w:rsidRDefault="00B04C17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  <w:vMerge w:val="restart"/>
            <w:vAlign w:val="center"/>
          </w:tcPr>
          <w:p w:rsidR="00B23E51" w:rsidRPr="003B546D" w:rsidRDefault="00B23E51" w:rsidP="00B23E51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Мероприятие 1.4.1. </w:t>
            </w:r>
            <w:r w:rsidRPr="003B546D">
              <w:rPr>
                <w:sz w:val="18"/>
                <w:szCs w:val="18"/>
                <w:shd w:val="clear" w:color="auto" w:fill="FFFFFF"/>
              </w:rPr>
              <w:t>Капитальный ремонт кровли МБДОУ ЦРР- детский сад «Рябинка»</w:t>
            </w:r>
          </w:p>
        </w:tc>
        <w:tc>
          <w:tcPr>
            <w:tcW w:w="1134" w:type="dxa"/>
            <w:gridSpan w:val="2"/>
            <w:vAlign w:val="center"/>
          </w:tcPr>
          <w:p w:rsidR="00B23E51" w:rsidRPr="003B546D" w:rsidRDefault="00B23E51" w:rsidP="00B23E51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4 975,8</w:t>
            </w:r>
          </w:p>
        </w:tc>
        <w:tc>
          <w:tcPr>
            <w:tcW w:w="992" w:type="dxa"/>
            <w:gridSpan w:val="2"/>
            <w:vAlign w:val="center"/>
          </w:tcPr>
          <w:p w:rsidR="00B23E51" w:rsidRPr="003B546D" w:rsidRDefault="00B23E51" w:rsidP="00B2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3E51" w:rsidRPr="003B546D" w:rsidRDefault="00B23E51" w:rsidP="00B2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3E51" w:rsidRPr="003B546D" w:rsidRDefault="00B23E51" w:rsidP="00B2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3E51" w:rsidRPr="003B546D" w:rsidRDefault="00B23E51" w:rsidP="00B23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3E51" w:rsidRPr="003B546D" w:rsidRDefault="00B23E51" w:rsidP="00B23E51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4 975,8</w:t>
            </w:r>
          </w:p>
        </w:tc>
        <w:tc>
          <w:tcPr>
            <w:tcW w:w="992" w:type="dxa"/>
            <w:vAlign w:val="center"/>
          </w:tcPr>
          <w:p w:rsidR="00B23E51" w:rsidRPr="003B546D" w:rsidRDefault="00B23E51" w:rsidP="00B23E5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B23E51" w:rsidRPr="003B546D" w:rsidRDefault="00D24945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Merge w:val="restart"/>
            <w:vAlign w:val="center"/>
          </w:tcPr>
          <w:p w:rsidR="00B23E51" w:rsidRPr="003B546D" w:rsidRDefault="004B3ABB" w:rsidP="004B3ABB">
            <w:pPr>
              <w:jc w:val="center"/>
              <w:rPr>
                <w:spacing w:val="-2"/>
                <w:sz w:val="18"/>
                <w:szCs w:val="18"/>
              </w:rPr>
            </w:pPr>
            <w:r w:rsidRPr="003B546D">
              <w:rPr>
                <w:spacing w:val="-2"/>
                <w:sz w:val="18"/>
                <w:szCs w:val="18"/>
              </w:rPr>
              <w:t>Создание безопасных условий  при организации образовательной деятельности</w:t>
            </w:r>
          </w:p>
        </w:tc>
      </w:tr>
      <w:tr w:rsidR="00B23E51" w:rsidRPr="003B546D" w:rsidTr="007F75CC">
        <w:trPr>
          <w:trHeight w:val="632"/>
        </w:trPr>
        <w:tc>
          <w:tcPr>
            <w:tcW w:w="534" w:type="dxa"/>
            <w:vMerge/>
            <w:vAlign w:val="center"/>
          </w:tcPr>
          <w:p w:rsidR="00B23E51" w:rsidRPr="003B546D" w:rsidRDefault="00B23E51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23E51" w:rsidRPr="003B546D" w:rsidRDefault="00B23E51" w:rsidP="00B23E51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3E51" w:rsidRPr="003B546D" w:rsidRDefault="004B3ABB" w:rsidP="00B23E51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1243,95</w:t>
            </w:r>
          </w:p>
        </w:tc>
        <w:tc>
          <w:tcPr>
            <w:tcW w:w="992" w:type="dxa"/>
            <w:gridSpan w:val="2"/>
            <w:vAlign w:val="center"/>
          </w:tcPr>
          <w:p w:rsidR="00B23E51" w:rsidRPr="003B546D" w:rsidRDefault="00B23E51" w:rsidP="00B23E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3E51" w:rsidRPr="003B546D" w:rsidRDefault="00B23E51" w:rsidP="00B23E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3E51" w:rsidRPr="003B546D" w:rsidRDefault="00B23E51" w:rsidP="00B23E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3E51" w:rsidRPr="003B546D" w:rsidRDefault="00B23E51" w:rsidP="00B23E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3E51" w:rsidRPr="003B546D" w:rsidRDefault="004B3ABB" w:rsidP="00B23E51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1243,95</w:t>
            </w:r>
          </w:p>
        </w:tc>
        <w:tc>
          <w:tcPr>
            <w:tcW w:w="992" w:type="dxa"/>
            <w:vAlign w:val="center"/>
          </w:tcPr>
          <w:p w:rsidR="00B23E51" w:rsidRPr="003B546D" w:rsidRDefault="00B23E51" w:rsidP="00B23E51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B23E51" w:rsidRPr="003B546D" w:rsidRDefault="00D24945" w:rsidP="00D24945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Merge/>
            <w:vAlign w:val="center"/>
          </w:tcPr>
          <w:p w:rsidR="00B23E51" w:rsidRPr="003B546D" w:rsidRDefault="00B23E51" w:rsidP="00B23E51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7F75CC" w:rsidRPr="003B546D" w:rsidTr="007F75CC">
        <w:trPr>
          <w:trHeight w:val="53"/>
        </w:trPr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7F75CC" w:rsidRPr="003B546D" w:rsidTr="007F75CC">
        <w:trPr>
          <w:trHeight w:val="149"/>
        </w:trPr>
        <w:tc>
          <w:tcPr>
            <w:tcW w:w="14786" w:type="dxa"/>
            <w:gridSpan w:val="14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2 «Развитие общего образования в городе Белокуриха»</w:t>
            </w: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16</w:t>
            </w:r>
          </w:p>
        </w:tc>
        <w:tc>
          <w:tcPr>
            <w:tcW w:w="14252" w:type="dxa"/>
            <w:gridSpan w:val="13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2.1.1.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образования: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2400,0</w:t>
            </w:r>
          </w:p>
        </w:tc>
        <w:tc>
          <w:tcPr>
            <w:tcW w:w="992" w:type="dxa"/>
            <w:vAlign w:val="center"/>
          </w:tcPr>
          <w:p w:rsidR="007F75CC" w:rsidRPr="003B546D" w:rsidRDefault="001D1D35" w:rsidP="007F75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17.1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Приобретение спортивного оборудования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500,00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Merge w:val="restart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17.2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Учебно-методическое оснащение ФГОС СОО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1900,00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Merge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2.1.2.  Приобретение детских новогодних подарков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7F75CC" w:rsidP="007F75C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МБУДО «ЦЭВ», МБДОУ ЦРР д/с «Аленушка»</w:t>
            </w:r>
          </w:p>
        </w:tc>
        <w:tc>
          <w:tcPr>
            <w:tcW w:w="1637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детей-инвалидов, неорганизованных детей</w:t>
            </w: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19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2.1.3.  Проведение акции «Соберем детей в школу»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150,0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750,0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детей из малообес</w:t>
            </w:r>
            <w:r w:rsidR="00D049AB" w:rsidRPr="003B546D">
              <w:rPr>
                <w:sz w:val="18"/>
                <w:szCs w:val="18"/>
              </w:rPr>
              <w:t>-</w:t>
            </w:r>
            <w:r w:rsidRPr="003B546D">
              <w:rPr>
                <w:sz w:val="18"/>
                <w:szCs w:val="18"/>
              </w:rPr>
              <w:t>печенных семей</w:t>
            </w: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2.1.4 Осуществление единовременных выплат в целях поддержки молодых специалистов, их привлечения в школы и закрепления в них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Мероприятие 2.1.5 Проведение мероприятий, профессиональных конкурсов«Учитель года Алтая»,  «Педагогический дебют», «Самый классный классный» 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7F75CC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Повышение уровня профессионального мастерства</w:t>
            </w: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22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2.1.6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4E3521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  <w:r w:rsidR="004B3ABB" w:rsidRPr="003B546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4E3521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1884</w:t>
            </w:r>
            <w:r w:rsidR="007F75CC" w:rsidRPr="003B546D">
              <w:rPr>
                <w:bCs/>
                <w:iCs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7F75CC" w:rsidRPr="003B546D" w:rsidTr="0010270B">
        <w:tc>
          <w:tcPr>
            <w:tcW w:w="534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23</w:t>
            </w:r>
          </w:p>
        </w:tc>
        <w:tc>
          <w:tcPr>
            <w:tcW w:w="3402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2.1.7 Организация работы по выделению социальных выплат в виде ежемесячной выплаты студентам, заключившим договор с администрацией города</w:t>
            </w:r>
          </w:p>
        </w:tc>
        <w:tc>
          <w:tcPr>
            <w:tcW w:w="1134" w:type="dxa"/>
            <w:gridSpan w:val="2"/>
            <w:vAlign w:val="center"/>
          </w:tcPr>
          <w:p w:rsidR="007F75CC" w:rsidRPr="003B546D" w:rsidRDefault="007F75CC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92" w:type="dxa"/>
            <w:gridSpan w:val="2"/>
            <w:vAlign w:val="center"/>
          </w:tcPr>
          <w:p w:rsidR="007F75CC" w:rsidRPr="003B546D" w:rsidRDefault="007F75CC" w:rsidP="007F75C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7F75CC" w:rsidRPr="003B546D" w:rsidRDefault="007F75CC" w:rsidP="007F75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  <w:gridSpan w:val="2"/>
            <w:vAlign w:val="center"/>
          </w:tcPr>
          <w:p w:rsidR="007F75CC" w:rsidRPr="003B546D" w:rsidRDefault="007F75CC" w:rsidP="007F75CC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119,5</w:t>
            </w:r>
          </w:p>
        </w:tc>
        <w:tc>
          <w:tcPr>
            <w:tcW w:w="992" w:type="dxa"/>
            <w:vAlign w:val="center"/>
          </w:tcPr>
          <w:p w:rsidR="007F75CC" w:rsidRPr="003B546D" w:rsidRDefault="007F75CC" w:rsidP="007F75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7F75CC" w:rsidRPr="003B546D" w:rsidRDefault="007F75CC" w:rsidP="007F75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049AB" w:rsidRPr="003B546D" w:rsidTr="008578DD">
        <w:tc>
          <w:tcPr>
            <w:tcW w:w="534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D049AB" w:rsidRPr="003B546D" w:rsidTr="0010270B">
        <w:tc>
          <w:tcPr>
            <w:tcW w:w="534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  <w:lang w:val="en-US"/>
              </w:rPr>
              <w:t>2</w:t>
            </w: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2.1.8 Компенсационные выплаты транспортных расходов за проезд, специалистам приглашённых администрацией города на закрытие вакансий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103,0</w:t>
            </w:r>
          </w:p>
        </w:tc>
        <w:tc>
          <w:tcPr>
            <w:tcW w:w="992" w:type="dxa"/>
            <w:gridSpan w:val="2"/>
            <w:vAlign w:val="center"/>
          </w:tcPr>
          <w:p w:rsidR="00D049AB" w:rsidRPr="003B546D" w:rsidRDefault="00D049AB" w:rsidP="00D049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2" w:type="dxa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178,8</w:t>
            </w:r>
          </w:p>
        </w:tc>
        <w:tc>
          <w:tcPr>
            <w:tcW w:w="1276" w:type="dxa"/>
            <w:gridSpan w:val="2"/>
            <w:vAlign w:val="center"/>
          </w:tcPr>
          <w:p w:rsidR="00D049AB" w:rsidRPr="003B546D" w:rsidRDefault="00D049AB" w:rsidP="00D049AB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818,2</w:t>
            </w:r>
          </w:p>
        </w:tc>
        <w:tc>
          <w:tcPr>
            <w:tcW w:w="992" w:type="dxa"/>
            <w:vAlign w:val="center"/>
          </w:tcPr>
          <w:p w:rsidR="00D049AB" w:rsidRPr="003B546D" w:rsidRDefault="00D049AB" w:rsidP="00D049AB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049AB" w:rsidRPr="003B546D" w:rsidTr="0010270B">
        <w:tc>
          <w:tcPr>
            <w:tcW w:w="534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</w:t>
            </w:r>
          </w:p>
        </w:tc>
        <w:tc>
          <w:tcPr>
            <w:tcW w:w="3402" w:type="dxa"/>
            <w:vAlign w:val="center"/>
          </w:tcPr>
          <w:p w:rsidR="00D049AB" w:rsidRPr="003B546D" w:rsidRDefault="00D049AB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2.1.10 Проведение августовской педагогической конференции</w:t>
            </w:r>
          </w:p>
          <w:p w:rsidR="00D049AB" w:rsidRPr="003B546D" w:rsidRDefault="00D049AB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gridSpan w:val="2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D049AB" w:rsidRPr="003B546D" w:rsidRDefault="00D049AB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gridSpan w:val="2"/>
            <w:vAlign w:val="center"/>
          </w:tcPr>
          <w:p w:rsidR="00D049AB" w:rsidRPr="003B546D" w:rsidRDefault="00D049AB" w:rsidP="00D049AB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bCs/>
                <w:iCs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D049AB" w:rsidRPr="003B546D" w:rsidRDefault="00D049AB" w:rsidP="00D049AB">
            <w:pPr>
              <w:jc w:val="center"/>
              <w:rPr>
                <w:bCs/>
                <w:iCs/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049AB" w:rsidRPr="003B546D" w:rsidRDefault="00D049AB" w:rsidP="00D049AB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Повышение уровня профессионального мастерства</w:t>
            </w:r>
          </w:p>
        </w:tc>
      </w:tr>
      <w:tr w:rsidR="00D049AB" w:rsidRPr="003B546D" w:rsidTr="0010270B">
        <w:tc>
          <w:tcPr>
            <w:tcW w:w="534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26</w:t>
            </w:r>
          </w:p>
        </w:tc>
        <w:tc>
          <w:tcPr>
            <w:tcW w:w="3402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2.1.11 Обеспечение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gridSpan w:val="2"/>
            <w:vAlign w:val="center"/>
          </w:tcPr>
          <w:p w:rsidR="00D049AB" w:rsidRPr="003B546D" w:rsidRDefault="001D732A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gridSpan w:val="2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1276" w:type="dxa"/>
            <w:gridSpan w:val="2"/>
            <w:vAlign w:val="center"/>
          </w:tcPr>
          <w:p w:rsidR="00D049AB" w:rsidRPr="003B546D" w:rsidRDefault="00D049AB" w:rsidP="00031C0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1090</w:t>
            </w:r>
            <w:r w:rsidR="00031C03" w:rsidRPr="003B546D">
              <w:rPr>
                <w:sz w:val="18"/>
                <w:szCs w:val="18"/>
              </w:rPr>
              <w:t>1</w:t>
            </w:r>
            <w:r w:rsidRPr="003B546D">
              <w:rPr>
                <w:sz w:val="18"/>
                <w:szCs w:val="18"/>
              </w:rPr>
              <w:t>,</w:t>
            </w:r>
            <w:r w:rsidR="00031C03" w:rsidRPr="003B546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049AB" w:rsidRPr="003B546D" w:rsidRDefault="00D049AB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Повышение доступности  дополнительного образования </w:t>
            </w:r>
          </w:p>
        </w:tc>
      </w:tr>
      <w:tr w:rsidR="00D049AB" w:rsidRPr="003B546D" w:rsidTr="0010270B">
        <w:tc>
          <w:tcPr>
            <w:tcW w:w="534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27</w:t>
            </w:r>
          </w:p>
        </w:tc>
        <w:tc>
          <w:tcPr>
            <w:tcW w:w="3402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2.1.12 Проведение единого государственного экзамена</w:t>
            </w:r>
          </w:p>
        </w:tc>
        <w:tc>
          <w:tcPr>
            <w:tcW w:w="1134" w:type="dxa"/>
            <w:gridSpan w:val="2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gridSpan w:val="2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gridSpan w:val="2"/>
            <w:vAlign w:val="center"/>
          </w:tcPr>
          <w:p w:rsidR="00D049AB" w:rsidRPr="003B546D" w:rsidRDefault="00D049AB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vAlign w:val="center"/>
          </w:tcPr>
          <w:p w:rsidR="00D049AB" w:rsidRPr="003B546D" w:rsidRDefault="00D049AB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D049AB" w:rsidRPr="003B546D" w:rsidRDefault="00D049AB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314D70">
        <w:trPr>
          <w:trHeight w:val="567"/>
        </w:trPr>
        <w:tc>
          <w:tcPr>
            <w:tcW w:w="534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28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Мероприятие 2.1.13 </w:t>
            </w:r>
            <w:r w:rsidR="00E96DEC" w:rsidRPr="00E96DEC">
              <w:rPr>
                <w:sz w:val="18"/>
                <w:szCs w:val="18"/>
              </w:rPr>
              <w:t>Организация питания отдельных категорий обучающихся муниципальных общеобразовательных организаций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3B546D" w:rsidRDefault="00314D70"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24945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559" w:type="dxa"/>
            <w:vMerge w:val="restart"/>
            <w:vAlign w:val="center"/>
          </w:tcPr>
          <w:p w:rsidR="00314D70" w:rsidRPr="003B546D" w:rsidRDefault="00D96BE9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№2»</w:t>
            </w:r>
          </w:p>
        </w:tc>
        <w:tc>
          <w:tcPr>
            <w:tcW w:w="1637" w:type="dxa"/>
            <w:vMerge w:val="restart"/>
            <w:vAlign w:val="center"/>
          </w:tcPr>
          <w:p w:rsidR="00314D70" w:rsidRPr="003B546D" w:rsidRDefault="00E96DEC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питанием обучающихся</w:t>
            </w:r>
          </w:p>
        </w:tc>
      </w:tr>
      <w:tr w:rsidR="00314D70" w:rsidRPr="003B546D" w:rsidTr="00314D70">
        <w:trPr>
          <w:trHeight w:val="559"/>
        </w:trPr>
        <w:tc>
          <w:tcPr>
            <w:tcW w:w="534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3601,0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E1751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E17512"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E17512"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E17512"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3601,0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D049AB">
        <w:trPr>
          <w:trHeight w:val="282"/>
        </w:trPr>
        <w:tc>
          <w:tcPr>
            <w:tcW w:w="14786" w:type="dxa"/>
            <w:gridSpan w:val="14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B546D">
              <w:rPr>
                <w:sz w:val="18"/>
                <w:szCs w:val="18"/>
              </w:rPr>
              <w:t>«Современная школа»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29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>Задача 2.2.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2.2.1. Обновление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организациях.  Приобретение интерактивного оборудования.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Реализация цифрового и гуманитарного профилей в ОО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2.2.2 Оснащение студий для внеурочной деятельности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ДО «ЦЭВ»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условий для организации ЦОС</w:t>
            </w:r>
          </w:p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B546D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32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2.3.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33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2.3.1.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цифровой образовательной среды</w:t>
            </w:r>
          </w:p>
        </w:tc>
      </w:tr>
      <w:tr w:rsidR="00314D70" w:rsidRPr="003B546D" w:rsidTr="008578DD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3 «Развитие дополнительного образования детей и сферы отдыха и оздоровления детей в г. Белокуриха»</w:t>
            </w:r>
          </w:p>
        </w:tc>
      </w:tr>
      <w:tr w:rsidR="00314D70" w:rsidRPr="003B546D" w:rsidTr="0010270B">
        <w:trPr>
          <w:trHeight w:val="377"/>
        </w:trPr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34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3.1. Создание условий для обеспечения полноценного отдыха и оздоровления детей</w:t>
            </w:r>
          </w:p>
        </w:tc>
      </w:tr>
      <w:tr w:rsidR="00314D70" w:rsidRPr="003B546D" w:rsidTr="0010270B">
        <w:tc>
          <w:tcPr>
            <w:tcW w:w="534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Мероприятие3.1.1</w:t>
            </w:r>
            <w:r w:rsidR="002F461F" w:rsidRPr="003B546D">
              <w:rPr>
                <w:sz w:val="18"/>
                <w:szCs w:val="18"/>
              </w:rPr>
              <w:t xml:space="preserve"> </w:t>
            </w:r>
            <w:r w:rsidRPr="003B546D">
              <w:rPr>
                <w:sz w:val="18"/>
                <w:szCs w:val="18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4E352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159</w:t>
            </w:r>
            <w:r w:rsidR="00314D70" w:rsidRPr="003B546D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4E352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2959</w:t>
            </w:r>
            <w:r w:rsidR="00314D70" w:rsidRPr="003B546D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№2», МБУДО «ЦЭВ»</w:t>
            </w:r>
          </w:p>
        </w:tc>
        <w:tc>
          <w:tcPr>
            <w:tcW w:w="1637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отдыха, оздоровления и занятости подростков в каникулярный период</w:t>
            </w:r>
          </w:p>
        </w:tc>
      </w:tr>
      <w:tr w:rsidR="00314D70" w:rsidRPr="003B546D" w:rsidTr="0010270B">
        <w:tc>
          <w:tcPr>
            <w:tcW w:w="534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жет (р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дител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ская 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ля)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№2», «ЦЭВ»</w:t>
            </w: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3.1.2 Организация профильных смен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№2», МБУДО «ЦЭВ», МБУДО «ДЮСШ»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Организация отдыха, оздоровления и занятости подростков </w:t>
            </w:r>
          </w:p>
        </w:tc>
      </w:tr>
      <w:tr w:rsidR="00314D70" w:rsidRPr="003B546D" w:rsidTr="0010270B">
        <w:tc>
          <w:tcPr>
            <w:tcW w:w="534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37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3.1.3 Отдых в ДЗОЛ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175,0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отдыха, оздоровления и занятости подростков в каникулярный период</w:t>
            </w:r>
          </w:p>
        </w:tc>
      </w:tr>
      <w:tr w:rsidR="00314D70" w:rsidRPr="003B546D" w:rsidTr="0010270B">
        <w:tc>
          <w:tcPr>
            <w:tcW w:w="534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Родители, предприятия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Организация отдыха, </w:t>
            </w:r>
          </w:p>
        </w:tc>
      </w:tr>
      <w:tr w:rsidR="00314D70" w:rsidRPr="003B546D" w:rsidTr="0010270B">
        <w:tc>
          <w:tcPr>
            <w:tcW w:w="534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2450,0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оздоровления и занятости подростков в каникулярный период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3.1.4 Материально - техническое оснащение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отдыха, оздоров-ления и занятости подростков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39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3.1.5 Организация медицинских осмотров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№2», МБУДО «ЦЭВ», МБУДО «ДЮСШ»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Профилактика заболеваний</w:t>
            </w:r>
          </w:p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3.1.6 Организация трудовых объединений школьников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отдыха, оздоровления и занятости подростков</w:t>
            </w:r>
          </w:p>
        </w:tc>
      </w:tr>
      <w:tr w:rsidR="00314D70" w:rsidRPr="003B546D" w:rsidTr="008578DD">
        <w:tc>
          <w:tcPr>
            <w:tcW w:w="534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4 «Профессиональная подготовка, переподготовка, повышение квалификации и развитие кадрового потенциала г. Белокуриха»</w:t>
            </w: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>Реализация мероприятий в рамках регионального проекта «Учитель будущего»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41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Задача 4.1. Внедрение </w:t>
            </w:r>
            <w:r w:rsidRPr="003B546D">
              <w:rPr>
                <w:sz w:val="18"/>
                <w:szCs w:val="18"/>
                <w:lang w:eastAsia="en-US"/>
              </w:rPr>
              <w:t>системы профессионального роста педагогических работников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4.1.1. Повышение уровня профессионального мастерства педагогических работников системы общего, дополнительного образования детей в форматах непрерывного образования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  <w:lang w:eastAsia="en-US"/>
              </w:rPr>
              <w:t>Профессиональный рост педагогических работников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43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4.1.2. Прохождение педагогическими работниками систем общего и дополнительного образования детей добровольной независимой оценки профессиональной квалификации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Наличие независимой оценки проф-квалификации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44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4.1.3. Вовлечение в различные формы поддержки и сопровождения в первые три года работы учителей в возрасте до 35 лет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системы наставничества</w:t>
            </w: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5 «Совершенствование управления системой образования в городе Белокуриха»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45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5.1. Формирование муниципальной системы оценки качества образования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46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Мероприятие 5.1.1. Внедрение и разв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тие цифрового управления, цифрового взаимодействия в образовании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Развитие цифрового управления </w:t>
            </w: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B546D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47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5.2.1. Внедрение целевой модели цифровой образовательной среды в общеобразовательных организациях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Создана целевая модель цифровой образовательной среды</w:t>
            </w: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4E070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6 «Создание новых мест в общеобразовательных организациях в соответствии с прогнозируемой потребностью </w:t>
            </w:r>
            <w:r w:rsidRPr="003B546D">
              <w:rPr>
                <w:sz w:val="18"/>
                <w:szCs w:val="18"/>
              </w:rPr>
              <w:t>и современными условиями обучения в Алтайском крае»</w:t>
            </w:r>
          </w:p>
        </w:tc>
      </w:tr>
      <w:tr w:rsidR="00314D70" w:rsidRPr="003B546D" w:rsidTr="004E070C">
        <w:trPr>
          <w:trHeight w:val="289"/>
        </w:trPr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6.1. Обеспечение односменного режима обучения в 1–11 классах в общеобразовательных организациях города</w:t>
            </w:r>
          </w:p>
        </w:tc>
      </w:tr>
      <w:tr w:rsidR="00314D70" w:rsidRPr="003B546D" w:rsidTr="0010270B">
        <w:tc>
          <w:tcPr>
            <w:tcW w:w="534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6.1.1. Строительство здания школы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F22A8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55000,0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55000,0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</w:t>
            </w:r>
            <w:r w:rsidR="008073A1">
              <w:rPr>
                <w:sz w:val="18"/>
                <w:szCs w:val="18"/>
              </w:rPr>
              <w:t xml:space="preserve"> </w:t>
            </w:r>
            <w:r w:rsidRPr="003B546D">
              <w:rPr>
                <w:sz w:val="18"/>
                <w:szCs w:val="18"/>
              </w:rPr>
              <w:t>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Строительство здания школы</w:t>
            </w:r>
          </w:p>
        </w:tc>
      </w:tr>
      <w:tr w:rsidR="00314D70" w:rsidRPr="003B546D" w:rsidTr="0010270B">
        <w:tc>
          <w:tcPr>
            <w:tcW w:w="534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F22A8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45000,0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45000,0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Строительство здания школы</w:t>
            </w: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7 «Защита прав и интересов детей-сирот и детей, оставшихся без попечения родителей»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7.1. Содействие семейному устройству детей-сирот и детей, оставшихся без попечения родителей, укреплению замещающих семей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7.1.1. Распространение в средствах массовой информации сведений о детях-сиротах и детях, оставшихся без попечения родителей, с целью их дальнейшего устройства на воспитание в семьи граждан</w:t>
            </w:r>
          </w:p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</w:t>
            </w:r>
            <w:r w:rsidR="008073A1">
              <w:rPr>
                <w:sz w:val="18"/>
                <w:szCs w:val="18"/>
              </w:rPr>
              <w:t xml:space="preserve"> </w:t>
            </w:r>
            <w:r w:rsidRPr="003B546D">
              <w:rPr>
                <w:sz w:val="18"/>
                <w:szCs w:val="18"/>
              </w:rPr>
              <w:t>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Наличие информации в СМИ</w:t>
            </w:r>
          </w:p>
        </w:tc>
      </w:tr>
      <w:tr w:rsidR="00314D70" w:rsidRPr="003B546D" w:rsidTr="008578DD">
        <w:tc>
          <w:tcPr>
            <w:tcW w:w="534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314D70" w:rsidRPr="003B546D" w:rsidTr="001552C5">
        <w:tc>
          <w:tcPr>
            <w:tcW w:w="14786" w:type="dxa"/>
            <w:gridSpan w:val="14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8 «Молодёжь города Белокуриха»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52</w:t>
            </w:r>
          </w:p>
        </w:tc>
        <w:tc>
          <w:tcPr>
            <w:tcW w:w="14252" w:type="dxa"/>
            <w:gridSpan w:val="13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8.1. Развитие потенциала молодежи и ее эффективной самореализации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53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8.1.1. Поддержка молодежных организаций и общественных объединений гражданско-патриотической направленности</w:t>
            </w:r>
          </w:p>
          <w:p w:rsidR="00314D70" w:rsidRPr="003B546D" w:rsidRDefault="00314D70" w:rsidP="00D04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Белокуриха»,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 1», МБОУ «БСОШ № 2», МБУ ДО «ЦЭВ»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Выделение средств на отправку членов общественных</w:t>
            </w:r>
            <w:r w:rsidR="008073A1">
              <w:rPr>
                <w:sz w:val="18"/>
                <w:szCs w:val="18"/>
              </w:rPr>
              <w:t xml:space="preserve"> </w:t>
            </w:r>
            <w:r w:rsidRPr="003B546D">
              <w:rPr>
                <w:sz w:val="18"/>
                <w:szCs w:val="18"/>
              </w:rPr>
              <w:t>организаций,</w:t>
            </w:r>
            <w:r w:rsidR="008073A1">
              <w:rPr>
                <w:sz w:val="18"/>
                <w:szCs w:val="18"/>
              </w:rPr>
              <w:t xml:space="preserve"> (РДШ,«Гвардеец»</w:t>
            </w:r>
            <w:r w:rsidRPr="003B546D">
              <w:rPr>
                <w:sz w:val="18"/>
                <w:szCs w:val="18"/>
              </w:rPr>
              <w:t xml:space="preserve">«Поиск», волонтёры и др.)  на краевые, всероссийские мероприятия 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54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8.1.2. Поддержка и развитие добровольческих и волонтёрских формирований</w:t>
            </w:r>
          </w:p>
          <w:p w:rsidR="00314D70" w:rsidRPr="003B546D" w:rsidRDefault="00314D70" w:rsidP="00D04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15,0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CF756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Покупка СМС для проведения субботников месячников пожилого человека и инвалидов, пошив костюмов Деда Мороза и Снегурочки для поздравлений, покупка подарков для волонтеров 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54.1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 проведение акций помощи пожилым людям и инвалидам в рамках месячников</w:t>
            </w:r>
          </w:p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- проведение субботников (апрель, октябрь)</w:t>
            </w:r>
          </w:p>
          <w:p w:rsidR="00314D70" w:rsidRPr="003B546D" w:rsidRDefault="00314D70" w:rsidP="00D04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7,0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7,0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CF756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54.2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Поздравление с Новым годом малообеспеченных и многодетных семей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4,0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4,0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CF756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54.3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- чествование волонтеров в Международный день волонтера 05.12.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CF756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55</w:t>
            </w:r>
          </w:p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8.1.3. Организация и проведение проводов призывников в ВС РФ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56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8.1.4. Организация и проведение торжественного вручения паспортов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Администрация города 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Подчеркивания важности нового статуса-совершеннолетний гражданин РФ (покупка обложек на паспорт «Триколор» или символики  РФ)</w:t>
            </w:r>
          </w:p>
        </w:tc>
      </w:tr>
      <w:tr w:rsidR="00314D70" w:rsidRPr="003B546D" w:rsidTr="008578DD">
        <w:tc>
          <w:tcPr>
            <w:tcW w:w="534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57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8.1.5. Проведение акций, фестивалей «Солдатское братство», «Георгиевская ленточка»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Георгиевская лен точка</w:t>
            </w:r>
          </w:p>
        </w:tc>
      </w:tr>
      <w:tr w:rsidR="00314D70" w:rsidRPr="003B546D" w:rsidTr="004E070C">
        <w:trPr>
          <w:trHeight w:val="512"/>
        </w:trPr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58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8.1.6. Мероприятия к 9 мая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Приобретение венка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59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8.1.7. Организация мероприятий по пропаганде ЗОЖ, отказа от пагубных привычек и социально опасных зависимостей:</w:t>
            </w:r>
          </w:p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- День молодежи России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Популяризация ЗОЖ, профилактика вредных привычек и зависимостей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8.1.9. День здоровья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CF756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Популяризация ЗОЖ 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8.1.10. День борьбы с наркоманией, табакокурением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CF756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Популяризация ЗОЖ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62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8.1.11. Организация и проведение праздников для семей:</w:t>
            </w:r>
          </w:p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- День защиты детей – парад колясок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Привлечение молодых мам, молодоженов к празднованию общегородских мероприятий, подчеркивание важности </w:t>
            </w:r>
          </w:p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происходящих в их жизни событий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63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8.1.12. День матери – конкурс «Я буду мамой!»</w:t>
            </w:r>
          </w:p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64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8.1.13.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65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8.1.14. Поздравления от главы администрации с рождением</w:t>
            </w:r>
          </w:p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</w:t>
            </w: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rPr>
          <w:trHeight w:val="1978"/>
        </w:trPr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66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8.1.15. Профилактика нежелательных и ранних беременностей, абортов:</w:t>
            </w:r>
          </w:p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- проведение информационных классных часов на заданную тему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Белокуриха»,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Обратить внимание молодых людей на опасность, ответственность принятия решения рожать враннем возрасте или делать аборт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(изготовление печатной и наглядной продукции по этим темам) 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67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8.1.16. Направление молодых лидеров на участие в молодежных форумах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Белокуриха»,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«БСОШ№ 1», МБОУ «БСОШ № 2»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Участие в мероприятиях</w:t>
            </w:r>
          </w:p>
        </w:tc>
      </w:tr>
      <w:tr w:rsidR="00314D70" w:rsidRPr="003B546D" w:rsidTr="00B61DA1">
        <w:trPr>
          <w:trHeight w:val="828"/>
        </w:trPr>
        <w:tc>
          <w:tcPr>
            <w:tcW w:w="534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68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8.1.17. 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Merge w:val="restart"/>
            <w:vAlign w:val="center"/>
          </w:tcPr>
          <w:p w:rsidR="00314D70" w:rsidRPr="003B546D" w:rsidRDefault="00314D70" w:rsidP="00D049AB">
            <w:pPr>
              <w:jc w:val="both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«Центр культуры г. Белокуриха»</w:t>
            </w:r>
          </w:p>
          <w:p w:rsidR="00314D70" w:rsidRPr="003B546D" w:rsidRDefault="00314D70" w:rsidP="00D049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Демонстрация членам «группы риска» возможных последствий их</w:t>
            </w:r>
          </w:p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незаконного поведения,  предоставление возможности обратиться </w:t>
            </w:r>
          </w:p>
        </w:tc>
      </w:tr>
      <w:tr w:rsidR="00314D70" w:rsidRPr="003B546D" w:rsidTr="0010270B">
        <w:trPr>
          <w:trHeight w:val="408"/>
        </w:trPr>
        <w:tc>
          <w:tcPr>
            <w:tcW w:w="534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</w:p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-профилактические поездки в ЦВИ несовершеннолетних (г. Бийск)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Merge/>
            <w:vAlign w:val="center"/>
          </w:tcPr>
          <w:p w:rsidR="00314D70" w:rsidRPr="003B546D" w:rsidRDefault="00314D70" w:rsidP="00D049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69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- по Местам Алтайской Духовной Миссии</w:t>
            </w:r>
          </w:p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314D70" w:rsidRPr="003B546D" w:rsidRDefault="00314D70" w:rsidP="00D049AB">
            <w:pPr>
              <w:jc w:val="both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Merge/>
          </w:tcPr>
          <w:p w:rsidR="00314D70" w:rsidRPr="003B546D" w:rsidRDefault="00314D70" w:rsidP="004E070C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- центр «Надежда»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:rsidR="00314D70" w:rsidRPr="003B546D" w:rsidRDefault="00314D70" w:rsidP="00D049AB">
            <w:pPr>
              <w:jc w:val="both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МБУ «Центр культуры г. Белокуриха» 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 помощью к профессионалам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8.1.18 Разработка и изготовление социальной рекламы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pacing w:val="-4"/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72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pacing w:val="-6"/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Мероприятие 8.1.19  </w:t>
            </w:r>
            <w:r w:rsidRPr="003B546D">
              <w:rPr>
                <w:spacing w:val="-6"/>
                <w:sz w:val="18"/>
                <w:szCs w:val="18"/>
              </w:rPr>
              <w:t>Информирование учеников, студентов,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Изготовление листовок, баннеров по тематике</w:t>
            </w: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73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8.1.20 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 Белокуриха»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Оплата 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проезда и работы социолога</w:t>
            </w: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74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8.1.21  Ежегодная мемориальная акция, приобретение венков ветеранам ВОВ, умерших в текущем году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1637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3B546D">
              <w:rPr>
                <w:sz w:val="18"/>
                <w:szCs w:val="18"/>
                <w:shd w:val="clear" w:color="auto" w:fill="FFFFFF"/>
              </w:rPr>
              <w:t>Сохранение памяти о подвиге</w:t>
            </w:r>
            <w:r w:rsidRPr="003B546D">
              <w:rPr>
                <w:rStyle w:val="apple-converted-space"/>
                <w:rFonts w:eastAsia="Calibri"/>
                <w:sz w:val="18"/>
                <w:szCs w:val="18"/>
                <w:shd w:val="clear" w:color="auto" w:fill="FFFFFF"/>
              </w:rPr>
              <w:t> </w:t>
            </w:r>
            <w:r w:rsidRPr="003B546D">
              <w:rPr>
                <w:sz w:val="18"/>
                <w:szCs w:val="18"/>
                <w:shd w:val="clear" w:color="auto" w:fill="FFFFFF"/>
              </w:rPr>
              <w:t>наших участников и ветеранов ВОВ</w:t>
            </w:r>
          </w:p>
        </w:tc>
      </w:tr>
      <w:tr w:rsidR="00314D70" w:rsidRPr="003B546D" w:rsidTr="004E070C">
        <w:trPr>
          <w:trHeight w:val="231"/>
        </w:trPr>
        <w:tc>
          <w:tcPr>
            <w:tcW w:w="534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637" w:type="dxa"/>
          </w:tcPr>
          <w:p w:rsidR="00314D70" w:rsidRPr="003B546D" w:rsidRDefault="00314D70" w:rsidP="004E070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314D70" w:rsidRPr="003B546D" w:rsidTr="0010270B">
        <w:trPr>
          <w:trHeight w:val="375"/>
        </w:trPr>
        <w:tc>
          <w:tcPr>
            <w:tcW w:w="534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75</w:t>
            </w:r>
          </w:p>
        </w:tc>
        <w:tc>
          <w:tcPr>
            <w:tcW w:w="3402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9 066,80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45 490,00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56 026,80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559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rPr>
          <w:trHeight w:val="300"/>
        </w:trPr>
        <w:tc>
          <w:tcPr>
            <w:tcW w:w="534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8 003,75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6 900,60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6 900,60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6 700,60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61 700,60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90 206,15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бджет</w:t>
            </w:r>
          </w:p>
        </w:tc>
        <w:tc>
          <w:tcPr>
            <w:tcW w:w="1559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rPr>
          <w:trHeight w:val="405"/>
        </w:trPr>
        <w:tc>
          <w:tcPr>
            <w:tcW w:w="534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D049AB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D049AB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4D70" w:rsidRPr="003B546D" w:rsidTr="0010270B">
        <w:tc>
          <w:tcPr>
            <w:tcW w:w="534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76</w:t>
            </w:r>
          </w:p>
        </w:tc>
        <w:tc>
          <w:tcPr>
            <w:tcW w:w="3402" w:type="dxa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 по программе:</w:t>
            </w:r>
          </w:p>
        </w:tc>
        <w:tc>
          <w:tcPr>
            <w:tcW w:w="992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17 670,55</w:t>
            </w:r>
          </w:p>
        </w:tc>
        <w:tc>
          <w:tcPr>
            <w:tcW w:w="992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7 990,60</w:t>
            </w:r>
          </w:p>
        </w:tc>
        <w:tc>
          <w:tcPr>
            <w:tcW w:w="1134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7 990,60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7 790,60</w:t>
            </w:r>
          </w:p>
        </w:tc>
        <w:tc>
          <w:tcPr>
            <w:tcW w:w="1134" w:type="dxa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107 790,60</w:t>
            </w:r>
          </w:p>
        </w:tc>
        <w:tc>
          <w:tcPr>
            <w:tcW w:w="1276" w:type="dxa"/>
            <w:gridSpan w:val="2"/>
            <w:vAlign w:val="center"/>
          </w:tcPr>
          <w:p w:rsidR="00314D70" w:rsidRPr="003B546D" w:rsidRDefault="00314D70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149 232,95</w:t>
            </w:r>
          </w:p>
        </w:tc>
        <w:tc>
          <w:tcPr>
            <w:tcW w:w="4188" w:type="dxa"/>
            <w:gridSpan w:val="3"/>
            <w:vAlign w:val="center"/>
          </w:tcPr>
          <w:p w:rsidR="00314D70" w:rsidRPr="003B546D" w:rsidRDefault="00314D70" w:rsidP="00D049AB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Консолидированный бюджет</w:t>
            </w:r>
          </w:p>
        </w:tc>
      </w:tr>
    </w:tbl>
    <w:p w:rsidR="00B916A8" w:rsidRPr="003B546D" w:rsidRDefault="00CF756B" w:rsidP="00CF756B">
      <w:pPr>
        <w:jc w:val="right"/>
        <w:rPr>
          <w:sz w:val="28"/>
          <w:szCs w:val="28"/>
        </w:rPr>
        <w:sectPr w:rsidR="00B916A8" w:rsidRPr="003B546D" w:rsidSect="007F75CC">
          <w:pgSz w:w="16838" w:h="11906" w:orient="landscape" w:code="9"/>
          <w:pgMar w:top="1134" w:right="1134" w:bottom="567" w:left="1134" w:header="720" w:footer="720" w:gutter="0"/>
          <w:cols w:space="708"/>
          <w:noEndnote/>
          <w:docGrid w:linePitch="381"/>
        </w:sectPr>
      </w:pPr>
      <w:r w:rsidRPr="003B546D">
        <w:rPr>
          <w:sz w:val="28"/>
          <w:szCs w:val="28"/>
        </w:rPr>
        <w:t>».</w:t>
      </w:r>
    </w:p>
    <w:p w:rsidR="003A17CF" w:rsidRPr="003B546D" w:rsidRDefault="00927BC5" w:rsidP="003A17CF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1.3</w:t>
      </w:r>
      <w:r w:rsidR="003A17CF" w:rsidRPr="003B546D">
        <w:rPr>
          <w:spacing w:val="-2"/>
          <w:sz w:val="28"/>
          <w:szCs w:val="28"/>
        </w:rPr>
        <w:t>. Раздел</w:t>
      </w:r>
      <w:r w:rsidR="00207E12" w:rsidRPr="003B546D">
        <w:rPr>
          <w:spacing w:val="-2"/>
          <w:sz w:val="28"/>
          <w:szCs w:val="28"/>
        </w:rPr>
        <w:t xml:space="preserve"> </w:t>
      </w:r>
      <w:r w:rsidR="003A17CF" w:rsidRPr="003B546D">
        <w:rPr>
          <w:spacing w:val="-2"/>
          <w:sz w:val="28"/>
          <w:szCs w:val="28"/>
          <w:lang w:val="en-US"/>
        </w:rPr>
        <w:t>IV</w:t>
      </w:r>
      <w:r w:rsidR="003A17CF" w:rsidRPr="003B546D">
        <w:rPr>
          <w:spacing w:val="-2"/>
          <w:sz w:val="28"/>
          <w:szCs w:val="28"/>
        </w:rPr>
        <w:t xml:space="preserve"> Программы изложить в следующей редакции:</w:t>
      </w:r>
    </w:p>
    <w:p w:rsidR="00620D75" w:rsidRPr="003B546D" w:rsidRDefault="003A17CF" w:rsidP="00620D75">
      <w:pPr>
        <w:jc w:val="center"/>
        <w:rPr>
          <w:sz w:val="28"/>
          <w:szCs w:val="28"/>
        </w:rPr>
      </w:pPr>
      <w:r w:rsidRPr="003B546D">
        <w:rPr>
          <w:spacing w:val="-2"/>
          <w:sz w:val="28"/>
          <w:szCs w:val="28"/>
        </w:rPr>
        <w:t>«</w:t>
      </w:r>
      <w:r w:rsidR="00620D75" w:rsidRPr="003B546D">
        <w:rPr>
          <w:sz w:val="28"/>
          <w:szCs w:val="28"/>
          <w:lang w:val="en-US"/>
        </w:rPr>
        <w:t>IV</w:t>
      </w:r>
      <w:r w:rsidR="00620D75" w:rsidRPr="003B546D">
        <w:rPr>
          <w:sz w:val="28"/>
          <w:szCs w:val="28"/>
        </w:rPr>
        <w:t>. Обоснование финансового обеспечения Программы</w:t>
      </w:r>
    </w:p>
    <w:p w:rsidR="00620D75" w:rsidRPr="003B546D" w:rsidRDefault="00620D75" w:rsidP="00620D75">
      <w:pPr>
        <w:ind w:left="540"/>
        <w:jc w:val="both"/>
        <w:rPr>
          <w:sz w:val="28"/>
          <w:szCs w:val="28"/>
        </w:rPr>
      </w:pPr>
    </w:p>
    <w:p w:rsidR="00620D75" w:rsidRPr="003B546D" w:rsidRDefault="00620D75" w:rsidP="00620D75">
      <w:pPr>
        <w:ind w:firstLine="709"/>
        <w:jc w:val="both"/>
        <w:rPr>
          <w:b/>
          <w:sz w:val="28"/>
          <w:szCs w:val="28"/>
        </w:rPr>
      </w:pPr>
      <w:r w:rsidRPr="003B546D">
        <w:rPr>
          <w:sz w:val="28"/>
          <w:szCs w:val="28"/>
        </w:rPr>
        <w:t>Программа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</w:t>
      </w:r>
    </w:p>
    <w:p w:rsidR="00620D75" w:rsidRPr="003B546D" w:rsidRDefault="00620D75" w:rsidP="00620D75">
      <w:pPr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Для реализации мероприятий, проводимых в рамках настоящей Программы, могут привлекаться средства федерального, регионального бюджетов и внебюджетные источники (в том числе благотворительные пожертвования организаций, индивидуальных предпринимателей, граждан).</w:t>
      </w:r>
    </w:p>
    <w:p w:rsidR="00620D75" w:rsidRPr="003B546D" w:rsidRDefault="00620D75" w:rsidP="00620D75">
      <w:pPr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Соисполнители Программы содействуют созданию условий для участия граждан в мероприятиях Программы, участвуют в реализации мероприятий Программы в части вопросов, отнесенных к их компетенции, предоставляют информацию и оказывают организационную помощь комитету по образованию.</w:t>
      </w:r>
    </w:p>
    <w:p w:rsidR="00620D75" w:rsidRPr="003B546D" w:rsidRDefault="00620D75" w:rsidP="00620D75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Общий объем финансирования в: </w:t>
      </w:r>
      <w:r w:rsidR="00B63680" w:rsidRPr="003B546D">
        <w:rPr>
          <w:sz w:val="28"/>
          <w:szCs w:val="28"/>
        </w:rPr>
        <w:t>149</w:t>
      </w:r>
      <w:r w:rsidR="001D1D35" w:rsidRPr="003B546D">
        <w:rPr>
          <w:sz w:val="28"/>
          <w:szCs w:val="28"/>
        </w:rPr>
        <w:t>232</w:t>
      </w:r>
      <w:r w:rsidR="00B63680" w:rsidRPr="003B546D">
        <w:rPr>
          <w:sz w:val="28"/>
          <w:szCs w:val="28"/>
        </w:rPr>
        <w:t>,</w:t>
      </w:r>
      <w:r w:rsidR="001D1D35" w:rsidRPr="003B546D">
        <w:rPr>
          <w:sz w:val="28"/>
          <w:szCs w:val="28"/>
        </w:rPr>
        <w:t>9</w:t>
      </w:r>
      <w:r w:rsidR="00B63680" w:rsidRPr="003B546D">
        <w:rPr>
          <w:sz w:val="28"/>
          <w:szCs w:val="28"/>
        </w:rPr>
        <w:t xml:space="preserve">5 </w:t>
      </w:r>
      <w:r w:rsidRPr="003B546D">
        <w:rPr>
          <w:sz w:val="28"/>
          <w:szCs w:val="28"/>
        </w:rPr>
        <w:t>тыс. рублей.</w:t>
      </w:r>
    </w:p>
    <w:p w:rsidR="00620D75" w:rsidRPr="003B546D" w:rsidRDefault="00620D75" w:rsidP="00620D75">
      <w:pPr>
        <w:ind w:firstLine="708"/>
        <w:rPr>
          <w:sz w:val="28"/>
          <w:szCs w:val="28"/>
        </w:rPr>
      </w:pPr>
      <w:r w:rsidRPr="003B546D">
        <w:rPr>
          <w:sz w:val="28"/>
          <w:szCs w:val="28"/>
        </w:rPr>
        <w:t xml:space="preserve">2020 год – </w:t>
      </w:r>
      <w:r w:rsidR="00B63680" w:rsidRPr="003B546D">
        <w:rPr>
          <w:sz w:val="28"/>
          <w:szCs w:val="28"/>
        </w:rPr>
        <w:t>1</w:t>
      </w:r>
      <w:r w:rsidR="001D1D35" w:rsidRPr="003B546D">
        <w:rPr>
          <w:sz w:val="28"/>
          <w:szCs w:val="28"/>
        </w:rPr>
        <w:t>7670</w:t>
      </w:r>
      <w:r w:rsidR="00B63680" w:rsidRPr="003B546D">
        <w:rPr>
          <w:sz w:val="28"/>
          <w:szCs w:val="28"/>
        </w:rPr>
        <w:t>,</w:t>
      </w:r>
      <w:r w:rsidR="001D1D35" w:rsidRPr="003B546D">
        <w:rPr>
          <w:sz w:val="28"/>
          <w:szCs w:val="28"/>
        </w:rPr>
        <w:t>5</w:t>
      </w:r>
      <w:r w:rsidR="00B63680" w:rsidRPr="003B546D">
        <w:rPr>
          <w:sz w:val="28"/>
          <w:szCs w:val="28"/>
        </w:rPr>
        <w:t>5</w:t>
      </w:r>
      <w:r w:rsidRPr="003B546D">
        <w:rPr>
          <w:sz w:val="28"/>
          <w:szCs w:val="28"/>
        </w:rPr>
        <w:t xml:space="preserve">тыс. рублей; </w:t>
      </w:r>
    </w:p>
    <w:p w:rsidR="00620D75" w:rsidRPr="003B546D" w:rsidRDefault="00620D75" w:rsidP="00620D75">
      <w:pPr>
        <w:ind w:firstLine="708"/>
        <w:rPr>
          <w:sz w:val="28"/>
          <w:szCs w:val="28"/>
        </w:rPr>
      </w:pPr>
      <w:r w:rsidRPr="003B546D">
        <w:rPr>
          <w:sz w:val="28"/>
          <w:szCs w:val="28"/>
        </w:rPr>
        <w:t>2021год – 7990,6 тыс. рублей;</w:t>
      </w:r>
    </w:p>
    <w:p w:rsidR="00620D75" w:rsidRPr="003B546D" w:rsidRDefault="00620D75" w:rsidP="00620D75">
      <w:pPr>
        <w:ind w:firstLine="708"/>
        <w:rPr>
          <w:sz w:val="28"/>
          <w:szCs w:val="28"/>
        </w:rPr>
      </w:pPr>
      <w:r w:rsidRPr="003B546D">
        <w:rPr>
          <w:sz w:val="28"/>
          <w:szCs w:val="28"/>
        </w:rPr>
        <w:t>2022 год – 7990,6 тыс. рублей;</w:t>
      </w:r>
    </w:p>
    <w:p w:rsidR="00620D75" w:rsidRPr="003B546D" w:rsidRDefault="00620D75" w:rsidP="00620D75">
      <w:pPr>
        <w:ind w:firstLine="708"/>
        <w:rPr>
          <w:sz w:val="28"/>
          <w:szCs w:val="28"/>
        </w:rPr>
      </w:pPr>
      <w:r w:rsidRPr="003B546D">
        <w:rPr>
          <w:sz w:val="28"/>
          <w:szCs w:val="28"/>
        </w:rPr>
        <w:t>2023 год – 7790,6 тыс. рублей;</w:t>
      </w:r>
    </w:p>
    <w:p w:rsidR="00620D75" w:rsidRPr="003B546D" w:rsidRDefault="00620D75" w:rsidP="00620D75">
      <w:pPr>
        <w:ind w:firstLine="708"/>
        <w:rPr>
          <w:sz w:val="28"/>
          <w:szCs w:val="28"/>
        </w:rPr>
      </w:pPr>
      <w:r w:rsidRPr="003B546D">
        <w:rPr>
          <w:sz w:val="28"/>
          <w:szCs w:val="28"/>
        </w:rPr>
        <w:t xml:space="preserve">2024 год – </w:t>
      </w:r>
      <w:r w:rsidR="00B63680" w:rsidRPr="003B546D">
        <w:rPr>
          <w:sz w:val="28"/>
          <w:szCs w:val="28"/>
        </w:rPr>
        <w:t>10</w:t>
      </w:r>
      <w:r w:rsidRPr="003B546D">
        <w:rPr>
          <w:sz w:val="28"/>
          <w:szCs w:val="28"/>
        </w:rPr>
        <w:t>7790,6 тыс. рублей.</w:t>
      </w:r>
    </w:p>
    <w:p w:rsidR="00620D75" w:rsidRPr="003B546D" w:rsidRDefault="00620D75" w:rsidP="00620D75">
      <w:pPr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Достижение целей и задач Программы для решения вопросов местного значения муниципального образования город Белокуриха в области сферы образования осуществляется путем выполнения взаимоувязанных по срокам, ресурсам и результатам мероприятий.</w:t>
      </w:r>
    </w:p>
    <w:p w:rsidR="00620D75" w:rsidRPr="003B546D" w:rsidRDefault="00620D75" w:rsidP="00620D75">
      <w:pPr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620D75" w:rsidRPr="003B546D" w:rsidRDefault="00620D75" w:rsidP="00620D75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Финансовое обеспечение с распределением расходов по годам, статьям и источникам финансирования представлено в таблице «Сводные финансовые </w:t>
      </w:r>
      <w:hyperlink r:id="rId11" w:history="1">
        <w:r w:rsidRPr="003B546D">
          <w:rPr>
            <w:rStyle w:val="af7"/>
            <w:color w:val="auto"/>
            <w:sz w:val="28"/>
            <w:szCs w:val="28"/>
            <w:u w:val="none"/>
          </w:rPr>
          <w:t>затраты</w:t>
        </w:r>
      </w:hyperlink>
      <w:r w:rsidRPr="003B546D">
        <w:rPr>
          <w:sz w:val="28"/>
          <w:szCs w:val="28"/>
        </w:rPr>
        <w:t xml:space="preserve"> по направлениям программы».</w:t>
      </w:r>
    </w:p>
    <w:p w:rsidR="00620D75" w:rsidRPr="003B546D" w:rsidRDefault="00620D75" w:rsidP="00620D75">
      <w:pPr>
        <w:jc w:val="both"/>
      </w:pPr>
    </w:p>
    <w:p w:rsidR="00620D75" w:rsidRPr="003B546D" w:rsidRDefault="00620D75" w:rsidP="00620D75">
      <w:pPr>
        <w:jc w:val="both"/>
      </w:pPr>
    </w:p>
    <w:p w:rsidR="00620D75" w:rsidRPr="003B546D" w:rsidRDefault="00620D75" w:rsidP="00620D75">
      <w:pPr>
        <w:jc w:val="both"/>
        <w:sectPr w:rsidR="00620D75" w:rsidRPr="003B546D" w:rsidSect="008578DD">
          <w:headerReference w:type="first" r:id="rId12"/>
          <w:pgSz w:w="11906" w:h="16838"/>
          <w:pgMar w:top="1134" w:right="709" w:bottom="1134" w:left="1701" w:header="708" w:footer="708" w:gutter="0"/>
          <w:cols w:space="708"/>
          <w:docGrid w:linePitch="360"/>
        </w:sectPr>
      </w:pPr>
    </w:p>
    <w:p w:rsidR="00620D75" w:rsidRPr="003B546D" w:rsidRDefault="00620D75" w:rsidP="00620D75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СВОДНЫЕ ФИНАНСОВЫЕ ЗАТРАТЫ</w:t>
      </w:r>
    </w:p>
    <w:p w:rsidR="00620D75" w:rsidRPr="003B546D" w:rsidRDefault="00620D75" w:rsidP="00620D75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ПО НАПРАВЛЕНИЯМ ПРОГРАММЫ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134"/>
        <w:gridCol w:w="993"/>
        <w:gridCol w:w="992"/>
        <w:gridCol w:w="992"/>
        <w:gridCol w:w="993"/>
        <w:gridCol w:w="1134"/>
        <w:gridCol w:w="1275"/>
      </w:tblGrid>
      <w:tr w:rsidR="00620D75" w:rsidRPr="003B546D" w:rsidTr="00620D75">
        <w:tc>
          <w:tcPr>
            <w:tcW w:w="2835" w:type="dxa"/>
            <w:vMerge w:val="restart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Источники и направления расходов</w:t>
            </w:r>
          </w:p>
        </w:tc>
        <w:tc>
          <w:tcPr>
            <w:tcW w:w="6238" w:type="dxa"/>
            <w:gridSpan w:val="6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Сумма затрат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</w:tr>
      <w:tr w:rsidR="00620D75" w:rsidRPr="003B546D" w:rsidTr="00B63680">
        <w:tc>
          <w:tcPr>
            <w:tcW w:w="2835" w:type="dxa"/>
            <w:vMerge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Всего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2020</w:t>
            </w:r>
          </w:p>
          <w:p w:rsidR="00620D75" w:rsidRPr="003B546D" w:rsidRDefault="00620D75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2021</w:t>
            </w:r>
          </w:p>
          <w:p w:rsidR="00620D75" w:rsidRPr="003B546D" w:rsidRDefault="00620D75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2022</w:t>
            </w:r>
          </w:p>
          <w:p w:rsidR="00620D75" w:rsidRPr="003B546D" w:rsidRDefault="00620D75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2023</w:t>
            </w:r>
          </w:p>
          <w:p w:rsidR="00620D75" w:rsidRPr="003B546D" w:rsidRDefault="00620D75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2024</w:t>
            </w:r>
          </w:p>
          <w:p w:rsidR="00620D75" w:rsidRPr="003B546D" w:rsidRDefault="00620D75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примечание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Всего финансовых затрат</w:t>
            </w:r>
          </w:p>
        </w:tc>
        <w:tc>
          <w:tcPr>
            <w:tcW w:w="1134" w:type="dxa"/>
            <w:vAlign w:val="center"/>
          </w:tcPr>
          <w:p w:rsidR="00620D75" w:rsidRPr="003B546D" w:rsidRDefault="00B63680" w:rsidP="001D1D35">
            <w:pPr>
              <w:jc w:val="center"/>
            </w:pPr>
            <w:r w:rsidRPr="003B546D">
              <w:t>149</w:t>
            </w:r>
            <w:r w:rsidR="001D1D35" w:rsidRPr="003B546D">
              <w:t>232</w:t>
            </w:r>
            <w:r w:rsidRPr="003B546D">
              <w:t>,</w:t>
            </w:r>
            <w:r w:rsidR="001D1D35" w:rsidRPr="003B546D">
              <w:t>9</w:t>
            </w:r>
            <w:r w:rsidRPr="003B546D">
              <w:t>5</w:t>
            </w:r>
          </w:p>
        </w:tc>
        <w:tc>
          <w:tcPr>
            <w:tcW w:w="993" w:type="dxa"/>
            <w:vAlign w:val="center"/>
          </w:tcPr>
          <w:p w:rsidR="00620D75" w:rsidRPr="003B546D" w:rsidRDefault="001D1D35" w:rsidP="008578DD">
            <w:pPr>
              <w:jc w:val="center"/>
            </w:pPr>
            <w:r w:rsidRPr="003B546D">
              <w:t>17670,55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7990,6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7990,6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7790,6</w:t>
            </w:r>
          </w:p>
        </w:tc>
        <w:tc>
          <w:tcPr>
            <w:tcW w:w="1134" w:type="dxa"/>
            <w:vAlign w:val="center"/>
          </w:tcPr>
          <w:p w:rsidR="00620D75" w:rsidRPr="003B546D" w:rsidRDefault="00B63680" w:rsidP="008578DD">
            <w:pPr>
              <w:jc w:val="center"/>
            </w:pPr>
            <w:r w:rsidRPr="003B546D">
              <w:t>10</w:t>
            </w:r>
            <w:r w:rsidR="00620D75" w:rsidRPr="003B546D">
              <w:t>7790,6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в том числе: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бюджета города</w:t>
            </w:r>
          </w:p>
        </w:tc>
        <w:tc>
          <w:tcPr>
            <w:tcW w:w="1134" w:type="dxa"/>
            <w:vAlign w:val="center"/>
          </w:tcPr>
          <w:p w:rsidR="00620D75" w:rsidRPr="003B546D" w:rsidRDefault="00B63680" w:rsidP="001D1D35">
            <w:pPr>
              <w:jc w:val="center"/>
            </w:pPr>
            <w:r w:rsidRPr="003B546D">
              <w:t>90</w:t>
            </w:r>
            <w:r w:rsidR="001D1D35" w:rsidRPr="003B546D">
              <w:t>206</w:t>
            </w:r>
            <w:r w:rsidRPr="003B546D">
              <w:t>,</w:t>
            </w:r>
            <w:r w:rsidR="001D1D35" w:rsidRPr="003B546D">
              <w:t>1</w:t>
            </w:r>
            <w:r w:rsidRPr="003B546D">
              <w:t>5</w:t>
            </w:r>
          </w:p>
        </w:tc>
        <w:tc>
          <w:tcPr>
            <w:tcW w:w="993" w:type="dxa"/>
            <w:vAlign w:val="center"/>
          </w:tcPr>
          <w:p w:rsidR="00620D75" w:rsidRPr="003B546D" w:rsidRDefault="00B63680" w:rsidP="001D1D35">
            <w:pPr>
              <w:jc w:val="center"/>
            </w:pPr>
            <w:r w:rsidRPr="003B546D">
              <w:t>8</w:t>
            </w:r>
            <w:r w:rsidR="001D1D35" w:rsidRPr="003B546D">
              <w:t>003</w:t>
            </w:r>
            <w:r w:rsidRPr="003B546D">
              <w:t>,</w:t>
            </w:r>
            <w:r w:rsidR="001D1D35" w:rsidRPr="003B546D">
              <w:t>7</w:t>
            </w:r>
            <w:r w:rsidRPr="003B546D">
              <w:t>5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6900,6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6900,6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6700,6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</w:t>
            </w:r>
            <w:r w:rsidR="00B63680" w:rsidRPr="003B546D">
              <w:t>1</w:t>
            </w:r>
            <w:r w:rsidRPr="003B546D">
              <w:t>700,6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620D75" w:rsidRPr="003B546D" w:rsidRDefault="00B63680" w:rsidP="00A747E0">
            <w:pPr>
              <w:jc w:val="center"/>
            </w:pPr>
            <w:r w:rsidRPr="003B546D">
              <w:t>56026,80</w:t>
            </w:r>
          </w:p>
        </w:tc>
        <w:tc>
          <w:tcPr>
            <w:tcW w:w="993" w:type="dxa"/>
            <w:vAlign w:val="center"/>
          </w:tcPr>
          <w:p w:rsidR="00620D75" w:rsidRPr="003B546D" w:rsidRDefault="00B63680" w:rsidP="00A747E0">
            <w:pPr>
              <w:jc w:val="center"/>
            </w:pPr>
            <w:r w:rsidRPr="003B546D">
              <w:t>9066,8</w:t>
            </w:r>
            <w:r w:rsidR="00620D75" w:rsidRPr="003B546D">
              <w:t>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490,0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490,0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490,0</w:t>
            </w:r>
          </w:p>
        </w:tc>
        <w:tc>
          <w:tcPr>
            <w:tcW w:w="1134" w:type="dxa"/>
            <w:vAlign w:val="center"/>
          </w:tcPr>
          <w:p w:rsidR="00620D75" w:rsidRPr="003B546D" w:rsidRDefault="00B63680" w:rsidP="008578DD">
            <w:pPr>
              <w:jc w:val="center"/>
            </w:pPr>
            <w:r w:rsidRPr="003B546D">
              <w:t>45</w:t>
            </w:r>
            <w:r w:rsidR="00620D75" w:rsidRPr="003B546D">
              <w:t>490,0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3000,0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600,0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600,0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600,0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600,0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600,0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620D75">
            <w:pPr>
              <w:ind w:firstLine="37"/>
            </w:pPr>
            <w:r w:rsidRPr="003B546D"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в том числе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бюджета города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Прочие расходы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в том числе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бюджета города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  <w:tr w:rsidR="00620D75" w:rsidRPr="003B546D" w:rsidTr="00B63680">
        <w:tc>
          <w:tcPr>
            <w:tcW w:w="2835" w:type="dxa"/>
            <w:vAlign w:val="center"/>
          </w:tcPr>
          <w:p w:rsidR="00620D75" w:rsidRPr="003B546D" w:rsidRDefault="00620D75" w:rsidP="008578DD">
            <w:r w:rsidRPr="003B546D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620D75" w:rsidRPr="003B546D" w:rsidRDefault="00620D75" w:rsidP="008578DD">
            <w:pPr>
              <w:jc w:val="center"/>
            </w:pPr>
            <w:r w:rsidRPr="003B546D">
              <w:t>-</w:t>
            </w:r>
          </w:p>
        </w:tc>
      </w:tr>
    </w:tbl>
    <w:p w:rsidR="00620D75" w:rsidRPr="003B546D" w:rsidRDefault="00CF756B" w:rsidP="00CF756B">
      <w:pPr>
        <w:jc w:val="right"/>
      </w:pPr>
      <w:r w:rsidRPr="003B546D">
        <w:t>».</w:t>
      </w:r>
    </w:p>
    <w:p w:rsidR="003A17CF" w:rsidRPr="003B546D" w:rsidRDefault="003A17CF" w:rsidP="003A17CF">
      <w:pPr>
        <w:ind w:firstLine="708"/>
        <w:jc w:val="both"/>
        <w:rPr>
          <w:sz w:val="28"/>
          <w:szCs w:val="28"/>
        </w:rPr>
      </w:pPr>
    </w:p>
    <w:p w:rsidR="003A17CF" w:rsidRPr="003B546D" w:rsidRDefault="003A17CF" w:rsidP="003A17CF">
      <w:pPr>
        <w:ind w:firstLine="708"/>
        <w:jc w:val="both"/>
        <w:rPr>
          <w:sz w:val="28"/>
          <w:szCs w:val="28"/>
        </w:rPr>
        <w:sectPr w:rsidR="003A17CF" w:rsidRPr="003B546D" w:rsidSect="002C49A3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34E1" w:rsidRPr="00B8560B" w:rsidRDefault="000C34E1" w:rsidP="00B8560B">
      <w:pPr>
        <w:numPr>
          <w:ilvl w:val="0"/>
          <w:numId w:val="3"/>
        </w:numPr>
        <w:ind w:left="0" w:firstLine="709"/>
        <w:jc w:val="both"/>
        <w:rPr>
          <w:spacing w:val="-2"/>
          <w:sz w:val="28"/>
          <w:szCs w:val="28"/>
        </w:rPr>
      </w:pPr>
      <w:r w:rsidRPr="003B546D">
        <w:rPr>
          <w:sz w:val="28"/>
          <w:szCs w:val="28"/>
        </w:rPr>
        <w:t xml:space="preserve">Внести в подпрограмму </w:t>
      </w:r>
      <w:r w:rsidR="00E63FE4" w:rsidRPr="003B546D">
        <w:rPr>
          <w:sz w:val="28"/>
          <w:szCs w:val="28"/>
        </w:rPr>
        <w:t>«</w:t>
      </w:r>
      <w:r w:rsidRPr="003B546D">
        <w:rPr>
          <w:sz w:val="28"/>
          <w:szCs w:val="28"/>
        </w:rPr>
        <w:t>Развитие образо</w:t>
      </w:r>
      <w:r w:rsidR="005E4838" w:rsidRPr="003B546D">
        <w:rPr>
          <w:sz w:val="28"/>
          <w:szCs w:val="28"/>
        </w:rPr>
        <w:t xml:space="preserve">вания города Белокуриха на 2020 </w:t>
      </w:r>
      <w:r w:rsidRPr="003B546D">
        <w:rPr>
          <w:sz w:val="28"/>
          <w:szCs w:val="28"/>
        </w:rPr>
        <w:t>– 20</w:t>
      </w:r>
      <w:r w:rsidR="005E4838" w:rsidRPr="003B546D">
        <w:rPr>
          <w:sz w:val="28"/>
          <w:szCs w:val="28"/>
        </w:rPr>
        <w:t>24</w:t>
      </w:r>
      <w:r w:rsidRPr="003B546D">
        <w:rPr>
          <w:sz w:val="28"/>
          <w:szCs w:val="28"/>
        </w:rPr>
        <w:t xml:space="preserve"> годы</w:t>
      </w:r>
      <w:r w:rsidR="00E63FE4" w:rsidRPr="003B546D">
        <w:rPr>
          <w:sz w:val="28"/>
          <w:szCs w:val="28"/>
        </w:rPr>
        <w:t>»</w:t>
      </w:r>
      <w:r w:rsidR="00B25102" w:rsidRPr="003B546D">
        <w:rPr>
          <w:sz w:val="28"/>
          <w:szCs w:val="28"/>
        </w:rPr>
        <w:t xml:space="preserve"> </w:t>
      </w:r>
      <w:r w:rsidR="005E4838" w:rsidRPr="003B546D">
        <w:rPr>
          <w:sz w:val="28"/>
          <w:szCs w:val="28"/>
        </w:rPr>
        <w:t>муниципальную программу «Развитие образования в городе Белокуриха на 2020-2024 годы», утвержденную постановлением администрации города от 28.07.2020 № 793</w:t>
      </w:r>
      <w:r w:rsidR="00C65C22" w:rsidRPr="003B546D">
        <w:rPr>
          <w:sz w:val="28"/>
          <w:szCs w:val="28"/>
        </w:rPr>
        <w:t>(далее – П</w:t>
      </w:r>
      <w:r w:rsidRPr="003B546D">
        <w:rPr>
          <w:sz w:val="28"/>
          <w:szCs w:val="28"/>
        </w:rPr>
        <w:t xml:space="preserve">одпрограмма) </w:t>
      </w:r>
      <w:r w:rsidRPr="003B546D">
        <w:rPr>
          <w:spacing w:val="-2"/>
          <w:sz w:val="28"/>
          <w:szCs w:val="28"/>
        </w:rPr>
        <w:t>следующие изменения:</w:t>
      </w:r>
    </w:p>
    <w:p w:rsidR="000C34E1" w:rsidRPr="003B546D" w:rsidRDefault="00750AE6" w:rsidP="00B8560B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6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B54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B546D">
        <w:rPr>
          <w:rFonts w:ascii="Times New Roman" w:hAnsi="Times New Roman" w:cs="Times New Roman"/>
          <w:sz w:val="28"/>
          <w:szCs w:val="28"/>
        </w:rPr>
        <w:t xml:space="preserve"> Подпрограммы 1 «Развитие дошкольного образования города Белокуриха» изложить в следующей редакции:</w:t>
      </w:r>
    </w:p>
    <w:p w:rsidR="00996319" w:rsidRPr="003B546D" w:rsidRDefault="00996319" w:rsidP="009F1DA4">
      <w:pPr>
        <w:ind w:firstLine="709"/>
        <w:rPr>
          <w:sz w:val="28"/>
          <w:szCs w:val="28"/>
        </w:rPr>
      </w:pPr>
    </w:p>
    <w:p w:rsidR="000B6D32" w:rsidRPr="003B546D" w:rsidRDefault="000B6D32" w:rsidP="009F1DA4">
      <w:pPr>
        <w:ind w:firstLine="709"/>
        <w:rPr>
          <w:sz w:val="28"/>
          <w:szCs w:val="28"/>
        </w:rPr>
        <w:sectPr w:rsidR="000B6D32" w:rsidRPr="003B546D" w:rsidSect="003A17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0425D" w:rsidRPr="003B546D" w:rsidRDefault="00E63FE4" w:rsidP="0075458E">
      <w:pPr>
        <w:ind w:firstLine="709"/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«</w:t>
      </w:r>
      <w:r w:rsidR="00CD57E6" w:rsidRPr="003B546D">
        <w:rPr>
          <w:sz w:val="28"/>
          <w:szCs w:val="28"/>
          <w:lang w:val="en-US"/>
        </w:rPr>
        <w:t>III</w:t>
      </w:r>
      <w:r w:rsidR="00CD57E6" w:rsidRPr="003B546D">
        <w:rPr>
          <w:sz w:val="28"/>
          <w:szCs w:val="28"/>
        </w:rPr>
        <w:t>. Перечень программных мероприятий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992"/>
        <w:gridCol w:w="992"/>
        <w:gridCol w:w="851"/>
        <w:gridCol w:w="992"/>
        <w:gridCol w:w="992"/>
        <w:gridCol w:w="1134"/>
        <w:gridCol w:w="1701"/>
        <w:gridCol w:w="12"/>
        <w:gridCol w:w="1723"/>
        <w:gridCol w:w="1461"/>
      </w:tblGrid>
      <w:tr w:rsidR="00D309E2" w:rsidRPr="003B546D" w:rsidTr="00581810">
        <w:tc>
          <w:tcPr>
            <w:tcW w:w="534" w:type="dxa"/>
            <w:vMerge w:val="restart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№</w:t>
            </w:r>
          </w:p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Задача, мероприятие</w:t>
            </w:r>
          </w:p>
        </w:tc>
        <w:tc>
          <w:tcPr>
            <w:tcW w:w="5953" w:type="dxa"/>
            <w:gridSpan w:val="6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701" w:type="dxa"/>
            <w:vMerge w:val="restart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Исполнитель</w:t>
            </w:r>
          </w:p>
        </w:tc>
        <w:tc>
          <w:tcPr>
            <w:tcW w:w="1461" w:type="dxa"/>
            <w:vMerge w:val="restart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Ожидаемый результат</w:t>
            </w:r>
          </w:p>
        </w:tc>
      </w:tr>
      <w:tr w:rsidR="00D309E2" w:rsidRPr="003B546D" w:rsidTr="00581810">
        <w:tc>
          <w:tcPr>
            <w:tcW w:w="534" w:type="dxa"/>
            <w:vMerge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vMerge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735" w:type="dxa"/>
            <w:gridSpan w:val="2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461" w:type="dxa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D309E2" w:rsidRPr="003B546D" w:rsidTr="00581810">
        <w:trPr>
          <w:trHeight w:val="334"/>
        </w:trPr>
        <w:tc>
          <w:tcPr>
            <w:tcW w:w="14786" w:type="dxa"/>
            <w:gridSpan w:val="1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1 «Развитие дошкольного образования в городе Белокуриха»</w:t>
            </w:r>
          </w:p>
        </w:tc>
      </w:tr>
      <w:tr w:rsidR="00D309E2" w:rsidRPr="003B546D" w:rsidTr="00581810">
        <w:trPr>
          <w:trHeight w:val="251"/>
        </w:trPr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14252" w:type="dxa"/>
            <w:gridSpan w:val="11"/>
            <w:vAlign w:val="center"/>
          </w:tcPr>
          <w:p w:rsidR="00D309E2" w:rsidRPr="003B546D" w:rsidRDefault="00D309E2" w:rsidP="00ED066F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1. 1.Повышение доступности и качества услуг, предоставляемых населению города в сфере дошкольного образования</w:t>
            </w:r>
          </w:p>
        </w:tc>
      </w:tr>
      <w:tr w:rsidR="00D309E2" w:rsidRPr="003B546D" w:rsidTr="00581810">
        <w:trPr>
          <w:trHeight w:val="1884"/>
        </w:trPr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E027D6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 1. Развитие системы организаций негосударственного сектора, предоставляющих услуги дошкольного образования и услуги по уходу и присмотру за детьми.</w:t>
            </w:r>
            <w:r w:rsidR="00B25102" w:rsidRPr="003B546D">
              <w:rPr>
                <w:sz w:val="18"/>
                <w:szCs w:val="18"/>
              </w:rPr>
              <w:t xml:space="preserve"> </w:t>
            </w:r>
            <w:r w:rsidRPr="003B546D">
              <w:rPr>
                <w:sz w:val="18"/>
                <w:szCs w:val="18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1455,6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1455,6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1455,6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1455,6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1455,6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7278,0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DB413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условий для содержания муниципальных мест (35)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1.1.2. Оснащение дошкольных образовательных организаций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 для организации учебно-воспитательного процесса.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500,0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МБДОУ ЦРР д/с «Рябинка», МБДОУ ЦРР д/с «Аленушка»,  МБДОУ «Детский сад «Сказка»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современных условий для реализации ФГОС ДО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.4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1.1.3. Проведение муниципального конкура среди педагогических работников дошкольных образовательных организаций «Воспитатель года Алтая»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1.1.4. Единовременные выплаты победителям и призерам муниципального конкурса профессионального мастерства «Воспитатель года»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Укрепление кадрового потенциала</w:t>
            </w:r>
          </w:p>
        </w:tc>
      </w:tr>
      <w:tr w:rsidR="00D309E2" w:rsidRPr="003B546D" w:rsidTr="00581810">
        <w:trPr>
          <w:trHeight w:val="1248"/>
        </w:trPr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1.1.5. Проведение стажерских практик по введению</w:t>
            </w:r>
          </w:p>
          <w:p w:rsidR="00D309E2" w:rsidRPr="003B546D" w:rsidRDefault="00D309E2" w:rsidP="008578DD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ФГОС ДО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МБДОУ ЦРР д/с «Рябинка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Развитие инновационной деятельности</w:t>
            </w:r>
          </w:p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1.1.6. Поддержка деятельности краевой, муниципальной  экспериментальных площадок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125,0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МБДОУ ЦРР д/с «Рябинка», МБДОУ ЦРР д/с «Аленушка»</w:t>
            </w:r>
          </w:p>
        </w:tc>
        <w:tc>
          <w:tcPr>
            <w:tcW w:w="1461" w:type="dxa"/>
            <w:vAlign w:val="center"/>
          </w:tcPr>
          <w:p w:rsidR="00D309E2" w:rsidRPr="003B546D" w:rsidRDefault="00581810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Повышение уровня профессионал</w:t>
            </w:r>
            <w:r w:rsidR="00692F04" w:rsidRPr="003B546D">
              <w:rPr>
                <w:sz w:val="18"/>
                <w:szCs w:val="18"/>
              </w:rPr>
              <w:t>ь</w:t>
            </w:r>
            <w:r w:rsidR="00D309E2" w:rsidRPr="003B546D">
              <w:rPr>
                <w:sz w:val="18"/>
                <w:szCs w:val="18"/>
              </w:rPr>
              <w:t>ной компетентности педагогов, диссеминация опыта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1.1.7. Ежемесячная выплата возмещения расходов по найму жилого помещения молодым специалистам и специалистам, приглашённым администрацией дошкольных организаций на закрытие вакансий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216,0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1080,0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Увеличение количества молодых специалистов, закрепившихся на территории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1.1.8. Единовременные выплаты молодым специалистам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МБДОУ ЦРР д/с «Рябинка»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DB413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Закрепление молодых специалистов</w:t>
            </w:r>
          </w:p>
        </w:tc>
      </w:tr>
      <w:tr w:rsidR="00D309E2" w:rsidRPr="003B546D" w:rsidTr="00581810">
        <w:trPr>
          <w:trHeight w:val="232"/>
        </w:trPr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4252" w:type="dxa"/>
            <w:gridSpan w:val="11"/>
            <w:vAlign w:val="center"/>
          </w:tcPr>
          <w:p w:rsidR="00D309E2" w:rsidRPr="003B546D" w:rsidRDefault="00D309E2" w:rsidP="008578DD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Задача 1.2. Повышение доступности услуг дошкольного образования для детей в возрасте до 3 лет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1.2.1 Создание дополнительных мест для детей в возрасте от 2 месяцев до 3 лет в образовательных организациях дошкольного образования (в рамках регионального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3B546D">
              <w:rPr>
                <w:spacing w:val="-4"/>
                <w:sz w:val="18"/>
                <w:szCs w:val="18"/>
              </w:rPr>
              <w:t xml:space="preserve"> национального проекта «Демография»), в том числе:</w:t>
            </w:r>
            <w:r w:rsidRPr="003B546D">
              <w:rPr>
                <w:sz w:val="18"/>
                <w:szCs w:val="18"/>
              </w:rPr>
              <w:t xml:space="preserve"> строительство зданий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gridSpan w:val="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Строительство детского сада в рамках нацпроекта «Демография»</w:t>
            </w:r>
          </w:p>
        </w:tc>
      </w:tr>
      <w:tr w:rsidR="00D309E2" w:rsidRPr="003B546D" w:rsidTr="008578DD">
        <w:tc>
          <w:tcPr>
            <w:tcW w:w="14786" w:type="dxa"/>
            <w:gridSpan w:val="12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>Реализация мероприятий в рамках регионального проекта «Поддержка семей, имеющих детей»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</w:t>
            </w:r>
          </w:p>
        </w:tc>
        <w:tc>
          <w:tcPr>
            <w:tcW w:w="14252" w:type="dxa"/>
            <w:gridSpan w:val="11"/>
            <w:vAlign w:val="center"/>
          </w:tcPr>
          <w:p w:rsidR="00D309E2" w:rsidRPr="003B546D" w:rsidRDefault="00D309E2" w:rsidP="00E027D6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1.</w:t>
            </w:r>
            <w:r w:rsidRPr="003B546D">
              <w:rPr>
                <w:sz w:val="18"/>
                <w:szCs w:val="18"/>
                <w:lang w:eastAsia="en-US"/>
              </w:rPr>
              <w:t>3. 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родителям детей, в том числе получающих дошкольное образование в семье</w:t>
            </w:r>
          </w:p>
        </w:tc>
      </w:tr>
      <w:tr w:rsidR="00D309E2" w:rsidRPr="003B546D" w:rsidTr="00581810">
        <w:tc>
          <w:tcPr>
            <w:tcW w:w="534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1.3.1. Создание в  дошкольных образовательных организациях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vAlign w:val="center"/>
          </w:tcPr>
          <w:p w:rsidR="00D309E2" w:rsidRPr="003B546D" w:rsidRDefault="00D309E2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D309E2" w:rsidRPr="003B546D" w:rsidRDefault="00D309E2" w:rsidP="008578DD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</w:t>
            </w:r>
            <w:r w:rsidR="008073A1">
              <w:rPr>
                <w:sz w:val="18"/>
                <w:szCs w:val="18"/>
              </w:rPr>
              <w:t xml:space="preserve"> </w:t>
            </w:r>
            <w:r w:rsidRPr="003B546D">
              <w:rPr>
                <w:sz w:val="18"/>
                <w:szCs w:val="18"/>
              </w:rPr>
              <w:t>Белокуриха»</w:t>
            </w:r>
          </w:p>
        </w:tc>
        <w:tc>
          <w:tcPr>
            <w:tcW w:w="1461" w:type="dxa"/>
            <w:vAlign w:val="center"/>
          </w:tcPr>
          <w:p w:rsidR="00D309E2" w:rsidRPr="003B546D" w:rsidRDefault="00D309E2" w:rsidP="00DB413D">
            <w:pPr>
              <w:jc w:val="center"/>
              <w:rPr>
                <w:spacing w:val="-2"/>
                <w:sz w:val="18"/>
                <w:szCs w:val="18"/>
              </w:rPr>
            </w:pPr>
            <w:r w:rsidRPr="003B546D">
              <w:rPr>
                <w:spacing w:val="-2"/>
                <w:sz w:val="18"/>
                <w:szCs w:val="18"/>
              </w:rPr>
              <w:t>Организация работы  консультационного центра на базе ОО</w:t>
            </w:r>
          </w:p>
        </w:tc>
      </w:tr>
      <w:tr w:rsidR="00581810" w:rsidRPr="003B546D" w:rsidTr="00581810">
        <w:tc>
          <w:tcPr>
            <w:tcW w:w="534" w:type="dxa"/>
            <w:vAlign w:val="center"/>
          </w:tcPr>
          <w:p w:rsidR="00581810" w:rsidRPr="003B546D" w:rsidRDefault="00581810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581810" w:rsidRPr="003B546D" w:rsidRDefault="00581810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581810" w:rsidRPr="003B546D" w:rsidRDefault="005818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581810" w:rsidRPr="003B546D" w:rsidRDefault="005818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581810" w:rsidRPr="003B546D" w:rsidRDefault="005818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581810" w:rsidRPr="003B546D" w:rsidRDefault="005818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581810" w:rsidRPr="003B546D" w:rsidRDefault="005818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581810" w:rsidRPr="003B546D" w:rsidRDefault="005818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581810" w:rsidRPr="003B546D" w:rsidRDefault="00581810" w:rsidP="00581810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23" w:type="dxa"/>
            <w:vAlign w:val="center"/>
          </w:tcPr>
          <w:p w:rsidR="00581810" w:rsidRPr="003B546D" w:rsidRDefault="00581810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461" w:type="dxa"/>
            <w:vAlign w:val="center"/>
          </w:tcPr>
          <w:p w:rsidR="00581810" w:rsidRPr="003B546D" w:rsidRDefault="00581810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581810" w:rsidRPr="003B546D" w:rsidTr="00581810">
        <w:tc>
          <w:tcPr>
            <w:tcW w:w="534" w:type="dxa"/>
            <w:vAlign w:val="center"/>
          </w:tcPr>
          <w:p w:rsidR="00581810" w:rsidRPr="003B546D" w:rsidRDefault="00581810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</w:t>
            </w:r>
          </w:p>
        </w:tc>
        <w:tc>
          <w:tcPr>
            <w:tcW w:w="14252" w:type="dxa"/>
            <w:gridSpan w:val="11"/>
            <w:vAlign w:val="center"/>
          </w:tcPr>
          <w:p w:rsidR="00581810" w:rsidRPr="003B546D" w:rsidRDefault="00581810" w:rsidP="00581810">
            <w:pPr>
              <w:rPr>
                <w:spacing w:val="-2"/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1.4. Капитальный ремонт социально значимых объектов дошкольного образования</w:t>
            </w:r>
          </w:p>
        </w:tc>
      </w:tr>
      <w:tr w:rsidR="008073A1" w:rsidRPr="003B546D" w:rsidTr="00581810">
        <w:trPr>
          <w:trHeight w:val="379"/>
        </w:trPr>
        <w:tc>
          <w:tcPr>
            <w:tcW w:w="534" w:type="dxa"/>
            <w:vMerge w:val="restart"/>
            <w:vAlign w:val="center"/>
          </w:tcPr>
          <w:p w:rsidR="008073A1" w:rsidRPr="003B546D" w:rsidRDefault="008073A1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  <w:vMerge w:val="restart"/>
            <w:vAlign w:val="center"/>
          </w:tcPr>
          <w:p w:rsidR="008073A1" w:rsidRPr="003B546D" w:rsidRDefault="008073A1" w:rsidP="00581810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Мероприятие 1.4.1. </w:t>
            </w:r>
            <w:r w:rsidRPr="003B546D">
              <w:rPr>
                <w:sz w:val="18"/>
                <w:szCs w:val="18"/>
                <w:shd w:val="clear" w:color="auto" w:fill="FFFFFF"/>
              </w:rPr>
              <w:t>Капитальный ремонт кровли МБДОУ ЦРР - детский сад «Рябинка»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4 975,8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8073A1" w:rsidRPr="003B546D" w:rsidRDefault="008073A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8073A1" w:rsidRPr="003B546D" w:rsidRDefault="008073A1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4 975,8</w:t>
            </w:r>
          </w:p>
        </w:tc>
        <w:tc>
          <w:tcPr>
            <w:tcW w:w="1713" w:type="dxa"/>
            <w:gridSpan w:val="2"/>
            <w:vAlign w:val="center"/>
          </w:tcPr>
          <w:p w:rsidR="008073A1" w:rsidRPr="003B546D" w:rsidRDefault="008073A1" w:rsidP="00581810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723" w:type="dxa"/>
            <w:vMerge w:val="restart"/>
            <w:vAlign w:val="center"/>
          </w:tcPr>
          <w:p w:rsidR="008073A1" w:rsidRPr="003B546D" w:rsidRDefault="008073A1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  <w:shd w:val="clear" w:color="auto" w:fill="FFFFFF"/>
              </w:rPr>
              <w:t>МБДОУ ЦРР - детский сад «Рябинка»</w:t>
            </w:r>
          </w:p>
        </w:tc>
        <w:tc>
          <w:tcPr>
            <w:tcW w:w="1461" w:type="dxa"/>
            <w:vMerge w:val="restart"/>
            <w:vAlign w:val="center"/>
          </w:tcPr>
          <w:p w:rsidR="008073A1" w:rsidRPr="003B546D" w:rsidRDefault="008073A1" w:rsidP="00581810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Создание безопасных условий обучения и воспитания</w:t>
            </w:r>
          </w:p>
        </w:tc>
      </w:tr>
      <w:tr w:rsidR="008073A1" w:rsidRPr="003B546D" w:rsidTr="00581810">
        <w:trPr>
          <w:trHeight w:val="399"/>
        </w:trPr>
        <w:tc>
          <w:tcPr>
            <w:tcW w:w="534" w:type="dxa"/>
            <w:vMerge/>
            <w:vAlign w:val="center"/>
          </w:tcPr>
          <w:p w:rsidR="008073A1" w:rsidRPr="003B546D" w:rsidRDefault="008073A1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8073A1" w:rsidRPr="003B546D" w:rsidRDefault="008073A1" w:rsidP="00581810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3A1" w:rsidRPr="003B546D" w:rsidRDefault="008073A1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1243,95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8073A1" w:rsidRPr="003B546D" w:rsidRDefault="008073A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1D1D35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8073A1" w:rsidRPr="003B546D" w:rsidRDefault="008073A1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1243,95</w:t>
            </w:r>
          </w:p>
        </w:tc>
        <w:tc>
          <w:tcPr>
            <w:tcW w:w="1713" w:type="dxa"/>
            <w:gridSpan w:val="2"/>
            <w:vAlign w:val="center"/>
          </w:tcPr>
          <w:p w:rsidR="008073A1" w:rsidRPr="003B546D" w:rsidRDefault="008073A1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23" w:type="dxa"/>
            <w:vMerge/>
            <w:vAlign w:val="center"/>
          </w:tcPr>
          <w:p w:rsidR="008073A1" w:rsidRPr="003B546D" w:rsidRDefault="008073A1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8073A1" w:rsidRPr="003B546D" w:rsidRDefault="008073A1" w:rsidP="00581810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DC6510" w:rsidRPr="003B546D" w:rsidTr="00581810">
        <w:trPr>
          <w:trHeight w:val="420"/>
        </w:trPr>
        <w:tc>
          <w:tcPr>
            <w:tcW w:w="534" w:type="dxa"/>
            <w:vMerge w:val="restart"/>
          </w:tcPr>
          <w:p w:rsidR="00DC6510" w:rsidRPr="003B546D" w:rsidRDefault="00DC65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16</w:t>
            </w:r>
          </w:p>
        </w:tc>
        <w:tc>
          <w:tcPr>
            <w:tcW w:w="3402" w:type="dxa"/>
            <w:vMerge w:val="restart"/>
            <w:vAlign w:val="center"/>
          </w:tcPr>
          <w:p w:rsidR="00DC6510" w:rsidRPr="003B546D" w:rsidRDefault="00DC6510" w:rsidP="00581810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DC6510" w:rsidRPr="003B546D" w:rsidRDefault="00DC65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3090,55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1 851,60</w:t>
            </w:r>
          </w:p>
        </w:tc>
        <w:tc>
          <w:tcPr>
            <w:tcW w:w="851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1 851,60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1 851,60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1 851,60</w:t>
            </w:r>
          </w:p>
        </w:tc>
        <w:tc>
          <w:tcPr>
            <w:tcW w:w="1134" w:type="dxa"/>
            <w:vAlign w:val="center"/>
          </w:tcPr>
          <w:p w:rsidR="00DC6510" w:rsidRPr="008073A1" w:rsidRDefault="00DC6510" w:rsidP="00581810">
            <w:pPr>
              <w:jc w:val="center"/>
              <w:rPr>
                <w:sz w:val="18"/>
                <w:szCs w:val="18"/>
              </w:rPr>
            </w:pPr>
            <w:r w:rsidRPr="008073A1">
              <w:rPr>
                <w:sz w:val="18"/>
                <w:szCs w:val="18"/>
              </w:rPr>
              <w:t>10496,95</w:t>
            </w:r>
          </w:p>
        </w:tc>
        <w:tc>
          <w:tcPr>
            <w:tcW w:w="1713" w:type="dxa"/>
            <w:gridSpan w:val="2"/>
            <w:vAlign w:val="center"/>
          </w:tcPr>
          <w:p w:rsidR="00DC6510" w:rsidRPr="003B546D" w:rsidRDefault="00DC6510" w:rsidP="00581810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723" w:type="dxa"/>
            <w:vAlign w:val="center"/>
          </w:tcPr>
          <w:p w:rsidR="00DC6510" w:rsidRPr="003B546D" w:rsidRDefault="00DC6510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DC6510" w:rsidRPr="003B546D" w:rsidRDefault="00DC6510" w:rsidP="00581810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DC6510" w:rsidRPr="003B546D" w:rsidTr="00581810">
        <w:trPr>
          <w:trHeight w:val="412"/>
        </w:trPr>
        <w:tc>
          <w:tcPr>
            <w:tcW w:w="534" w:type="dxa"/>
            <w:vMerge/>
          </w:tcPr>
          <w:p w:rsidR="00DC6510" w:rsidRPr="003B546D" w:rsidRDefault="00DC6510" w:rsidP="00581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DC6510" w:rsidRPr="003B546D" w:rsidRDefault="00DC6510" w:rsidP="00581810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6510" w:rsidRPr="003B546D" w:rsidRDefault="00DC65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4975,8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jc w:val="center"/>
              <w:rPr>
                <w:sz w:val="18"/>
                <w:szCs w:val="18"/>
              </w:rPr>
            </w:pPr>
            <w:r w:rsidRPr="008073A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DC6510" w:rsidRPr="008073A1" w:rsidRDefault="00DC6510" w:rsidP="001D1D35">
            <w:pPr>
              <w:jc w:val="center"/>
              <w:rPr>
                <w:sz w:val="18"/>
                <w:szCs w:val="18"/>
              </w:rPr>
            </w:pPr>
            <w:r w:rsidRPr="008073A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jc w:val="center"/>
              <w:rPr>
                <w:sz w:val="18"/>
                <w:szCs w:val="18"/>
              </w:rPr>
            </w:pPr>
            <w:r w:rsidRPr="008073A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jc w:val="center"/>
              <w:rPr>
                <w:sz w:val="18"/>
                <w:szCs w:val="18"/>
              </w:rPr>
            </w:pPr>
            <w:r w:rsidRPr="008073A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DC6510" w:rsidRPr="008073A1" w:rsidRDefault="00DC6510" w:rsidP="00581810">
            <w:pPr>
              <w:jc w:val="center"/>
              <w:rPr>
                <w:sz w:val="18"/>
                <w:szCs w:val="18"/>
              </w:rPr>
            </w:pPr>
            <w:r w:rsidRPr="008073A1">
              <w:rPr>
                <w:sz w:val="18"/>
                <w:szCs w:val="18"/>
              </w:rPr>
              <w:t>4975,8</w:t>
            </w:r>
          </w:p>
        </w:tc>
        <w:tc>
          <w:tcPr>
            <w:tcW w:w="1713" w:type="dxa"/>
            <w:gridSpan w:val="2"/>
            <w:vAlign w:val="center"/>
          </w:tcPr>
          <w:p w:rsidR="00DC6510" w:rsidRPr="003B546D" w:rsidRDefault="00DC6510" w:rsidP="00581810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723" w:type="dxa"/>
            <w:vAlign w:val="center"/>
          </w:tcPr>
          <w:p w:rsidR="00DC6510" w:rsidRPr="003B546D" w:rsidRDefault="00DC6510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DC6510" w:rsidRPr="003B546D" w:rsidRDefault="00DC6510" w:rsidP="00581810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DC6510" w:rsidRPr="003B546D" w:rsidTr="00581810">
        <w:trPr>
          <w:trHeight w:val="417"/>
        </w:trPr>
        <w:tc>
          <w:tcPr>
            <w:tcW w:w="534" w:type="dxa"/>
          </w:tcPr>
          <w:p w:rsidR="00DC6510" w:rsidRPr="003B546D" w:rsidRDefault="00DC65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</w:t>
            </w:r>
          </w:p>
        </w:tc>
        <w:tc>
          <w:tcPr>
            <w:tcW w:w="3402" w:type="dxa"/>
            <w:vAlign w:val="center"/>
          </w:tcPr>
          <w:p w:rsidR="00DC6510" w:rsidRPr="003B546D" w:rsidRDefault="00DC6510" w:rsidP="00581810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DC6510" w:rsidRPr="003B546D" w:rsidRDefault="00DC6510" w:rsidP="00581810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8066,35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1 851,60</w:t>
            </w:r>
          </w:p>
        </w:tc>
        <w:tc>
          <w:tcPr>
            <w:tcW w:w="851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1 851,60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1 851,60</w:t>
            </w:r>
          </w:p>
        </w:tc>
        <w:tc>
          <w:tcPr>
            <w:tcW w:w="992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1 851,60</w:t>
            </w:r>
          </w:p>
        </w:tc>
        <w:tc>
          <w:tcPr>
            <w:tcW w:w="1134" w:type="dxa"/>
            <w:vAlign w:val="center"/>
          </w:tcPr>
          <w:p w:rsidR="00DC6510" w:rsidRPr="008073A1" w:rsidRDefault="00DC6510" w:rsidP="001D1D3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8073A1">
              <w:rPr>
                <w:bCs/>
                <w:sz w:val="18"/>
                <w:szCs w:val="18"/>
                <w:lang w:eastAsia="ru-RU"/>
              </w:rPr>
              <w:t>15 472,75</w:t>
            </w:r>
          </w:p>
        </w:tc>
        <w:tc>
          <w:tcPr>
            <w:tcW w:w="1713" w:type="dxa"/>
            <w:gridSpan w:val="2"/>
            <w:vAlign w:val="center"/>
          </w:tcPr>
          <w:p w:rsidR="00DC6510" w:rsidRPr="003B546D" w:rsidRDefault="00DC6510" w:rsidP="00581810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:rsidR="00DC6510" w:rsidRPr="003B546D" w:rsidRDefault="00DC6510" w:rsidP="00581810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DC6510" w:rsidRPr="003B546D" w:rsidRDefault="00DC6510" w:rsidP="00581810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</w:tbl>
    <w:p w:rsidR="00DC6510" w:rsidRPr="003B546D" w:rsidRDefault="00692F04" w:rsidP="00692F04">
      <w:pPr>
        <w:ind w:left="13750"/>
        <w:jc w:val="right"/>
        <w:rPr>
          <w:sz w:val="28"/>
          <w:szCs w:val="28"/>
        </w:rPr>
      </w:pPr>
      <w:r w:rsidRPr="003B546D">
        <w:rPr>
          <w:sz w:val="28"/>
          <w:szCs w:val="28"/>
        </w:rPr>
        <w:t>».</w:t>
      </w:r>
    </w:p>
    <w:p w:rsidR="00B66140" w:rsidRPr="003B546D" w:rsidRDefault="00B66140" w:rsidP="00EC550B">
      <w:pPr>
        <w:rPr>
          <w:sz w:val="28"/>
          <w:szCs w:val="28"/>
        </w:rPr>
        <w:sectPr w:rsidR="00B66140" w:rsidRPr="003B546D" w:rsidSect="003102B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EE2AD6" w:rsidRPr="003B546D" w:rsidRDefault="00750AE6" w:rsidP="00EC550B">
      <w:pPr>
        <w:ind w:firstLine="709"/>
        <w:jc w:val="both"/>
        <w:rPr>
          <w:spacing w:val="-2"/>
          <w:sz w:val="28"/>
          <w:szCs w:val="28"/>
        </w:rPr>
      </w:pPr>
      <w:r w:rsidRPr="003B546D">
        <w:rPr>
          <w:spacing w:val="-2"/>
          <w:sz w:val="28"/>
          <w:szCs w:val="28"/>
        </w:rPr>
        <w:t>2</w:t>
      </w:r>
      <w:r w:rsidR="00EE2AD6" w:rsidRPr="003B546D">
        <w:rPr>
          <w:spacing w:val="-2"/>
          <w:sz w:val="28"/>
          <w:szCs w:val="28"/>
        </w:rPr>
        <w:t>.2. Раздел</w:t>
      </w:r>
      <w:r w:rsidR="00207E12" w:rsidRPr="003B546D">
        <w:rPr>
          <w:spacing w:val="-2"/>
          <w:sz w:val="28"/>
          <w:szCs w:val="28"/>
        </w:rPr>
        <w:t xml:space="preserve"> </w:t>
      </w:r>
      <w:r w:rsidR="00EE2AD6" w:rsidRPr="003B546D">
        <w:rPr>
          <w:spacing w:val="-2"/>
          <w:sz w:val="28"/>
          <w:szCs w:val="28"/>
          <w:lang w:val="en-US"/>
        </w:rPr>
        <w:t>IV</w:t>
      </w:r>
      <w:r w:rsidR="00207E12" w:rsidRPr="003B546D">
        <w:rPr>
          <w:spacing w:val="-2"/>
          <w:sz w:val="28"/>
          <w:szCs w:val="28"/>
        </w:rPr>
        <w:t xml:space="preserve"> </w:t>
      </w:r>
      <w:r w:rsidR="00EC550B" w:rsidRPr="003B546D">
        <w:rPr>
          <w:sz w:val="28"/>
          <w:szCs w:val="28"/>
        </w:rPr>
        <w:t>Подпрограммы 1</w:t>
      </w:r>
      <w:r w:rsidR="00EE2AD6" w:rsidRPr="003B546D">
        <w:rPr>
          <w:spacing w:val="-2"/>
          <w:sz w:val="28"/>
          <w:szCs w:val="28"/>
        </w:rPr>
        <w:t>изложить в следующей редакции:</w:t>
      </w:r>
    </w:p>
    <w:p w:rsidR="00EE2AD6" w:rsidRPr="003B546D" w:rsidRDefault="00EE2AD6" w:rsidP="00EE2AD6">
      <w:pPr>
        <w:jc w:val="center"/>
        <w:rPr>
          <w:sz w:val="28"/>
          <w:szCs w:val="28"/>
        </w:rPr>
      </w:pPr>
      <w:r w:rsidRPr="003B546D">
        <w:rPr>
          <w:spacing w:val="-2"/>
          <w:sz w:val="28"/>
          <w:szCs w:val="28"/>
        </w:rPr>
        <w:t>«</w:t>
      </w:r>
      <w:r w:rsidRPr="003B546D">
        <w:rPr>
          <w:sz w:val="28"/>
          <w:szCs w:val="28"/>
          <w:lang w:val="en-US"/>
        </w:rPr>
        <w:t>IV</w:t>
      </w:r>
      <w:r w:rsidRPr="003B546D">
        <w:rPr>
          <w:sz w:val="28"/>
          <w:szCs w:val="28"/>
        </w:rPr>
        <w:t>. Обоснование финансового обеспечения Подпрограммы 1</w:t>
      </w:r>
    </w:p>
    <w:p w:rsidR="00EE2AD6" w:rsidRPr="003B546D" w:rsidRDefault="00EE2AD6" w:rsidP="00EE2AD6">
      <w:pPr>
        <w:ind w:firstLine="708"/>
        <w:jc w:val="both"/>
        <w:rPr>
          <w:b/>
          <w:sz w:val="28"/>
          <w:szCs w:val="28"/>
        </w:rPr>
      </w:pPr>
      <w:r w:rsidRPr="003B546D">
        <w:rPr>
          <w:sz w:val="28"/>
          <w:szCs w:val="28"/>
        </w:rPr>
        <w:t xml:space="preserve">Подпрограмма 1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</w:t>
      </w:r>
    </w:p>
    <w:p w:rsidR="00EE2AD6" w:rsidRPr="003B546D" w:rsidRDefault="00EE2AD6" w:rsidP="00EE2AD6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Для проведения мероприятий могут привлекаться и средства за счет добровольных пожертвований физических и юридических лиц.</w:t>
      </w:r>
    </w:p>
    <w:p w:rsidR="00EE2AD6" w:rsidRPr="003B546D" w:rsidRDefault="001A6E64" w:rsidP="00EE2AD6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Общий о</w:t>
      </w:r>
      <w:r w:rsidR="00EE2AD6" w:rsidRPr="003B546D">
        <w:rPr>
          <w:sz w:val="28"/>
          <w:szCs w:val="28"/>
        </w:rPr>
        <w:t xml:space="preserve">бъем финансирования: </w:t>
      </w:r>
      <w:r w:rsidR="00DC6510" w:rsidRPr="003B546D">
        <w:rPr>
          <w:spacing w:val="2"/>
          <w:sz w:val="28"/>
          <w:szCs w:val="28"/>
        </w:rPr>
        <w:t>15472,75</w:t>
      </w:r>
      <w:r w:rsidRPr="003B546D">
        <w:rPr>
          <w:sz w:val="28"/>
          <w:szCs w:val="28"/>
        </w:rPr>
        <w:t>тыс. рублей</w:t>
      </w:r>
      <w:r w:rsidR="00EE2AD6" w:rsidRPr="003B546D">
        <w:rPr>
          <w:sz w:val="28"/>
          <w:szCs w:val="28"/>
        </w:rPr>
        <w:t>.</w:t>
      </w:r>
    </w:p>
    <w:p w:rsidR="00EE2AD6" w:rsidRPr="003B546D" w:rsidRDefault="00EE2AD6" w:rsidP="00EE2AD6">
      <w:pPr>
        <w:ind w:left="720" w:firstLine="12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2020 год – </w:t>
      </w:r>
      <w:r w:rsidR="00DC6510" w:rsidRPr="003B546D">
        <w:rPr>
          <w:sz w:val="28"/>
          <w:szCs w:val="28"/>
        </w:rPr>
        <w:t>8066,35</w:t>
      </w:r>
      <w:r w:rsidRPr="003B546D">
        <w:rPr>
          <w:sz w:val="28"/>
          <w:szCs w:val="28"/>
        </w:rPr>
        <w:t xml:space="preserve"> тыс. рублей;</w:t>
      </w:r>
    </w:p>
    <w:p w:rsidR="00EE2AD6" w:rsidRPr="003B546D" w:rsidRDefault="00EE2AD6" w:rsidP="00EE2AD6">
      <w:pPr>
        <w:ind w:left="720" w:firstLine="12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2021 год – 1851,6 тыс. рублей;</w:t>
      </w:r>
    </w:p>
    <w:p w:rsidR="00EE2AD6" w:rsidRPr="003B546D" w:rsidRDefault="00EE2AD6" w:rsidP="00EE2AD6">
      <w:pPr>
        <w:ind w:left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2022 год – 1851,6 тыс. рублей;</w:t>
      </w:r>
    </w:p>
    <w:p w:rsidR="00EE2AD6" w:rsidRPr="003B546D" w:rsidRDefault="00EE2AD6" w:rsidP="00EE2AD6">
      <w:pPr>
        <w:ind w:left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2023 год – 1851,6 тыс. рублей;</w:t>
      </w:r>
    </w:p>
    <w:p w:rsidR="00EE2AD6" w:rsidRPr="003B546D" w:rsidRDefault="00EE2AD6" w:rsidP="00EE2AD6">
      <w:pPr>
        <w:ind w:left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2024 год – 1851,6 тыс. рублей.</w:t>
      </w:r>
    </w:p>
    <w:p w:rsidR="00EE2AD6" w:rsidRPr="003B546D" w:rsidRDefault="00EE2AD6" w:rsidP="00EE2AD6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EE2AD6" w:rsidRPr="003B546D" w:rsidRDefault="00EE2AD6" w:rsidP="00EE2AD6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Достижение целей и задач Подпрограммы 1для решения вопросов местного значения муниципального образования город Белокуриха в дошкольном образовании осуществляется путем выполнения взаимоувязанных по срокам, ресурсам и результатам мероприятий.</w:t>
      </w:r>
    </w:p>
    <w:p w:rsidR="00EE2AD6" w:rsidRPr="003B546D" w:rsidRDefault="00EE2AD6" w:rsidP="00EE2AD6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Сводные финансовые </w:t>
      </w:r>
      <w:hyperlink r:id="rId16" w:history="1">
        <w:r w:rsidRPr="003B546D">
          <w:rPr>
            <w:rStyle w:val="af7"/>
            <w:color w:val="auto"/>
            <w:sz w:val="28"/>
            <w:szCs w:val="28"/>
            <w:u w:val="none"/>
          </w:rPr>
          <w:t>затраты</w:t>
        </w:r>
      </w:hyperlink>
      <w:r w:rsidRPr="003B546D">
        <w:rPr>
          <w:sz w:val="28"/>
          <w:szCs w:val="28"/>
        </w:rPr>
        <w:t xml:space="preserve"> представлены в перечне программных мероприятий.</w:t>
      </w:r>
    </w:p>
    <w:p w:rsidR="00EE2AD6" w:rsidRPr="003B546D" w:rsidRDefault="00EE2AD6" w:rsidP="00EE2AD6">
      <w:pPr>
        <w:rPr>
          <w:sz w:val="28"/>
          <w:szCs w:val="28"/>
        </w:rPr>
      </w:pPr>
    </w:p>
    <w:p w:rsidR="00EE2AD6" w:rsidRPr="003B546D" w:rsidRDefault="00EE2AD6" w:rsidP="00EE2AD6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Сводные финансовые затраты по направлениям Подпрограммы1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92"/>
        <w:gridCol w:w="993"/>
        <w:gridCol w:w="992"/>
        <w:gridCol w:w="992"/>
        <w:gridCol w:w="992"/>
        <w:gridCol w:w="993"/>
        <w:gridCol w:w="1275"/>
      </w:tblGrid>
      <w:tr w:rsidR="00EE2AD6" w:rsidRPr="003B546D" w:rsidTr="008578DD">
        <w:tc>
          <w:tcPr>
            <w:tcW w:w="2410" w:type="dxa"/>
            <w:vMerge w:val="restart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Источники и направления расходов</w:t>
            </w:r>
          </w:p>
        </w:tc>
        <w:tc>
          <w:tcPr>
            <w:tcW w:w="5954" w:type="dxa"/>
            <w:gridSpan w:val="6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Сумма затрат</w:t>
            </w:r>
          </w:p>
        </w:tc>
        <w:tc>
          <w:tcPr>
            <w:tcW w:w="1275" w:type="dxa"/>
            <w:vMerge w:val="restart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Примечание</w:t>
            </w:r>
          </w:p>
        </w:tc>
      </w:tr>
      <w:tr w:rsidR="00EE2AD6" w:rsidRPr="003B546D" w:rsidTr="008578DD">
        <w:tc>
          <w:tcPr>
            <w:tcW w:w="2410" w:type="dxa"/>
            <w:vMerge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Всего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2020</w:t>
            </w:r>
          </w:p>
          <w:p w:rsidR="00EE2AD6" w:rsidRPr="003B546D" w:rsidRDefault="00EE2AD6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2021</w:t>
            </w:r>
          </w:p>
          <w:p w:rsidR="00EE2AD6" w:rsidRPr="003B546D" w:rsidRDefault="00EE2AD6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2022 год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2023</w:t>
            </w:r>
          </w:p>
          <w:p w:rsidR="00EE2AD6" w:rsidRPr="003B546D" w:rsidRDefault="00EE2AD6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2024</w:t>
            </w:r>
          </w:p>
          <w:p w:rsidR="00EE2AD6" w:rsidRPr="003B546D" w:rsidRDefault="00EE2AD6" w:rsidP="008578DD">
            <w:pPr>
              <w:jc w:val="center"/>
            </w:pPr>
            <w:r w:rsidRPr="003B546D">
              <w:t>год</w:t>
            </w:r>
          </w:p>
        </w:tc>
        <w:tc>
          <w:tcPr>
            <w:tcW w:w="1275" w:type="dxa"/>
            <w:vMerge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8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Всего финансовых затрат:</w:t>
            </w:r>
          </w:p>
        </w:tc>
        <w:tc>
          <w:tcPr>
            <w:tcW w:w="992" w:type="dxa"/>
            <w:vAlign w:val="center"/>
          </w:tcPr>
          <w:p w:rsidR="00EE2AD6" w:rsidRPr="003B546D" w:rsidRDefault="001A6E64" w:rsidP="00DF36A7">
            <w:pPr>
              <w:jc w:val="center"/>
            </w:pPr>
            <w:r w:rsidRPr="003B546D">
              <w:rPr>
                <w:spacing w:val="2"/>
              </w:rPr>
              <w:t>15472,75</w:t>
            </w:r>
          </w:p>
        </w:tc>
        <w:tc>
          <w:tcPr>
            <w:tcW w:w="993" w:type="dxa"/>
            <w:vAlign w:val="center"/>
          </w:tcPr>
          <w:p w:rsidR="00EE2AD6" w:rsidRPr="003B546D" w:rsidRDefault="001A6E64" w:rsidP="008578DD">
            <w:pPr>
              <w:jc w:val="center"/>
            </w:pPr>
            <w:r w:rsidRPr="003B546D">
              <w:t>8066,35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1851,6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1851,6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1851,6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1851,6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бюджета города</w:t>
            </w:r>
          </w:p>
        </w:tc>
        <w:tc>
          <w:tcPr>
            <w:tcW w:w="992" w:type="dxa"/>
            <w:vAlign w:val="center"/>
          </w:tcPr>
          <w:p w:rsidR="00EE2AD6" w:rsidRPr="003B546D" w:rsidRDefault="001A6E64" w:rsidP="008578DD">
            <w:pPr>
              <w:jc w:val="center"/>
            </w:pPr>
            <w:r w:rsidRPr="003B546D">
              <w:rPr>
                <w:spacing w:val="2"/>
              </w:rPr>
              <w:t>10496,95</w:t>
            </w:r>
          </w:p>
        </w:tc>
        <w:tc>
          <w:tcPr>
            <w:tcW w:w="993" w:type="dxa"/>
            <w:vAlign w:val="center"/>
          </w:tcPr>
          <w:p w:rsidR="00EE2AD6" w:rsidRPr="003B546D" w:rsidRDefault="001A6E64" w:rsidP="008578DD">
            <w:pPr>
              <w:jc w:val="center"/>
            </w:pPr>
            <w:r w:rsidRPr="003B546D">
              <w:t>3090,55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1851,6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1851,6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1851,6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1851,6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EE2AD6" w:rsidRPr="003B546D" w:rsidRDefault="001A6E64" w:rsidP="00DF36A7">
            <w:pPr>
              <w:jc w:val="center"/>
            </w:pPr>
            <w:r w:rsidRPr="003B546D">
              <w:t>4975,8</w:t>
            </w:r>
          </w:p>
        </w:tc>
        <w:tc>
          <w:tcPr>
            <w:tcW w:w="993" w:type="dxa"/>
            <w:vAlign w:val="center"/>
          </w:tcPr>
          <w:p w:rsidR="00EE2AD6" w:rsidRPr="003B546D" w:rsidRDefault="001A6E64" w:rsidP="00DF36A7">
            <w:pPr>
              <w:jc w:val="center"/>
            </w:pPr>
            <w:r w:rsidRPr="003B546D">
              <w:t>4975,8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федерального бюджета (на условиях софинансирования)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Капитальные вложения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rPr>
          <w:trHeight w:val="305"/>
        </w:trPr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в том числе: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бюджета города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федерального бюджета (на условиях софинансирования)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Прочие расходы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в том числе: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бюджета города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EE2AD6" w:rsidRPr="003B546D" w:rsidTr="008578DD">
        <w:tc>
          <w:tcPr>
            <w:tcW w:w="2410" w:type="dxa"/>
            <w:vAlign w:val="center"/>
          </w:tcPr>
          <w:p w:rsidR="00EE2AD6" w:rsidRPr="003B546D" w:rsidRDefault="00EE2AD6" w:rsidP="008578DD">
            <w:r w:rsidRPr="003B546D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EE2AD6" w:rsidRPr="003B546D" w:rsidRDefault="00EE2AD6" w:rsidP="008578DD">
            <w:pPr>
              <w:jc w:val="center"/>
            </w:pPr>
            <w:r w:rsidRPr="003B546D">
              <w:t>-</w:t>
            </w:r>
          </w:p>
        </w:tc>
      </w:tr>
      <w:tr w:rsidR="008073A1" w:rsidRPr="003B546D" w:rsidTr="008578DD">
        <w:tc>
          <w:tcPr>
            <w:tcW w:w="2410" w:type="dxa"/>
            <w:vAlign w:val="center"/>
          </w:tcPr>
          <w:p w:rsidR="008073A1" w:rsidRPr="003B546D" w:rsidRDefault="008073A1" w:rsidP="008578DD">
            <w:r w:rsidRPr="003B546D">
              <w:t>из федерального бюджета (на условиях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D94B1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8073A1" w:rsidRPr="003B546D" w:rsidRDefault="008073A1" w:rsidP="00D94B1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D94B1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D94B1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D94B1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8073A1" w:rsidRPr="003B546D" w:rsidRDefault="008073A1" w:rsidP="00D94B1A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8073A1" w:rsidRPr="003B546D" w:rsidRDefault="008073A1" w:rsidP="00D94B1A">
            <w:pPr>
              <w:jc w:val="center"/>
            </w:pPr>
            <w:r w:rsidRPr="003B546D">
              <w:t>-</w:t>
            </w:r>
          </w:p>
        </w:tc>
      </w:tr>
      <w:tr w:rsidR="008073A1" w:rsidRPr="003B546D" w:rsidTr="008578DD">
        <w:tc>
          <w:tcPr>
            <w:tcW w:w="2410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8578DD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8073A1" w:rsidRPr="003B546D" w:rsidRDefault="008073A1" w:rsidP="008578D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8578DD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8578DD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8578DD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8073A1" w:rsidRPr="003B546D" w:rsidRDefault="008073A1" w:rsidP="008578DD">
            <w:pPr>
              <w:jc w:val="center"/>
            </w:pPr>
            <w:r>
              <w:t>7</w:t>
            </w:r>
          </w:p>
        </w:tc>
        <w:tc>
          <w:tcPr>
            <w:tcW w:w="1275" w:type="dxa"/>
            <w:vAlign w:val="center"/>
          </w:tcPr>
          <w:p w:rsidR="008073A1" w:rsidRPr="003B546D" w:rsidRDefault="008073A1" w:rsidP="008578DD">
            <w:pPr>
              <w:jc w:val="center"/>
            </w:pPr>
            <w:r>
              <w:t>8</w:t>
            </w:r>
          </w:p>
        </w:tc>
      </w:tr>
      <w:tr w:rsidR="008073A1" w:rsidRPr="003B546D" w:rsidTr="008578DD">
        <w:tc>
          <w:tcPr>
            <w:tcW w:w="2410" w:type="dxa"/>
            <w:vAlign w:val="center"/>
          </w:tcPr>
          <w:p w:rsidR="008073A1" w:rsidRPr="003B546D" w:rsidRDefault="008073A1" w:rsidP="000A29CC">
            <w:r w:rsidRPr="003B546D">
              <w:t>софинансирования)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0A29CC">
            <w:pPr>
              <w:jc w:val="center"/>
            </w:pPr>
          </w:p>
        </w:tc>
        <w:tc>
          <w:tcPr>
            <w:tcW w:w="993" w:type="dxa"/>
            <w:vAlign w:val="center"/>
          </w:tcPr>
          <w:p w:rsidR="008073A1" w:rsidRPr="003B546D" w:rsidRDefault="008073A1" w:rsidP="000A29CC">
            <w:pPr>
              <w:jc w:val="center"/>
            </w:pPr>
          </w:p>
        </w:tc>
        <w:tc>
          <w:tcPr>
            <w:tcW w:w="992" w:type="dxa"/>
            <w:vAlign w:val="center"/>
          </w:tcPr>
          <w:p w:rsidR="008073A1" w:rsidRPr="003B546D" w:rsidRDefault="008073A1" w:rsidP="000A29CC">
            <w:pPr>
              <w:jc w:val="center"/>
            </w:pPr>
          </w:p>
        </w:tc>
        <w:tc>
          <w:tcPr>
            <w:tcW w:w="992" w:type="dxa"/>
            <w:vAlign w:val="center"/>
          </w:tcPr>
          <w:p w:rsidR="008073A1" w:rsidRPr="003B546D" w:rsidRDefault="008073A1" w:rsidP="000A29CC">
            <w:pPr>
              <w:jc w:val="center"/>
            </w:pPr>
          </w:p>
        </w:tc>
        <w:tc>
          <w:tcPr>
            <w:tcW w:w="992" w:type="dxa"/>
            <w:vAlign w:val="center"/>
          </w:tcPr>
          <w:p w:rsidR="008073A1" w:rsidRPr="003B546D" w:rsidRDefault="008073A1" w:rsidP="000A29CC">
            <w:pPr>
              <w:jc w:val="center"/>
            </w:pPr>
          </w:p>
        </w:tc>
        <w:tc>
          <w:tcPr>
            <w:tcW w:w="993" w:type="dxa"/>
            <w:vAlign w:val="center"/>
          </w:tcPr>
          <w:p w:rsidR="008073A1" w:rsidRPr="003B546D" w:rsidRDefault="008073A1" w:rsidP="000A29C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073A1" w:rsidRPr="003B546D" w:rsidRDefault="008073A1" w:rsidP="000A29CC">
            <w:pPr>
              <w:jc w:val="center"/>
            </w:pPr>
          </w:p>
        </w:tc>
      </w:tr>
      <w:tr w:rsidR="008073A1" w:rsidRPr="003B546D" w:rsidTr="008578DD">
        <w:tc>
          <w:tcPr>
            <w:tcW w:w="2410" w:type="dxa"/>
            <w:vAlign w:val="center"/>
          </w:tcPr>
          <w:p w:rsidR="008073A1" w:rsidRPr="003B546D" w:rsidRDefault="008073A1" w:rsidP="000A29CC">
            <w:r w:rsidRPr="003B546D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0A29CC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8073A1" w:rsidRPr="003B546D" w:rsidRDefault="008073A1" w:rsidP="000A29CC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0A29CC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0A29CC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0A29CC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8073A1" w:rsidRPr="003B546D" w:rsidRDefault="008073A1" w:rsidP="000A29CC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8073A1" w:rsidRPr="003B546D" w:rsidRDefault="008073A1" w:rsidP="000A29CC">
            <w:pPr>
              <w:jc w:val="center"/>
            </w:pPr>
            <w:r w:rsidRPr="003B546D">
              <w:t>-</w:t>
            </w:r>
          </w:p>
        </w:tc>
      </w:tr>
    </w:tbl>
    <w:p w:rsidR="00EE2AD6" w:rsidRPr="003B546D" w:rsidRDefault="00933DA3" w:rsidP="00933DA3">
      <w:pPr>
        <w:pStyle w:val="aa"/>
        <w:ind w:left="878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      ».</w:t>
      </w:r>
    </w:p>
    <w:p w:rsidR="00CF756B" w:rsidRPr="003B546D" w:rsidRDefault="00CF756B" w:rsidP="00933DA3">
      <w:pPr>
        <w:pStyle w:val="aa"/>
        <w:ind w:left="8789"/>
        <w:jc w:val="both"/>
        <w:rPr>
          <w:sz w:val="28"/>
          <w:szCs w:val="28"/>
        </w:rPr>
      </w:pPr>
    </w:p>
    <w:p w:rsidR="00D866AA" w:rsidRPr="003B546D" w:rsidRDefault="00D866AA" w:rsidP="003D5E75">
      <w:pPr>
        <w:pStyle w:val="s1"/>
        <w:numPr>
          <w:ilvl w:val="1"/>
          <w:numId w:val="4"/>
        </w:numPr>
        <w:spacing w:before="0" w:beforeAutospacing="0" w:after="0" w:afterAutospacing="0" w:line="240" w:lineRule="exact"/>
        <w:jc w:val="center"/>
        <w:rPr>
          <w:sz w:val="28"/>
          <w:szCs w:val="28"/>
        </w:rPr>
      </w:pPr>
      <w:r w:rsidRPr="003B546D">
        <w:rPr>
          <w:sz w:val="28"/>
          <w:szCs w:val="28"/>
        </w:rPr>
        <w:t xml:space="preserve">Раздел </w:t>
      </w:r>
      <w:r w:rsidRPr="003B546D">
        <w:rPr>
          <w:sz w:val="28"/>
          <w:szCs w:val="28"/>
          <w:lang w:val="en-US"/>
        </w:rPr>
        <w:t>III</w:t>
      </w:r>
      <w:r w:rsidRPr="003B546D">
        <w:rPr>
          <w:sz w:val="28"/>
          <w:szCs w:val="28"/>
        </w:rPr>
        <w:t xml:space="preserve"> Подпрограммы 2 «Развитие общего образования в городе Белокуриха»</w:t>
      </w:r>
      <w:r w:rsidR="00207E12" w:rsidRPr="003B546D">
        <w:rPr>
          <w:sz w:val="28"/>
          <w:szCs w:val="28"/>
        </w:rPr>
        <w:t xml:space="preserve"> </w:t>
      </w:r>
      <w:r w:rsidRPr="003B546D">
        <w:rPr>
          <w:sz w:val="28"/>
          <w:szCs w:val="28"/>
        </w:rPr>
        <w:t>изложить в следующей редакции:</w:t>
      </w:r>
    </w:p>
    <w:p w:rsidR="00750AE6" w:rsidRPr="003B546D" w:rsidRDefault="00750AE6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F42BCC">
      <w:pPr>
        <w:pStyle w:val="aa"/>
        <w:ind w:firstLine="709"/>
        <w:jc w:val="both"/>
        <w:rPr>
          <w:sz w:val="28"/>
          <w:szCs w:val="28"/>
        </w:rPr>
      </w:pPr>
    </w:p>
    <w:p w:rsidR="00D866AA" w:rsidRPr="003B546D" w:rsidRDefault="00D866AA" w:rsidP="00D866AA">
      <w:pPr>
        <w:pStyle w:val="aa"/>
        <w:ind w:firstLine="709"/>
        <w:jc w:val="both"/>
        <w:rPr>
          <w:sz w:val="28"/>
          <w:szCs w:val="28"/>
        </w:rPr>
        <w:sectPr w:rsidR="00D866AA" w:rsidRPr="003B546D" w:rsidSect="000B76E2">
          <w:footerReference w:type="even" r:id="rId17"/>
          <w:footerReference w:type="default" r:id="rId1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866AA" w:rsidRPr="003B546D" w:rsidRDefault="00CF756B" w:rsidP="00D866AA">
      <w:pPr>
        <w:pStyle w:val="aa"/>
        <w:ind w:firstLine="709"/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«</w:t>
      </w:r>
      <w:r w:rsidR="00D866AA" w:rsidRPr="003B546D">
        <w:rPr>
          <w:sz w:val="28"/>
          <w:szCs w:val="28"/>
          <w:lang w:val="en-US"/>
        </w:rPr>
        <w:t>III</w:t>
      </w:r>
      <w:r w:rsidR="00D866AA" w:rsidRPr="003B546D">
        <w:rPr>
          <w:sz w:val="28"/>
          <w:szCs w:val="28"/>
        </w:rPr>
        <w:t>. Перечень подпрограммных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993"/>
        <w:gridCol w:w="992"/>
        <w:gridCol w:w="992"/>
        <w:gridCol w:w="992"/>
        <w:gridCol w:w="1134"/>
        <w:gridCol w:w="1134"/>
        <w:gridCol w:w="1375"/>
        <w:gridCol w:w="43"/>
        <w:gridCol w:w="1559"/>
        <w:gridCol w:w="1559"/>
      </w:tblGrid>
      <w:tr w:rsidR="00D866AA" w:rsidRPr="003B546D" w:rsidTr="008578DD">
        <w:tc>
          <w:tcPr>
            <w:tcW w:w="675" w:type="dxa"/>
            <w:vMerge w:val="restart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  <w:lang w:val="en-US"/>
              </w:rPr>
            </w:pPr>
            <w:r w:rsidRPr="003B546D">
              <w:rPr>
                <w:sz w:val="18"/>
                <w:szCs w:val="18"/>
              </w:rPr>
              <w:t>№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Направление расходов и источники финансирования</w:t>
            </w:r>
          </w:p>
        </w:tc>
        <w:tc>
          <w:tcPr>
            <w:tcW w:w="1602" w:type="dxa"/>
            <w:gridSpan w:val="2"/>
            <w:vMerge w:val="restart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Исполнитель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Ожидаемый результат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3B546D" w:rsidTr="008578DD">
        <w:tc>
          <w:tcPr>
            <w:tcW w:w="675" w:type="dxa"/>
            <w:vMerge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2021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2022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2023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2024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</w:t>
            </w: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vMerge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3B546D" w:rsidTr="008578DD">
        <w:tc>
          <w:tcPr>
            <w:tcW w:w="675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2.1.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обучению, деятельности в высокотехнологичной экономике и социализации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2.1.1.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1A6E64" w:rsidP="001A6E6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2400,00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Наличие оборудования для реализации ФГОС СОО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Приобретение спортивного оборудования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Учебно-методическое оснащение ФГОС СОО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1900,00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условий для реализации ФГОС СОО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2.1.2.  Приобретение детских новогодних подарков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МБУ ДО «ЦЭВ», МБДОУ –ЦРР д/с «Аленушка» МКУ «Комитет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детей-инвалидов, неорганизованных детей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2.1.3.  Проведение акции «Соберем детей в школу»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детей из малообеспеченных семей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2.1.4 Осуществление единовременных выплат в целях поддержки молодых специалистов, их привлечения в школы и закрепления в них</w:t>
            </w:r>
          </w:p>
          <w:p w:rsidR="00D866AA" w:rsidRPr="003B546D" w:rsidRDefault="00D866AA" w:rsidP="008578D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0A29CC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2.1.5 Проведение мероприятий, профессиональных конкурсов «Учитель года Алтая»,  «Педагогический дебют», «Самый классный классный»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Повышение уровня профессионального мастерства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2.1.6 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4E3521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444</w:t>
            </w:r>
            <w:r w:rsidR="00D866AA" w:rsidRPr="003B546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CB6E8E" w:rsidP="004E3521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</w:t>
            </w:r>
            <w:r w:rsidR="004E3521" w:rsidRPr="003B546D">
              <w:rPr>
                <w:sz w:val="18"/>
                <w:szCs w:val="18"/>
              </w:rPr>
              <w:t>84</w:t>
            </w:r>
            <w:r w:rsidR="00D866AA" w:rsidRPr="003B546D">
              <w:rPr>
                <w:sz w:val="18"/>
                <w:szCs w:val="18"/>
              </w:rPr>
              <w:t>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2.1.7 Организация работы по выделению социальных выплат в виде ежемесячной выплаты студентам, заключившим договор с администрацией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CB6E8E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  <w:r w:rsidR="00CB6E8E" w:rsidRPr="003B546D">
              <w:rPr>
                <w:sz w:val="18"/>
                <w:szCs w:val="18"/>
              </w:rPr>
              <w:t>9</w:t>
            </w:r>
            <w:r w:rsidRPr="003B546D">
              <w:rPr>
                <w:sz w:val="18"/>
                <w:szCs w:val="18"/>
              </w:rPr>
              <w:t>,</w:t>
            </w:r>
            <w:r w:rsidR="00CB6E8E"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CB6E8E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  <w:r w:rsidR="00CB6E8E" w:rsidRPr="003B546D">
              <w:rPr>
                <w:sz w:val="18"/>
                <w:szCs w:val="18"/>
              </w:rPr>
              <w:t>9</w:t>
            </w:r>
            <w:r w:rsidRPr="003B546D">
              <w:rPr>
                <w:sz w:val="18"/>
                <w:szCs w:val="18"/>
              </w:rPr>
              <w:t>,</w:t>
            </w:r>
            <w:r w:rsidR="00CB6E8E" w:rsidRPr="003B546D">
              <w:rPr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2.1.8 Компенсационные выплаты транспортных расходов за проезд, специалистам приглашённых администрацией города на закрытие вакансий в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103</w:t>
            </w:r>
            <w:r w:rsidR="00D866AA" w:rsidRPr="003B546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204CE4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818,2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Меры социальной поддержки молодых педагогов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2.1.9 Проведение августовской педагогической конференции</w:t>
            </w:r>
          </w:p>
          <w:p w:rsidR="00D866AA" w:rsidRPr="003B546D" w:rsidRDefault="00D866AA" w:rsidP="008578D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Повышение профессионального мастерства</w:t>
            </w:r>
          </w:p>
        </w:tc>
      </w:tr>
      <w:tr w:rsidR="00D866AA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2.1.10 Обеспечение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1A6E64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1A6E64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10901,0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6AA" w:rsidRPr="003B546D" w:rsidRDefault="00D866AA" w:rsidP="008578DD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Повышение доступности  дополнительного образования</w:t>
            </w:r>
          </w:p>
        </w:tc>
      </w:tr>
      <w:tr w:rsidR="006F36C2" w:rsidRPr="003B546D" w:rsidTr="00E17512">
        <w:trPr>
          <w:trHeight w:val="5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widowControl/>
              <w:suppressAutoHyphens w:val="0"/>
              <w:autoSpaceDE/>
              <w:outlineLvl w:val="1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</w:rPr>
              <w:t>Мероприятие 2.1.13 Организация гор</w:t>
            </w:r>
            <w:r w:rsidRPr="003B546D">
              <w:rPr>
                <w:sz w:val="18"/>
                <w:szCs w:val="18"/>
              </w:rPr>
              <w:t>я</w:t>
            </w:r>
            <w:r w:rsidRPr="003B546D">
              <w:rPr>
                <w:sz w:val="18"/>
                <w:szCs w:val="18"/>
              </w:rPr>
              <w:t>чего питания детей в школе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outlineLvl w:val="1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outlineLvl w:val="1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7E12">
            <w:pPr>
              <w:jc w:val="center"/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7E12">
            <w:pPr>
              <w:jc w:val="center"/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7E12">
            <w:pPr>
              <w:jc w:val="center"/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outlineLvl w:val="1"/>
              <w:rPr>
                <w:bCs/>
                <w:sz w:val="18"/>
                <w:szCs w:val="18"/>
              </w:rPr>
            </w:pPr>
            <w:r w:rsidRPr="003B546D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A91C14">
            <w:pPr>
              <w:jc w:val="center"/>
              <w:outlineLvl w:val="1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B25102" w:rsidP="00A91C1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№2»</w:t>
            </w:r>
          </w:p>
          <w:p w:rsidR="006F36C2" w:rsidRPr="003B546D" w:rsidRDefault="006F36C2" w:rsidP="00204CE4">
            <w:pPr>
              <w:jc w:val="center"/>
              <w:outlineLvl w:val="1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BE5892">
            <w:pPr>
              <w:outlineLvl w:val="1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Обеспечение </w:t>
            </w:r>
            <w:r w:rsidR="00BE5892" w:rsidRPr="003B546D">
              <w:rPr>
                <w:sz w:val="18"/>
                <w:szCs w:val="18"/>
              </w:rPr>
              <w:t>горячим питание обучающихся</w:t>
            </w:r>
          </w:p>
        </w:tc>
      </w:tr>
      <w:tr w:rsidR="006F36C2" w:rsidRPr="003B546D" w:rsidTr="00E1751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1A6E6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1A6E64">
            <w:pPr>
              <w:jc w:val="center"/>
              <w:rPr>
                <w:sz w:val="18"/>
                <w:szCs w:val="18"/>
              </w:rPr>
            </w:pPr>
            <w:r w:rsidRPr="003B546D">
              <w:rPr>
                <w:bCs/>
                <w:sz w:val="18"/>
                <w:szCs w:val="18"/>
              </w:rPr>
              <w:t>3601,0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C2" w:rsidRPr="003B546D" w:rsidRDefault="006F36C2" w:rsidP="00204CE4">
            <w:pPr>
              <w:jc w:val="center"/>
              <w:rPr>
                <w:sz w:val="18"/>
                <w:szCs w:val="18"/>
              </w:rPr>
            </w:pPr>
          </w:p>
        </w:tc>
      </w:tr>
      <w:tr w:rsidR="00204CE4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2.1.11 Проведение единого государственного экзамена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E4" w:rsidRPr="003B546D" w:rsidRDefault="00204CE4" w:rsidP="00204CE4">
            <w:pPr>
              <w:jc w:val="center"/>
              <w:rPr>
                <w:sz w:val="18"/>
                <w:szCs w:val="18"/>
              </w:rPr>
            </w:pPr>
          </w:p>
        </w:tc>
      </w:tr>
      <w:tr w:rsidR="000A29CC" w:rsidRPr="003B546D" w:rsidTr="008578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0A29CC" w:rsidRPr="003B546D" w:rsidTr="008578DD">
        <w:tc>
          <w:tcPr>
            <w:tcW w:w="14850" w:type="dxa"/>
            <w:gridSpan w:val="12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B546D">
              <w:rPr>
                <w:sz w:val="18"/>
                <w:szCs w:val="18"/>
              </w:rPr>
              <w:t>«Современная школа»</w:t>
            </w:r>
          </w:p>
        </w:tc>
      </w:tr>
      <w:tr w:rsidR="000A29CC" w:rsidRPr="003B546D" w:rsidTr="008578DD">
        <w:tc>
          <w:tcPr>
            <w:tcW w:w="675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14</w:t>
            </w:r>
          </w:p>
        </w:tc>
        <w:tc>
          <w:tcPr>
            <w:tcW w:w="14175" w:type="dxa"/>
            <w:gridSpan w:val="11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>Задача 2.2.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0A29CC" w:rsidRPr="003B546D" w:rsidTr="008578DD">
        <w:tc>
          <w:tcPr>
            <w:tcW w:w="675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2.2.1. Обновление материально-технической базы для реализации основных общеобразовательных программ цифрового и гуманитарного профилей в общеобразовательных организациях.  Приобретение интерактивного оборудования.</w:t>
            </w:r>
          </w:p>
        </w:tc>
        <w:tc>
          <w:tcPr>
            <w:tcW w:w="993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gridSpan w:val="2"/>
            <w:vAlign w:val="center"/>
          </w:tcPr>
          <w:p w:rsidR="000A29CC" w:rsidRPr="003B546D" w:rsidRDefault="000A29CC" w:rsidP="000A29CC">
            <w:pPr>
              <w:pStyle w:val="aff6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Реализация цифрового и гуманитарного профилей в ОО</w:t>
            </w:r>
          </w:p>
        </w:tc>
      </w:tr>
      <w:tr w:rsidR="000A29CC" w:rsidRPr="003B546D" w:rsidTr="008578DD">
        <w:tc>
          <w:tcPr>
            <w:tcW w:w="675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16</w:t>
            </w:r>
          </w:p>
        </w:tc>
        <w:tc>
          <w:tcPr>
            <w:tcW w:w="3402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2.2.2 Оснащение студий для внеурочной деятельности</w:t>
            </w:r>
          </w:p>
        </w:tc>
        <w:tc>
          <w:tcPr>
            <w:tcW w:w="993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250,00</w:t>
            </w:r>
          </w:p>
        </w:tc>
        <w:tc>
          <w:tcPr>
            <w:tcW w:w="1418" w:type="dxa"/>
            <w:gridSpan w:val="2"/>
            <w:vAlign w:val="center"/>
          </w:tcPr>
          <w:p w:rsidR="000A29CC" w:rsidRPr="003B546D" w:rsidRDefault="000A29CC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МБУ ДО «ЦЭВ»</w:t>
            </w:r>
          </w:p>
        </w:tc>
        <w:tc>
          <w:tcPr>
            <w:tcW w:w="1559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условий для организации ЦОС</w:t>
            </w:r>
          </w:p>
        </w:tc>
      </w:tr>
      <w:tr w:rsidR="000A29CC" w:rsidRPr="003B546D" w:rsidTr="008578DD">
        <w:tc>
          <w:tcPr>
            <w:tcW w:w="14850" w:type="dxa"/>
            <w:gridSpan w:val="12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pacing w:val="-4"/>
                <w:sz w:val="18"/>
                <w:szCs w:val="18"/>
              </w:rPr>
              <w:t xml:space="preserve">Реализация мероприятий в рамках регионального проекта </w:t>
            </w:r>
            <w:r w:rsidRPr="003B546D">
              <w:rPr>
                <w:sz w:val="18"/>
                <w:szCs w:val="18"/>
              </w:rPr>
              <w:t>«Цифровая образовательная среда»</w:t>
            </w:r>
          </w:p>
        </w:tc>
      </w:tr>
      <w:tr w:rsidR="000A29CC" w:rsidRPr="003B546D" w:rsidTr="008578DD">
        <w:tc>
          <w:tcPr>
            <w:tcW w:w="675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</w:t>
            </w:r>
          </w:p>
        </w:tc>
        <w:tc>
          <w:tcPr>
            <w:tcW w:w="14175" w:type="dxa"/>
            <w:gridSpan w:val="11"/>
            <w:vAlign w:val="center"/>
          </w:tcPr>
          <w:p w:rsidR="000A29CC" w:rsidRPr="003B546D" w:rsidRDefault="000A29CC" w:rsidP="000A29CC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2.3.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0A29CC" w:rsidRPr="003B546D" w:rsidTr="008578DD">
        <w:tc>
          <w:tcPr>
            <w:tcW w:w="675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</w:t>
            </w:r>
          </w:p>
        </w:tc>
        <w:tc>
          <w:tcPr>
            <w:tcW w:w="3402" w:type="dxa"/>
            <w:vAlign w:val="center"/>
          </w:tcPr>
          <w:p w:rsidR="000A29CC" w:rsidRPr="003B546D" w:rsidRDefault="000A29CC" w:rsidP="000A29CC">
            <w:pPr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2.3.1. Обновление материально-технической базы для внедрения целевой модели цифровой образовательной среды в общеобразовательных организациях</w:t>
            </w:r>
          </w:p>
        </w:tc>
        <w:tc>
          <w:tcPr>
            <w:tcW w:w="993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559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Создание цифровой образовательной среды</w:t>
            </w:r>
          </w:p>
        </w:tc>
      </w:tr>
      <w:tr w:rsidR="00A91C14" w:rsidRPr="003B546D" w:rsidTr="008578DD">
        <w:tc>
          <w:tcPr>
            <w:tcW w:w="675" w:type="dxa"/>
            <w:vMerge w:val="restart"/>
          </w:tcPr>
          <w:p w:rsidR="00A91C14" w:rsidRPr="003B546D" w:rsidRDefault="00A91C14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19</w:t>
            </w:r>
          </w:p>
        </w:tc>
        <w:tc>
          <w:tcPr>
            <w:tcW w:w="3402" w:type="dxa"/>
            <w:vMerge w:val="restart"/>
            <w:vAlign w:val="center"/>
          </w:tcPr>
          <w:p w:rsidR="00A91C14" w:rsidRPr="003B546D" w:rsidRDefault="00A91C14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  <w:vAlign w:val="center"/>
          </w:tcPr>
          <w:p w:rsidR="00A91C14" w:rsidRPr="003B546D" w:rsidRDefault="004E3521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3 916</w:t>
            </w:r>
            <w:r w:rsidR="00A91C14" w:rsidRPr="003B546D">
              <w:rPr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992" w:type="dxa"/>
            <w:vAlign w:val="center"/>
          </w:tcPr>
          <w:p w:rsidR="00A91C14" w:rsidRPr="003B546D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3 724,00</w:t>
            </w:r>
          </w:p>
        </w:tc>
        <w:tc>
          <w:tcPr>
            <w:tcW w:w="992" w:type="dxa"/>
            <w:vAlign w:val="center"/>
          </w:tcPr>
          <w:p w:rsidR="00A91C14" w:rsidRPr="003B546D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3 724,00</w:t>
            </w:r>
          </w:p>
        </w:tc>
        <w:tc>
          <w:tcPr>
            <w:tcW w:w="992" w:type="dxa"/>
            <w:vAlign w:val="center"/>
          </w:tcPr>
          <w:p w:rsidR="00A91C14" w:rsidRPr="003B546D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3 524,00</w:t>
            </w:r>
          </w:p>
        </w:tc>
        <w:tc>
          <w:tcPr>
            <w:tcW w:w="1134" w:type="dxa"/>
            <w:vAlign w:val="center"/>
          </w:tcPr>
          <w:p w:rsidR="00A91C14" w:rsidRPr="003B546D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3 524,00</w:t>
            </w:r>
          </w:p>
        </w:tc>
        <w:tc>
          <w:tcPr>
            <w:tcW w:w="1134" w:type="dxa"/>
            <w:vAlign w:val="center"/>
          </w:tcPr>
          <w:p w:rsidR="00A91C14" w:rsidRPr="003B546D" w:rsidRDefault="00A91C14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 xml:space="preserve">18 </w:t>
            </w:r>
            <w:r w:rsidR="004E3521" w:rsidRPr="003B546D">
              <w:rPr>
                <w:sz w:val="18"/>
                <w:szCs w:val="18"/>
                <w:lang w:eastAsia="ru-RU"/>
              </w:rPr>
              <w:t>412</w:t>
            </w:r>
            <w:r w:rsidRPr="003B546D">
              <w:rPr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1418" w:type="dxa"/>
            <w:gridSpan w:val="2"/>
            <w:vAlign w:val="center"/>
          </w:tcPr>
          <w:p w:rsidR="00A91C14" w:rsidRPr="003B546D" w:rsidRDefault="00A91C14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A91C14" w:rsidRPr="003B546D" w:rsidRDefault="00A91C14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1C14" w:rsidRPr="003B546D" w:rsidRDefault="00A91C14" w:rsidP="000A29C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0A29CC" w:rsidRPr="003B546D" w:rsidTr="008578DD">
        <w:tc>
          <w:tcPr>
            <w:tcW w:w="675" w:type="dxa"/>
            <w:vMerge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A29CC" w:rsidRPr="003B546D" w:rsidRDefault="000A29CC" w:rsidP="00A91C1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</w:t>
            </w:r>
            <w:r w:rsidR="00A91C14" w:rsidRPr="003B546D">
              <w:rPr>
                <w:sz w:val="18"/>
                <w:szCs w:val="18"/>
              </w:rPr>
              <w:t>1</w:t>
            </w:r>
            <w:r w:rsidRPr="003B546D">
              <w:rPr>
                <w:sz w:val="18"/>
                <w:szCs w:val="18"/>
              </w:rPr>
              <w:t>,</w:t>
            </w:r>
            <w:r w:rsidR="00A91C14" w:rsidRPr="003B546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3B546D" w:rsidRDefault="000A29CC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A29CC" w:rsidRPr="003B546D" w:rsidRDefault="000A29CC" w:rsidP="00A91C14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360</w:t>
            </w:r>
            <w:r w:rsidR="00A91C14" w:rsidRPr="003B546D">
              <w:rPr>
                <w:sz w:val="18"/>
                <w:szCs w:val="18"/>
              </w:rPr>
              <w:t>1</w:t>
            </w:r>
            <w:r w:rsidRPr="003B546D">
              <w:rPr>
                <w:sz w:val="18"/>
                <w:szCs w:val="18"/>
              </w:rPr>
              <w:t>,</w:t>
            </w:r>
            <w:r w:rsidR="00A91C14" w:rsidRPr="003B546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0A29CC" w:rsidRPr="003B546D" w:rsidRDefault="000A29CC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Краевой бю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1559" w:type="dxa"/>
            <w:vAlign w:val="center"/>
          </w:tcPr>
          <w:p w:rsidR="000A29CC" w:rsidRPr="003B546D" w:rsidRDefault="000A29CC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A29CC" w:rsidRPr="003B546D" w:rsidRDefault="000A29CC" w:rsidP="000A29C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A91C14" w:rsidRPr="003B546D" w:rsidTr="008578DD">
        <w:tc>
          <w:tcPr>
            <w:tcW w:w="675" w:type="dxa"/>
          </w:tcPr>
          <w:p w:rsidR="00A91C14" w:rsidRPr="003B546D" w:rsidRDefault="00A91C14" w:rsidP="000A29CC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vAlign w:val="center"/>
          </w:tcPr>
          <w:p w:rsidR="00A91C14" w:rsidRPr="003B546D" w:rsidRDefault="00A91C14" w:rsidP="000A29CC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Align w:val="center"/>
          </w:tcPr>
          <w:p w:rsidR="00A91C14" w:rsidRPr="003B546D" w:rsidRDefault="00A91C14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 xml:space="preserve">7 </w:t>
            </w:r>
            <w:r w:rsidR="004E3521" w:rsidRPr="003B546D">
              <w:rPr>
                <w:sz w:val="18"/>
                <w:szCs w:val="18"/>
                <w:lang w:eastAsia="ru-RU"/>
              </w:rPr>
              <w:t>517</w:t>
            </w:r>
            <w:r w:rsidRPr="003B546D">
              <w:rPr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992" w:type="dxa"/>
            <w:vAlign w:val="center"/>
          </w:tcPr>
          <w:p w:rsidR="00A91C14" w:rsidRPr="003B546D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3 724,00</w:t>
            </w:r>
          </w:p>
        </w:tc>
        <w:tc>
          <w:tcPr>
            <w:tcW w:w="992" w:type="dxa"/>
            <w:vAlign w:val="center"/>
          </w:tcPr>
          <w:p w:rsidR="00A91C14" w:rsidRPr="003B546D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3 724,00</w:t>
            </w:r>
          </w:p>
        </w:tc>
        <w:tc>
          <w:tcPr>
            <w:tcW w:w="992" w:type="dxa"/>
            <w:vAlign w:val="center"/>
          </w:tcPr>
          <w:p w:rsidR="00A91C14" w:rsidRPr="003B546D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3 524,00</w:t>
            </w:r>
          </w:p>
        </w:tc>
        <w:tc>
          <w:tcPr>
            <w:tcW w:w="1134" w:type="dxa"/>
            <w:vAlign w:val="center"/>
          </w:tcPr>
          <w:p w:rsidR="00A91C14" w:rsidRPr="003B546D" w:rsidRDefault="00A91C14" w:rsidP="001D1D3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3 524,00</w:t>
            </w:r>
          </w:p>
        </w:tc>
        <w:tc>
          <w:tcPr>
            <w:tcW w:w="1134" w:type="dxa"/>
            <w:vAlign w:val="center"/>
          </w:tcPr>
          <w:p w:rsidR="00A91C14" w:rsidRPr="003B546D" w:rsidRDefault="004E3521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22</w:t>
            </w:r>
            <w:r w:rsidR="00A91C14" w:rsidRPr="003B546D">
              <w:rPr>
                <w:sz w:val="18"/>
                <w:szCs w:val="18"/>
                <w:lang w:eastAsia="ru-RU"/>
              </w:rPr>
              <w:t xml:space="preserve"> </w:t>
            </w:r>
            <w:r w:rsidRPr="003B546D">
              <w:rPr>
                <w:sz w:val="18"/>
                <w:szCs w:val="18"/>
                <w:lang w:eastAsia="ru-RU"/>
              </w:rPr>
              <w:t>013</w:t>
            </w:r>
            <w:r w:rsidR="00A91C14" w:rsidRPr="003B546D">
              <w:rPr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1418" w:type="dxa"/>
            <w:gridSpan w:val="2"/>
            <w:vAlign w:val="center"/>
          </w:tcPr>
          <w:p w:rsidR="00A91C14" w:rsidRPr="003B546D" w:rsidRDefault="00A91C14" w:rsidP="000A29CC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1C14" w:rsidRPr="003B546D" w:rsidRDefault="00A91C14" w:rsidP="000A29C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91C14" w:rsidRPr="003B546D" w:rsidRDefault="00A91C14" w:rsidP="000A29CC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</w:tbl>
    <w:p w:rsidR="00D866AA" w:rsidRPr="003B546D" w:rsidRDefault="0031014C" w:rsidP="0031014C">
      <w:pPr>
        <w:pStyle w:val="aa"/>
        <w:ind w:left="1375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        ».</w:t>
      </w:r>
    </w:p>
    <w:p w:rsidR="00A91C14" w:rsidRPr="003B546D" w:rsidRDefault="00A91C14" w:rsidP="0031014C">
      <w:pPr>
        <w:pStyle w:val="aa"/>
        <w:ind w:left="13750"/>
        <w:jc w:val="both"/>
        <w:rPr>
          <w:sz w:val="28"/>
          <w:szCs w:val="28"/>
        </w:rPr>
      </w:pPr>
    </w:p>
    <w:p w:rsidR="00A91C14" w:rsidRPr="003B546D" w:rsidRDefault="00A91C14" w:rsidP="0031014C">
      <w:pPr>
        <w:pStyle w:val="aa"/>
        <w:ind w:left="13750"/>
        <w:jc w:val="both"/>
        <w:rPr>
          <w:sz w:val="28"/>
          <w:szCs w:val="28"/>
        </w:rPr>
      </w:pPr>
    </w:p>
    <w:p w:rsidR="001A0936" w:rsidRPr="003B546D" w:rsidRDefault="001A0936" w:rsidP="001A0936">
      <w:pPr>
        <w:pStyle w:val="aa"/>
        <w:ind w:firstLine="709"/>
        <w:jc w:val="both"/>
        <w:rPr>
          <w:sz w:val="28"/>
          <w:szCs w:val="28"/>
          <w:lang w:val="en-US"/>
        </w:rPr>
        <w:sectPr w:rsidR="001A0936" w:rsidRPr="003B546D" w:rsidSect="00D866A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630E3" w:rsidRPr="003B546D" w:rsidRDefault="005630E3" w:rsidP="003D5E75">
      <w:pPr>
        <w:numPr>
          <w:ilvl w:val="1"/>
          <w:numId w:val="4"/>
        </w:numPr>
        <w:jc w:val="both"/>
        <w:rPr>
          <w:spacing w:val="-2"/>
          <w:sz w:val="28"/>
          <w:szCs w:val="28"/>
        </w:rPr>
      </w:pPr>
      <w:r w:rsidRPr="003B546D">
        <w:rPr>
          <w:spacing w:val="-2"/>
          <w:sz w:val="28"/>
          <w:szCs w:val="28"/>
        </w:rPr>
        <w:t>Раздел</w:t>
      </w:r>
      <w:r w:rsidR="00BE5892" w:rsidRPr="003B546D">
        <w:rPr>
          <w:spacing w:val="-2"/>
          <w:sz w:val="28"/>
          <w:szCs w:val="28"/>
        </w:rPr>
        <w:t xml:space="preserve"> </w:t>
      </w:r>
      <w:r w:rsidRPr="003B546D">
        <w:rPr>
          <w:spacing w:val="-2"/>
          <w:sz w:val="28"/>
          <w:szCs w:val="28"/>
          <w:lang w:val="en-US"/>
        </w:rPr>
        <w:t>IV</w:t>
      </w:r>
      <w:r w:rsidR="00BE5892" w:rsidRPr="003B546D">
        <w:rPr>
          <w:spacing w:val="-2"/>
          <w:sz w:val="28"/>
          <w:szCs w:val="28"/>
        </w:rPr>
        <w:t xml:space="preserve"> </w:t>
      </w:r>
      <w:r w:rsidRPr="003B546D">
        <w:rPr>
          <w:sz w:val="28"/>
          <w:szCs w:val="28"/>
        </w:rPr>
        <w:t>Подпрограммы 2</w:t>
      </w:r>
      <w:r w:rsidR="00B25102" w:rsidRPr="003B546D">
        <w:rPr>
          <w:sz w:val="28"/>
          <w:szCs w:val="28"/>
        </w:rPr>
        <w:t xml:space="preserve"> </w:t>
      </w:r>
      <w:r w:rsidRPr="003B546D">
        <w:rPr>
          <w:spacing w:val="-2"/>
          <w:sz w:val="28"/>
          <w:szCs w:val="28"/>
        </w:rPr>
        <w:t>изложить в следующей редакции:</w:t>
      </w:r>
    </w:p>
    <w:p w:rsidR="001A0936" w:rsidRPr="003B546D" w:rsidRDefault="005630E3" w:rsidP="00CF756B">
      <w:pPr>
        <w:pStyle w:val="aa"/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«</w:t>
      </w:r>
      <w:r w:rsidR="001A0936" w:rsidRPr="003B546D">
        <w:rPr>
          <w:sz w:val="28"/>
          <w:szCs w:val="28"/>
          <w:lang w:val="en-US"/>
        </w:rPr>
        <w:t>IV</w:t>
      </w:r>
      <w:r w:rsidR="001A0936" w:rsidRPr="003B546D">
        <w:rPr>
          <w:sz w:val="28"/>
          <w:szCs w:val="28"/>
        </w:rPr>
        <w:t xml:space="preserve">. Обоснование финансового обеспечения Подпрограммы 2Общий объем финансирования Подпрограммы 2 составляет </w:t>
      </w:r>
      <w:r w:rsidR="004E3521" w:rsidRPr="003B546D">
        <w:rPr>
          <w:sz w:val="28"/>
          <w:szCs w:val="28"/>
        </w:rPr>
        <w:t>22</w:t>
      </w:r>
      <w:r w:rsidR="00E861FE" w:rsidRPr="003B546D">
        <w:rPr>
          <w:sz w:val="28"/>
          <w:szCs w:val="28"/>
        </w:rPr>
        <w:t xml:space="preserve"> </w:t>
      </w:r>
      <w:r w:rsidR="004E3521" w:rsidRPr="003B546D">
        <w:rPr>
          <w:sz w:val="28"/>
          <w:szCs w:val="28"/>
        </w:rPr>
        <w:t>013</w:t>
      </w:r>
      <w:r w:rsidR="00E861FE" w:rsidRPr="003B546D">
        <w:rPr>
          <w:sz w:val="28"/>
          <w:szCs w:val="28"/>
        </w:rPr>
        <w:t>,7</w:t>
      </w:r>
      <w:r w:rsidR="001A0936" w:rsidRPr="003B546D">
        <w:rPr>
          <w:sz w:val="28"/>
          <w:szCs w:val="28"/>
        </w:rPr>
        <w:t xml:space="preserve"> тыс. рублей, из них по годам:</w:t>
      </w:r>
    </w:p>
    <w:p w:rsidR="001A0936" w:rsidRPr="003B546D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2020 год –</w:t>
      </w:r>
      <w:r w:rsidR="00A91C14" w:rsidRPr="003B546D">
        <w:rPr>
          <w:sz w:val="28"/>
          <w:szCs w:val="28"/>
        </w:rPr>
        <w:t>7</w:t>
      </w:r>
      <w:r w:rsidR="004E3521" w:rsidRPr="003B546D">
        <w:rPr>
          <w:sz w:val="28"/>
          <w:szCs w:val="28"/>
        </w:rPr>
        <w:t>517</w:t>
      </w:r>
      <w:r w:rsidR="00A91C14" w:rsidRPr="003B546D">
        <w:rPr>
          <w:sz w:val="28"/>
          <w:szCs w:val="28"/>
        </w:rPr>
        <w:t>,7</w:t>
      </w:r>
      <w:r w:rsidRPr="003B546D">
        <w:rPr>
          <w:sz w:val="28"/>
          <w:szCs w:val="28"/>
        </w:rPr>
        <w:t xml:space="preserve"> тыс. рублей;</w:t>
      </w:r>
    </w:p>
    <w:p w:rsidR="001A0936" w:rsidRPr="003B546D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2021 год – 3724,0 тыс. рублей;</w:t>
      </w:r>
    </w:p>
    <w:p w:rsidR="001A0936" w:rsidRPr="003B546D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2022 год – 3724,0 тыс. рублей;</w:t>
      </w:r>
    </w:p>
    <w:p w:rsidR="001A0936" w:rsidRPr="003B546D" w:rsidRDefault="001A0936" w:rsidP="001A0936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2023 год – 3524,0 тыс. рублей;</w:t>
      </w:r>
    </w:p>
    <w:p w:rsidR="001A0936" w:rsidRPr="003B546D" w:rsidRDefault="001A0936" w:rsidP="001A0936">
      <w:pPr>
        <w:autoSpaceDN w:val="0"/>
        <w:adjustRightInd w:val="0"/>
        <w:ind w:firstLine="720"/>
        <w:jc w:val="both"/>
        <w:rPr>
          <w:sz w:val="27"/>
          <w:szCs w:val="27"/>
        </w:rPr>
      </w:pPr>
      <w:r w:rsidRPr="003B546D">
        <w:rPr>
          <w:sz w:val="28"/>
          <w:szCs w:val="28"/>
        </w:rPr>
        <w:t>2024 год – 3524,0 тыс. рублей.</w:t>
      </w:r>
    </w:p>
    <w:p w:rsidR="001A0936" w:rsidRPr="003B546D" w:rsidRDefault="001A0936" w:rsidP="001A0936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Объем финансирования Подпрограммы 2 подлежит ежегодному уточнению в соответствии с решением Белокурихинского городского Совета депутатов о городском бюджете муниципального образования на соответствующий финансовый год и на плановый период.</w:t>
      </w:r>
    </w:p>
    <w:p w:rsidR="001A0936" w:rsidRPr="003B546D" w:rsidRDefault="001A0936" w:rsidP="001A0936">
      <w:pPr>
        <w:autoSpaceDN w:val="0"/>
        <w:adjustRightInd w:val="0"/>
        <w:ind w:firstLine="53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В случае экономии средств муниципального бюджета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муниципальном бюджете на соответствующий финансовый год и на плановый период.</w:t>
      </w:r>
    </w:p>
    <w:p w:rsidR="001A0936" w:rsidRPr="003B546D" w:rsidRDefault="001A0936" w:rsidP="001A0936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Достижение целей и задач Подпрограммы 2 для решения вопросов местного значения муниципального образования город Белокуриха в общем образовании осуществляется путем выполнения взаимоувязанных по срокам, ресурсам и результатам мероприятий.</w:t>
      </w:r>
    </w:p>
    <w:p w:rsidR="001A0936" w:rsidRPr="003B546D" w:rsidRDefault="001A0936" w:rsidP="001A0936">
      <w:pPr>
        <w:rPr>
          <w:sz w:val="28"/>
          <w:szCs w:val="28"/>
        </w:rPr>
      </w:pPr>
    </w:p>
    <w:p w:rsidR="001A0936" w:rsidRPr="003B546D" w:rsidRDefault="001A0936" w:rsidP="001A0936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Сводные финансовые затраты по направлениям Подпрограммы 2</w:t>
      </w:r>
    </w:p>
    <w:p w:rsidR="001A0936" w:rsidRPr="003B546D" w:rsidRDefault="001A0936" w:rsidP="001A0936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134"/>
        <w:gridCol w:w="993"/>
        <w:gridCol w:w="992"/>
        <w:gridCol w:w="992"/>
        <w:gridCol w:w="992"/>
        <w:gridCol w:w="993"/>
        <w:gridCol w:w="1134"/>
      </w:tblGrid>
      <w:tr w:rsidR="001A0936" w:rsidRPr="003B546D" w:rsidTr="004B3ABB">
        <w:tc>
          <w:tcPr>
            <w:tcW w:w="2268" w:type="dxa"/>
            <w:vMerge w:val="restart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Источники и направления расходов</w:t>
            </w:r>
          </w:p>
        </w:tc>
        <w:tc>
          <w:tcPr>
            <w:tcW w:w="6096" w:type="dxa"/>
            <w:gridSpan w:val="6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Сумма затрат</w:t>
            </w:r>
          </w:p>
        </w:tc>
        <w:tc>
          <w:tcPr>
            <w:tcW w:w="1134" w:type="dxa"/>
            <w:vMerge w:val="restart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примечание</w:t>
            </w:r>
          </w:p>
        </w:tc>
      </w:tr>
      <w:tr w:rsidR="001A0936" w:rsidRPr="003B546D" w:rsidTr="004B3ABB">
        <w:tc>
          <w:tcPr>
            <w:tcW w:w="2268" w:type="dxa"/>
            <w:vMerge/>
            <w:vAlign w:val="center"/>
          </w:tcPr>
          <w:p w:rsidR="001A0936" w:rsidRPr="003B546D" w:rsidRDefault="001A0936" w:rsidP="004B3ABB">
            <w:pPr>
              <w:jc w:val="center"/>
            </w:pPr>
          </w:p>
        </w:tc>
        <w:tc>
          <w:tcPr>
            <w:tcW w:w="1134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Всего</w:t>
            </w:r>
          </w:p>
        </w:tc>
        <w:tc>
          <w:tcPr>
            <w:tcW w:w="993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2020</w:t>
            </w:r>
          </w:p>
          <w:p w:rsidR="001A0936" w:rsidRPr="003B546D" w:rsidRDefault="001A0936" w:rsidP="004B3ABB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2021</w:t>
            </w:r>
          </w:p>
          <w:p w:rsidR="001A0936" w:rsidRPr="003B546D" w:rsidRDefault="001A0936" w:rsidP="004B3ABB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2022 год</w:t>
            </w:r>
          </w:p>
        </w:tc>
        <w:tc>
          <w:tcPr>
            <w:tcW w:w="992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2023</w:t>
            </w:r>
          </w:p>
          <w:p w:rsidR="001A0936" w:rsidRPr="003B546D" w:rsidRDefault="001A0936" w:rsidP="004B3ABB">
            <w:pPr>
              <w:jc w:val="center"/>
            </w:pPr>
            <w:r w:rsidRPr="003B546D">
              <w:t>год</w:t>
            </w:r>
          </w:p>
        </w:tc>
        <w:tc>
          <w:tcPr>
            <w:tcW w:w="993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2024</w:t>
            </w:r>
          </w:p>
          <w:p w:rsidR="001A0936" w:rsidRPr="003B546D" w:rsidRDefault="001A0936" w:rsidP="004B3ABB">
            <w:pPr>
              <w:jc w:val="center"/>
            </w:pPr>
            <w:r w:rsidRPr="003B546D">
              <w:t>год</w:t>
            </w:r>
          </w:p>
        </w:tc>
        <w:tc>
          <w:tcPr>
            <w:tcW w:w="1134" w:type="dxa"/>
            <w:vMerge/>
            <w:vAlign w:val="center"/>
          </w:tcPr>
          <w:p w:rsidR="001A0936" w:rsidRPr="003B546D" w:rsidRDefault="001A0936" w:rsidP="004B3ABB">
            <w:pPr>
              <w:jc w:val="center"/>
            </w:pPr>
          </w:p>
        </w:tc>
      </w:tr>
      <w:tr w:rsidR="001A0936" w:rsidRPr="003B546D" w:rsidTr="004B3ABB">
        <w:tc>
          <w:tcPr>
            <w:tcW w:w="2268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1</w:t>
            </w:r>
          </w:p>
        </w:tc>
        <w:tc>
          <w:tcPr>
            <w:tcW w:w="1134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2</w:t>
            </w:r>
          </w:p>
        </w:tc>
        <w:tc>
          <w:tcPr>
            <w:tcW w:w="993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3</w:t>
            </w:r>
          </w:p>
        </w:tc>
        <w:tc>
          <w:tcPr>
            <w:tcW w:w="992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4</w:t>
            </w:r>
          </w:p>
        </w:tc>
        <w:tc>
          <w:tcPr>
            <w:tcW w:w="992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5</w:t>
            </w:r>
          </w:p>
        </w:tc>
        <w:tc>
          <w:tcPr>
            <w:tcW w:w="992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6</w:t>
            </w:r>
          </w:p>
        </w:tc>
        <w:tc>
          <w:tcPr>
            <w:tcW w:w="993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7</w:t>
            </w:r>
          </w:p>
        </w:tc>
        <w:tc>
          <w:tcPr>
            <w:tcW w:w="1134" w:type="dxa"/>
            <w:vAlign w:val="center"/>
          </w:tcPr>
          <w:p w:rsidR="001A0936" w:rsidRPr="003B546D" w:rsidRDefault="001A0936" w:rsidP="004B3ABB">
            <w:pPr>
              <w:jc w:val="center"/>
            </w:pPr>
            <w:r w:rsidRPr="003B546D">
              <w:t>8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Всего финансовых затрат: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4E3521">
            <w:pPr>
              <w:jc w:val="center"/>
            </w:pPr>
            <w:r w:rsidRPr="003B546D">
              <w:t>2</w:t>
            </w:r>
            <w:r w:rsidR="004E3521" w:rsidRPr="003B546D">
              <w:t>2013</w:t>
            </w:r>
            <w:r w:rsidRPr="003B546D">
              <w:t>,7</w:t>
            </w:r>
          </w:p>
        </w:tc>
        <w:tc>
          <w:tcPr>
            <w:tcW w:w="993" w:type="dxa"/>
            <w:vAlign w:val="center"/>
          </w:tcPr>
          <w:p w:rsidR="003B699A" w:rsidRPr="003B546D" w:rsidRDefault="00A91C14" w:rsidP="004E3521">
            <w:pPr>
              <w:jc w:val="center"/>
            </w:pPr>
            <w:r w:rsidRPr="003B546D">
              <w:t>7</w:t>
            </w:r>
            <w:r w:rsidR="004E3521" w:rsidRPr="003B546D">
              <w:t>517</w:t>
            </w:r>
            <w:r w:rsidRPr="003B546D">
              <w:t>,7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3724,0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3724,0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3524,0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3524,0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бюджета города</w:t>
            </w:r>
          </w:p>
        </w:tc>
        <w:tc>
          <w:tcPr>
            <w:tcW w:w="1134" w:type="dxa"/>
            <w:vAlign w:val="center"/>
          </w:tcPr>
          <w:p w:rsidR="003B699A" w:rsidRPr="003B546D" w:rsidRDefault="00A91C14" w:rsidP="004E3521">
            <w:pPr>
              <w:jc w:val="center"/>
            </w:pPr>
            <w:r w:rsidRPr="003B546D">
              <w:t>18</w:t>
            </w:r>
            <w:r w:rsidR="004E3521" w:rsidRPr="003B546D">
              <w:t>412</w:t>
            </w:r>
            <w:r w:rsidRPr="003B546D">
              <w:t>,7</w:t>
            </w:r>
          </w:p>
        </w:tc>
        <w:tc>
          <w:tcPr>
            <w:tcW w:w="993" w:type="dxa"/>
            <w:vAlign w:val="center"/>
          </w:tcPr>
          <w:p w:rsidR="003B699A" w:rsidRPr="003B546D" w:rsidRDefault="00A91C14" w:rsidP="004E3521">
            <w:pPr>
              <w:jc w:val="center"/>
            </w:pPr>
            <w:r w:rsidRPr="003B546D">
              <w:t>3</w:t>
            </w:r>
            <w:r w:rsidR="004E3521" w:rsidRPr="003B546D">
              <w:t>916</w:t>
            </w:r>
            <w:r w:rsidR="003B699A" w:rsidRPr="003B546D">
              <w:t>,</w:t>
            </w:r>
            <w:r w:rsidRPr="003B546D">
              <w:t>7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3724,0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3724,0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3524,0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3524,0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A91C14">
            <w:pPr>
              <w:jc w:val="center"/>
            </w:pPr>
            <w:r w:rsidRPr="003B546D">
              <w:t>360</w:t>
            </w:r>
            <w:r w:rsidR="00A91C14" w:rsidRPr="003B546D">
              <w:t>1</w:t>
            </w:r>
            <w:r w:rsidRPr="003B546D">
              <w:t>,</w:t>
            </w:r>
            <w:r w:rsidR="00A91C14" w:rsidRPr="003B546D">
              <w:t>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A91C14">
            <w:pPr>
              <w:jc w:val="center"/>
            </w:pPr>
            <w:r w:rsidRPr="003B546D">
              <w:t>360</w:t>
            </w:r>
            <w:r w:rsidR="00A91C14" w:rsidRPr="003B546D">
              <w:t>1</w:t>
            </w:r>
            <w:r w:rsidRPr="003B546D">
              <w:t>,</w:t>
            </w:r>
            <w:r w:rsidR="00A91C14" w:rsidRPr="003B546D">
              <w:t>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в том числе: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бюджета города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 xml:space="preserve">из федерального бюджета (на </w:t>
            </w:r>
            <w:r w:rsidR="008073A1" w:rsidRPr="003B546D">
              <w:t>условиях</w:t>
            </w:r>
            <w:r w:rsidR="008073A1">
              <w:t xml:space="preserve"> </w:t>
            </w:r>
            <w:r w:rsidR="008073A1" w:rsidRPr="003B546D">
              <w:t>софинансирования)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rPr>
          <w:trHeight w:val="348"/>
        </w:trPr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Прочие расходы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в том числе: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бюджета города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краевого бюджета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8073A1" w:rsidRPr="003B546D" w:rsidTr="004B3ABB">
        <w:tc>
          <w:tcPr>
            <w:tcW w:w="2268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8073A1" w:rsidRPr="003B546D" w:rsidRDefault="008073A1" w:rsidP="008073A1">
            <w:pPr>
              <w:jc w:val="center"/>
            </w:pPr>
            <w:r>
              <w:t>8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федерального бюджета (на условиях софинансирования)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  <w:tr w:rsidR="003B699A" w:rsidRPr="003B546D" w:rsidTr="004B3ABB">
        <w:tc>
          <w:tcPr>
            <w:tcW w:w="2268" w:type="dxa"/>
            <w:vAlign w:val="center"/>
          </w:tcPr>
          <w:p w:rsidR="003B699A" w:rsidRPr="003B546D" w:rsidRDefault="003B699A" w:rsidP="003B699A">
            <w:r w:rsidRPr="003B546D">
              <w:t>из внебюджетных источников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0,0</w:t>
            </w:r>
          </w:p>
        </w:tc>
        <w:tc>
          <w:tcPr>
            <w:tcW w:w="1134" w:type="dxa"/>
            <w:vAlign w:val="center"/>
          </w:tcPr>
          <w:p w:rsidR="003B699A" w:rsidRPr="003B546D" w:rsidRDefault="003B699A" w:rsidP="003B699A">
            <w:pPr>
              <w:jc w:val="center"/>
            </w:pPr>
            <w:r w:rsidRPr="003B546D">
              <w:t>-</w:t>
            </w:r>
          </w:p>
        </w:tc>
      </w:tr>
    </w:tbl>
    <w:p w:rsidR="00750AE6" w:rsidRPr="003B546D" w:rsidRDefault="005630E3" w:rsidP="005630E3">
      <w:pPr>
        <w:pStyle w:val="aa"/>
        <w:ind w:left="878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         ».</w:t>
      </w: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8073A1" w:rsidRPr="003B546D" w:rsidRDefault="008073A1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</w:p>
    <w:p w:rsidR="00B15C2C" w:rsidRPr="003B546D" w:rsidRDefault="00B15C2C" w:rsidP="003D5E75">
      <w:pPr>
        <w:pStyle w:val="ConsPlusNormal"/>
        <w:numPr>
          <w:ilvl w:val="1"/>
          <w:numId w:val="4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B546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B54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B546D">
        <w:rPr>
          <w:rFonts w:ascii="Times New Roman" w:hAnsi="Times New Roman" w:cs="Times New Roman"/>
          <w:sz w:val="28"/>
          <w:szCs w:val="28"/>
        </w:rPr>
        <w:t xml:space="preserve"> Подпрограммы 3</w:t>
      </w:r>
      <w:r w:rsidR="00BE5892" w:rsidRPr="003B546D">
        <w:rPr>
          <w:rFonts w:ascii="Times New Roman" w:hAnsi="Times New Roman" w:cs="Times New Roman"/>
          <w:sz w:val="28"/>
          <w:szCs w:val="28"/>
        </w:rPr>
        <w:t xml:space="preserve"> </w:t>
      </w:r>
      <w:r w:rsidRPr="003B546D">
        <w:rPr>
          <w:rFonts w:ascii="Times New Roman" w:hAnsi="Times New Roman" w:cs="Times New Roman"/>
          <w:sz w:val="28"/>
          <w:szCs w:val="28"/>
        </w:rPr>
        <w:t>«Развитие дополнительного образования детей и сферы отдыха и оздоровления детей в г. Белокуриха» изложить в следующей редакции:</w:t>
      </w:r>
    </w:p>
    <w:p w:rsidR="00B15C2C" w:rsidRPr="003B546D" w:rsidRDefault="00B15C2C" w:rsidP="00B15C2C">
      <w:pPr>
        <w:ind w:firstLine="709"/>
        <w:rPr>
          <w:sz w:val="28"/>
          <w:szCs w:val="28"/>
        </w:rPr>
      </w:pPr>
    </w:p>
    <w:p w:rsidR="00B15C2C" w:rsidRPr="003B546D" w:rsidRDefault="00B15C2C" w:rsidP="00B15C2C">
      <w:pPr>
        <w:ind w:firstLine="709"/>
        <w:rPr>
          <w:sz w:val="28"/>
          <w:szCs w:val="28"/>
        </w:rPr>
        <w:sectPr w:rsidR="00B15C2C" w:rsidRPr="003B546D" w:rsidSect="003A17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15C2C" w:rsidRPr="003B546D" w:rsidRDefault="00B15C2C" w:rsidP="00B15C2C">
      <w:pPr>
        <w:ind w:firstLine="709"/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«</w:t>
      </w:r>
      <w:r w:rsidRPr="003B546D">
        <w:rPr>
          <w:sz w:val="28"/>
          <w:szCs w:val="28"/>
          <w:lang w:val="en-US"/>
        </w:rPr>
        <w:t>III</w:t>
      </w:r>
      <w:r w:rsidRPr="003B546D">
        <w:rPr>
          <w:sz w:val="28"/>
          <w:szCs w:val="28"/>
        </w:rPr>
        <w:t>. Перечень программных мероприятий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992"/>
        <w:gridCol w:w="992"/>
        <w:gridCol w:w="851"/>
        <w:gridCol w:w="992"/>
        <w:gridCol w:w="992"/>
        <w:gridCol w:w="1134"/>
        <w:gridCol w:w="1701"/>
        <w:gridCol w:w="1735"/>
        <w:gridCol w:w="1461"/>
      </w:tblGrid>
      <w:tr w:rsidR="00B15C2C" w:rsidRPr="003B546D" w:rsidTr="00207E12">
        <w:tc>
          <w:tcPr>
            <w:tcW w:w="534" w:type="dxa"/>
            <w:vMerge w:val="restart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№</w:t>
            </w:r>
          </w:p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Задача, мероприятие</w:t>
            </w:r>
          </w:p>
        </w:tc>
        <w:tc>
          <w:tcPr>
            <w:tcW w:w="5953" w:type="dxa"/>
            <w:gridSpan w:val="6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Сумма затрат</w:t>
            </w:r>
          </w:p>
        </w:tc>
        <w:tc>
          <w:tcPr>
            <w:tcW w:w="1701" w:type="dxa"/>
            <w:vMerge w:val="restart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35" w:type="dxa"/>
            <w:vMerge w:val="restart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Исполнитель</w:t>
            </w:r>
          </w:p>
        </w:tc>
        <w:tc>
          <w:tcPr>
            <w:tcW w:w="1461" w:type="dxa"/>
            <w:vMerge w:val="restart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Ожидаемый результат</w:t>
            </w:r>
          </w:p>
        </w:tc>
      </w:tr>
      <w:tr w:rsidR="00B15C2C" w:rsidRPr="003B546D" w:rsidTr="00207E12">
        <w:tc>
          <w:tcPr>
            <w:tcW w:w="534" w:type="dxa"/>
            <w:vMerge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B15C2C" w:rsidRPr="003B546D" w:rsidRDefault="00B15C2C" w:rsidP="00207E12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pStyle w:val="aff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vMerge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15C2C" w:rsidRPr="003B546D" w:rsidTr="00207E12">
        <w:tc>
          <w:tcPr>
            <w:tcW w:w="534" w:type="dxa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735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461" w:type="dxa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B15C2C" w:rsidRPr="003B546D" w:rsidTr="00207E12">
        <w:trPr>
          <w:trHeight w:val="334"/>
        </w:trPr>
        <w:tc>
          <w:tcPr>
            <w:tcW w:w="14786" w:type="dxa"/>
            <w:gridSpan w:val="11"/>
            <w:vAlign w:val="center"/>
          </w:tcPr>
          <w:p w:rsidR="00B15C2C" w:rsidRPr="003B546D" w:rsidRDefault="00B15C2C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Подпрограмма 1 «Развитие дошкольного образования в городе Белокуриха»</w:t>
            </w:r>
          </w:p>
        </w:tc>
      </w:tr>
      <w:tr w:rsidR="00FB45D7" w:rsidRPr="003B546D" w:rsidTr="00207E12">
        <w:trPr>
          <w:trHeight w:val="251"/>
        </w:trPr>
        <w:tc>
          <w:tcPr>
            <w:tcW w:w="534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14252" w:type="dxa"/>
            <w:gridSpan w:val="10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Задача 3.1. Создание условий для обеспечения полноценного отдыха и оздоровления детей</w:t>
            </w:r>
          </w:p>
        </w:tc>
      </w:tr>
      <w:tr w:rsidR="00FB45D7" w:rsidRPr="003B546D" w:rsidTr="00FB45D7">
        <w:trPr>
          <w:trHeight w:val="1008"/>
        </w:trPr>
        <w:tc>
          <w:tcPr>
            <w:tcW w:w="534" w:type="dxa"/>
            <w:vMerge w:val="restart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Мероприятие3.1.1</w:t>
            </w:r>
            <w:r w:rsidR="00BE5892" w:rsidRPr="003B546D">
              <w:rPr>
                <w:sz w:val="18"/>
                <w:szCs w:val="18"/>
              </w:rPr>
              <w:t xml:space="preserve"> </w:t>
            </w:r>
            <w:r w:rsidRPr="003B546D">
              <w:rPr>
                <w:sz w:val="18"/>
                <w:szCs w:val="18"/>
              </w:rPr>
              <w:t>Организация работы ДОЛ с дневным пребыванием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4E3521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  <w:r w:rsidR="004E3521" w:rsidRPr="003B546D">
              <w:rPr>
                <w:sz w:val="18"/>
                <w:szCs w:val="18"/>
              </w:rPr>
              <w:t>59</w:t>
            </w:r>
            <w:r w:rsidRPr="003B546D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4E3521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  <w:r w:rsidR="004E3521" w:rsidRPr="003B546D">
              <w:rPr>
                <w:sz w:val="18"/>
                <w:szCs w:val="18"/>
              </w:rPr>
              <w:t>959</w:t>
            </w:r>
            <w:r w:rsidRPr="003B546D">
              <w:rPr>
                <w:sz w:val="18"/>
                <w:szCs w:val="18"/>
              </w:rPr>
              <w:t>,5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№2», МБУДО «ЦЭВ»</w:t>
            </w:r>
          </w:p>
        </w:tc>
        <w:tc>
          <w:tcPr>
            <w:tcW w:w="1461" w:type="dxa"/>
            <w:vMerge w:val="restart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отдыха, оздоровления и занятости подростков в каникулярный период</w:t>
            </w:r>
          </w:p>
        </w:tc>
      </w:tr>
      <w:tr w:rsidR="00FB45D7" w:rsidRPr="003B546D" w:rsidTr="00207E12">
        <w:tc>
          <w:tcPr>
            <w:tcW w:w="534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900,0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Внебюджет (род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тельская доля)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№2», «ЦЭВ»</w:t>
            </w:r>
          </w:p>
        </w:tc>
        <w:tc>
          <w:tcPr>
            <w:tcW w:w="1461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45D7" w:rsidRPr="003B546D" w:rsidTr="00207E12">
        <w:tc>
          <w:tcPr>
            <w:tcW w:w="534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3.1.2 Организация профильных смен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№2», МБУДО «ЦЭВ», МБУДО «ДЮСШ»</w:t>
            </w:r>
          </w:p>
        </w:tc>
        <w:tc>
          <w:tcPr>
            <w:tcW w:w="1461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Организация отдыха, оздоровления и занятости подростков </w:t>
            </w:r>
          </w:p>
        </w:tc>
      </w:tr>
      <w:tr w:rsidR="00FB45D7" w:rsidRPr="003B546D" w:rsidTr="00207E12">
        <w:tc>
          <w:tcPr>
            <w:tcW w:w="534" w:type="dxa"/>
            <w:vMerge w:val="restart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3.1.3 Отдых в ДЗОЛ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175,0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461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отдыха, оздоровления и занятости подростков в каникулярный период</w:t>
            </w:r>
          </w:p>
        </w:tc>
      </w:tr>
      <w:tr w:rsidR="00FB45D7" w:rsidRPr="003B546D" w:rsidTr="00FB45D7">
        <w:trPr>
          <w:trHeight w:val="475"/>
        </w:trPr>
        <w:tc>
          <w:tcPr>
            <w:tcW w:w="534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420,0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2100,0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Родители, предприятия</w:t>
            </w:r>
          </w:p>
        </w:tc>
        <w:tc>
          <w:tcPr>
            <w:tcW w:w="1461" w:type="dxa"/>
            <w:vMerge w:val="restart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 xml:space="preserve">Организация отдыха, </w:t>
            </w:r>
          </w:p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оздоровления и занятости подростков в каникулярный период</w:t>
            </w:r>
          </w:p>
        </w:tc>
      </w:tr>
      <w:tr w:rsidR="00FB45D7" w:rsidRPr="003B546D" w:rsidTr="00207E12">
        <w:tc>
          <w:tcPr>
            <w:tcW w:w="534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490,0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2450,0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МКУ «Комитет по образованию г.Белокуриха»</w:t>
            </w:r>
          </w:p>
        </w:tc>
        <w:tc>
          <w:tcPr>
            <w:tcW w:w="1461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45D7" w:rsidRPr="003B546D" w:rsidTr="00207E12">
        <w:tc>
          <w:tcPr>
            <w:tcW w:w="534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3.1.4 Материально - техническое оснащение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FB45D7" w:rsidRPr="003B546D" w:rsidRDefault="00FB45D7" w:rsidP="00FB45D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отдыха, оздоровления и занятости подростков</w:t>
            </w:r>
          </w:p>
          <w:p w:rsidR="00FB45D7" w:rsidRPr="003B546D" w:rsidRDefault="00FB45D7" w:rsidP="00FB45D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45D7" w:rsidRPr="003B546D" w:rsidTr="00207E12">
        <w:tc>
          <w:tcPr>
            <w:tcW w:w="534" w:type="dxa"/>
            <w:vAlign w:val="center"/>
          </w:tcPr>
          <w:p w:rsidR="00FB45D7" w:rsidRPr="003B546D" w:rsidRDefault="00FB45D7" w:rsidP="00FB45D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FB45D7" w:rsidRPr="003B546D" w:rsidRDefault="00FB45D7" w:rsidP="00FB45D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FB45D7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FB45D7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FB45D7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FB45D7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FB45D7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FB45D7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FB45D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FB45D7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10</w:t>
            </w:r>
          </w:p>
        </w:tc>
        <w:tc>
          <w:tcPr>
            <w:tcW w:w="1461" w:type="dxa"/>
            <w:vAlign w:val="center"/>
          </w:tcPr>
          <w:p w:rsidR="00FB45D7" w:rsidRPr="003B546D" w:rsidRDefault="00FB45D7" w:rsidP="00FB45D7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11</w:t>
            </w:r>
          </w:p>
        </w:tc>
      </w:tr>
      <w:tr w:rsidR="00FB45D7" w:rsidRPr="003B546D" w:rsidTr="00207E12">
        <w:tc>
          <w:tcPr>
            <w:tcW w:w="534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3.1.5 Организация медицинских осмотров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350,0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№2», МБУДО «ЦЭВ», МБУДО «ДЮСШ»</w:t>
            </w:r>
          </w:p>
        </w:tc>
        <w:tc>
          <w:tcPr>
            <w:tcW w:w="1461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Профилактика заболеваний</w:t>
            </w:r>
          </w:p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45D7" w:rsidRPr="003B546D" w:rsidTr="00207E12">
        <w:tc>
          <w:tcPr>
            <w:tcW w:w="534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Мероприятие 3.1.6 Организация трудовых объединений школьников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2000,0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МБОУ «БСОШ №1», МБОУ «БСОШ №2»</w:t>
            </w:r>
          </w:p>
        </w:tc>
        <w:tc>
          <w:tcPr>
            <w:tcW w:w="1461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Организация отдыха, оздоровления и занятости подростков</w:t>
            </w:r>
          </w:p>
        </w:tc>
      </w:tr>
      <w:tr w:rsidR="00FB45D7" w:rsidRPr="003B546D" w:rsidTr="00FB45D7">
        <w:trPr>
          <w:trHeight w:val="379"/>
        </w:trPr>
        <w:tc>
          <w:tcPr>
            <w:tcW w:w="534" w:type="dxa"/>
            <w:vMerge w:val="restart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vMerge w:val="restart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FB45D7" w:rsidRPr="003B546D" w:rsidRDefault="004E3521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784</w:t>
            </w:r>
            <w:r w:rsidR="00FB45D7" w:rsidRPr="003B546D">
              <w:rPr>
                <w:sz w:val="18"/>
                <w:szCs w:val="18"/>
                <w:lang w:eastAsia="ru-RU"/>
              </w:rPr>
              <w:t>,50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1 325,00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 xml:space="preserve">6 </w:t>
            </w:r>
            <w:r w:rsidR="004E3521" w:rsidRPr="003B546D">
              <w:rPr>
                <w:sz w:val="18"/>
                <w:szCs w:val="18"/>
                <w:lang w:eastAsia="ru-RU"/>
              </w:rPr>
              <w:t>084</w:t>
            </w:r>
            <w:r w:rsidRPr="003B546D">
              <w:rPr>
                <w:sz w:val="18"/>
                <w:szCs w:val="18"/>
                <w:lang w:eastAsia="ru-RU"/>
              </w:rPr>
              <w:t>,50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FB45D7" w:rsidRPr="003B546D" w:rsidRDefault="00FB45D7" w:rsidP="00207E12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FB45D7" w:rsidRPr="003B546D" w:rsidTr="00FB45D7">
        <w:trPr>
          <w:trHeight w:val="399"/>
        </w:trPr>
        <w:tc>
          <w:tcPr>
            <w:tcW w:w="534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2 450,00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FB45D7" w:rsidRPr="003B546D" w:rsidRDefault="00FB45D7" w:rsidP="00207E12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FB45D7" w:rsidRPr="003B546D" w:rsidTr="00FB45D7">
        <w:trPr>
          <w:trHeight w:val="420"/>
        </w:trPr>
        <w:tc>
          <w:tcPr>
            <w:tcW w:w="534" w:type="dxa"/>
            <w:vMerge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46D"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FB45D7" w:rsidRPr="003B546D" w:rsidRDefault="00FB45D7" w:rsidP="00207E12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FB45D7" w:rsidRPr="003B546D" w:rsidTr="00FB45D7">
        <w:trPr>
          <w:trHeight w:val="412"/>
        </w:trPr>
        <w:tc>
          <w:tcPr>
            <w:tcW w:w="534" w:type="dxa"/>
          </w:tcPr>
          <w:p w:rsidR="00FB45D7" w:rsidRPr="003B546D" w:rsidRDefault="00FB45D7" w:rsidP="00207E12">
            <w:pPr>
              <w:jc w:val="center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rPr>
                <w:sz w:val="18"/>
                <w:szCs w:val="18"/>
              </w:rPr>
            </w:pPr>
            <w:r w:rsidRPr="003B546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B45D7" w:rsidRPr="003B546D" w:rsidRDefault="004E3521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1 874</w:t>
            </w:r>
            <w:r w:rsidR="00FB45D7" w:rsidRPr="003B546D">
              <w:rPr>
                <w:sz w:val="18"/>
                <w:szCs w:val="18"/>
                <w:lang w:eastAsia="ru-RU"/>
              </w:rPr>
              <w:t>,50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2 415,00</w:t>
            </w:r>
          </w:p>
        </w:tc>
        <w:tc>
          <w:tcPr>
            <w:tcW w:w="851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2 415,00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2 415,00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2 415,00</w:t>
            </w:r>
          </w:p>
        </w:tc>
        <w:tc>
          <w:tcPr>
            <w:tcW w:w="1134" w:type="dxa"/>
            <w:vAlign w:val="center"/>
          </w:tcPr>
          <w:p w:rsidR="00FB45D7" w:rsidRPr="003B546D" w:rsidRDefault="00FB45D7" w:rsidP="004E3521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3B546D">
              <w:rPr>
                <w:sz w:val="18"/>
                <w:szCs w:val="18"/>
                <w:lang w:eastAsia="ru-RU"/>
              </w:rPr>
              <w:t>11 5</w:t>
            </w:r>
            <w:r w:rsidR="004E3521" w:rsidRPr="003B546D">
              <w:rPr>
                <w:sz w:val="18"/>
                <w:szCs w:val="18"/>
                <w:lang w:eastAsia="ru-RU"/>
              </w:rPr>
              <w:t>34</w:t>
            </w:r>
            <w:r w:rsidRPr="003B546D">
              <w:rPr>
                <w:sz w:val="18"/>
                <w:szCs w:val="18"/>
                <w:lang w:eastAsia="ru-RU"/>
              </w:rPr>
              <w:t>,50</w:t>
            </w:r>
          </w:p>
        </w:tc>
        <w:tc>
          <w:tcPr>
            <w:tcW w:w="1701" w:type="dxa"/>
            <w:vAlign w:val="center"/>
          </w:tcPr>
          <w:p w:rsidR="00FB45D7" w:rsidRPr="003B546D" w:rsidRDefault="00FB45D7" w:rsidP="00207E12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FB45D7" w:rsidRPr="003B546D" w:rsidRDefault="00FB45D7" w:rsidP="00207E12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:rsidR="00FB45D7" w:rsidRPr="003B546D" w:rsidRDefault="00FB45D7" w:rsidP="00207E12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</w:tbl>
    <w:p w:rsidR="00B15C2C" w:rsidRPr="003B546D" w:rsidRDefault="00B15C2C" w:rsidP="00B15C2C">
      <w:pPr>
        <w:ind w:left="13750"/>
        <w:jc w:val="right"/>
        <w:rPr>
          <w:sz w:val="28"/>
          <w:szCs w:val="28"/>
        </w:rPr>
      </w:pPr>
      <w:r w:rsidRPr="003B546D">
        <w:rPr>
          <w:sz w:val="28"/>
          <w:szCs w:val="28"/>
        </w:rPr>
        <w:t>».</w:t>
      </w:r>
    </w:p>
    <w:p w:rsidR="00B15C2C" w:rsidRPr="003B546D" w:rsidRDefault="00B15C2C" w:rsidP="00B15C2C">
      <w:pPr>
        <w:rPr>
          <w:sz w:val="28"/>
          <w:szCs w:val="28"/>
        </w:rPr>
      </w:pPr>
    </w:p>
    <w:p w:rsidR="00FB45D7" w:rsidRPr="003B546D" w:rsidRDefault="00FB45D7" w:rsidP="00B15C2C">
      <w:pPr>
        <w:rPr>
          <w:sz w:val="28"/>
          <w:szCs w:val="28"/>
        </w:rPr>
        <w:sectPr w:rsidR="00FB45D7" w:rsidRPr="003B546D" w:rsidSect="003102B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B15C2C" w:rsidRPr="003B546D" w:rsidRDefault="00B8560B" w:rsidP="00B15C2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2.6</w:t>
      </w:r>
      <w:r w:rsidR="00B15C2C" w:rsidRPr="003B546D">
        <w:rPr>
          <w:spacing w:val="-2"/>
          <w:sz w:val="28"/>
          <w:szCs w:val="28"/>
        </w:rPr>
        <w:t>. Раздел</w:t>
      </w:r>
      <w:r w:rsidR="00B25102" w:rsidRPr="003B546D">
        <w:rPr>
          <w:spacing w:val="-2"/>
          <w:sz w:val="28"/>
          <w:szCs w:val="28"/>
        </w:rPr>
        <w:t xml:space="preserve"> </w:t>
      </w:r>
      <w:r w:rsidR="00B15C2C" w:rsidRPr="003B546D">
        <w:rPr>
          <w:spacing w:val="-2"/>
          <w:sz w:val="28"/>
          <w:szCs w:val="28"/>
          <w:lang w:val="en-US"/>
        </w:rPr>
        <w:t>IV</w:t>
      </w:r>
      <w:r w:rsidR="00BE5892" w:rsidRPr="003B546D">
        <w:rPr>
          <w:spacing w:val="-2"/>
          <w:sz w:val="28"/>
          <w:szCs w:val="28"/>
        </w:rPr>
        <w:t xml:space="preserve"> </w:t>
      </w:r>
      <w:r w:rsidR="00B15C2C" w:rsidRPr="003B546D">
        <w:rPr>
          <w:sz w:val="28"/>
          <w:szCs w:val="28"/>
        </w:rPr>
        <w:t xml:space="preserve">Подпрограммы </w:t>
      </w:r>
      <w:r w:rsidR="00FB45D7" w:rsidRPr="003B546D">
        <w:rPr>
          <w:sz w:val="28"/>
          <w:szCs w:val="28"/>
        </w:rPr>
        <w:t>3</w:t>
      </w:r>
      <w:r w:rsidR="003B546D">
        <w:rPr>
          <w:sz w:val="28"/>
          <w:szCs w:val="28"/>
        </w:rPr>
        <w:t xml:space="preserve"> </w:t>
      </w:r>
      <w:r w:rsidR="00B15C2C" w:rsidRPr="003B546D">
        <w:rPr>
          <w:spacing w:val="-2"/>
          <w:sz w:val="28"/>
          <w:szCs w:val="28"/>
        </w:rPr>
        <w:t>изложить в следующей редакции:</w:t>
      </w:r>
    </w:p>
    <w:p w:rsidR="00B15C2C" w:rsidRPr="003B546D" w:rsidRDefault="00B15C2C" w:rsidP="00B15C2C">
      <w:pPr>
        <w:jc w:val="center"/>
        <w:rPr>
          <w:sz w:val="28"/>
          <w:szCs w:val="28"/>
        </w:rPr>
      </w:pPr>
      <w:r w:rsidRPr="003B546D">
        <w:rPr>
          <w:spacing w:val="-2"/>
          <w:sz w:val="28"/>
          <w:szCs w:val="28"/>
        </w:rPr>
        <w:t>«</w:t>
      </w:r>
      <w:r w:rsidRPr="003B546D">
        <w:rPr>
          <w:sz w:val="28"/>
          <w:szCs w:val="28"/>
          <w:lang w:val="en-US"/>
        </w:rPr>
        <w:t>IV</w:t>
      </w:r>
      <w:r w:rsidRPr="003B546D">
        <w:rPr>
          <w:sz w:val="28"/>
          <w:szCs w:val="28"/>
        </w:rPr>
        <w:t>. Обоснование финансового обеспечения Подпрограммы</w:t>
      </w:r>
      <w:r w:rsidR="00B8560B">
        <w:rPr>
          <w:sz w:val="28"/>
          <w:szCs w:val="28"/>
        </w:rPr>
        <w:t xml:space="preserve"> </w:t>
      </w:r>
      <w:r w:rsidR="00FB45D7" w:rsidRPr="003B546D">
        <w:rPr>
          <w:sz w:val="28"/>
          <w:szCs w:val="28"/>
        </w:rPr>
        <w:t>3</w:t>
      </w:r>
    </w:p>
    <w:p w:rsidR="00B15C2C" w:rsidRPr="003B546D" w:rsidRDefault="00B15C2C" w:rsidP="00B15C2C">
      <w:pPr>
        <w:ind w:firstLine="708"/>
        <w:jc w:val="both"/>
        <w:rPr>
          <w:b/>
          <w:sz w:val="28"/>
          <w:szCs w:val="28"/>
        </w:rPr>
      </w:pPr>
      <w:r w:rsidRPr="003B546D">
        <w:rPr>
          <w:sz w:val="28"/>
          <w:szCs w:val="28"/>
        </w:rPr>
        <w:t xml:space="preserve">Подпрограмма </w:t>
      </w:r>
      <w:r w:rsidR="00FB45D7" w:rsidRPr="003B546D">
        <w:rPr>
          <w:sz w:val="28"/>
          <w:szCs w:val="28"/>
        </w:rPr>
        <w:t>3</w:t>
      </w:r>
      <w:r w:rsidRPr="003B546D">
        <w:rPr>
          <w:sz w:val="28"/>
          <w:szCs w:val="28"/>
        </w:rPr>
        <w:t xml:space="preserve">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</w:t>
      </w:r>
    </w:p>
    <w:p w:rsidR="00B15C2C" w:rsidRPr="003B546D" w:rsidRDefault="00B15C2C" w:rsidP="00B15C2C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Для проведения мероприятий могут привлекаться и средства за счет добровольных пожертвований физических и юридических лиц.</w:t>
      </w:r>
    </w:p>
    <w:p w:rsidR="00B15C2C" w:rsidRPr="003B546D" w:rsidRDefault="00B15C2C" w:rsidP="00B15C2C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Общий объем финансирования: </w:t>
      </w:r>
      <w:r w:rsidR="00FB45D7" w:rsidRPr="003B546D">
        <w:rPr>
          <w:spacing w:val="2"/>
          <w:sz w:val="28"/>
          <w:szCs w:val="28"/>
        </w:rPr>
        <w:t>115</w:t>
      </w:r>
      <w:r w:rsidR="004E3521" w:rsidRPr="003B546D">
        <w:rPr>
          <w:spacing w:val="2"/>
          <w:sz w:val="28"/>
          <w:szCs w:val="28"/>
        </w:rPr>
        <w:t>34</w:t>
      </w:r>
      <w:r w:rsidR="00FB45D7" w:rsidRPr="003B546D">
        <w:rPr>
          <w:spacing w:val="2"/>
          <w:sz w:val="28"/>
          <w:szCs w:val="28"/>
        </w:rPr>
        <w:t>,5</w:t>
      </w:r>
      <w:r w:rsidRPr="003B546D">
        <w:rPr>
          <w:sz w:val="28"/>
          <w:szCs w:val="28"/>
        </w:rPr>
        <w:t>тыс. рублей.</w:t>
      </w:r>
    </w:p>
    <w:p w:rsidR="00B15C2C" w:rsidRPr="003B546D" w:rsidRDefault="00B15C2C" w:rsidP="00B15C2C">
      <w:pPr>
        <w:ind w:left="720" w:firstLine="12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2020 год – </w:t>
      </w:r>
      <w:r w:rsidR="00FB45D7" w:rsidRPr="003B546D">
        <w:rPr>
          <w:sz w:val="28"/>
          <w:szCs w:val="28"/>
        </w:rPr>
        <w:t>18</w:t>
      </w:r>
      <w:r w:rsidR="004E3521" w:rsidRPr="003B546D">
        <w:rPr>
          <w:sz w:val="28"/>
          <w:szCs w:val="28"/>
        </w:rPr>
        <w:t>74</w:t>
      </w:r>
      <w:r w:rsidR="00FB45D7" w:rsidRPr="003B546D">
        <w:rPr>
          <w:sz w:val="28"/>
          <w:szCs w:val="28"/>
        </w:rPr>
        <w:t>,5</w:t>
      </w:r>
      <w:r w:rsidRPr="003B546D">
        <w:rPr>
          <w:sz w:val="28"/>
          <w:szCs w:val="28"/>
        </w:rPr>
        <w:t xml:space="preserve"> тыс. рублей;</w:t>
      </w:r>
    </w:p>
    <w:p w:rsidR="00B15C2C" w:rsidRPr="003B546D" w:rsidRDefault="00B15C2C" w:rsidP="00B15C2C">
      <w:pPr>
        <w:ind w:left="720" w:firstLine="12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2021 год – </w:t>
      </w:r>
      <w:r w:rsidR="00FB45D7" w:rsidRPr="003B546D">
        <w:rPr>
          <w:sz w:val="28"/>
          <w:szCs w:val="28"/>
        </w:rPr>
        <w:t>2415,0</w:t>
      </w:r>
      <w:r w:rsidRPr="003B546D">
        <w:rPr>
          <w:sz w:val="28"/>
          <w:szCs w:val="28"/>
        </w:rPr>
        <w:t xml:space="preserve"> тыс. рублей;</w:t>
      </w:r>
    </w:p>
    <w:p w:rsidR="00B15C2C" w:rsidRPr="003B546D" w:rsidRDefault="00FB45D7" w:rsidP="00B15C2C">
      <w:pPr>
        <w:ind w:left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2022 год – 2415,0</w:t>
      </w:r>
      <w:r w:rsidR="00B15C2C" w:rsidRPr="003B546D">
        <w:rPr>
          <w:sz w:val="28"/>
          <w:szCs w:val="28"/>
        </w:rPr>
        <w:t xml:space="preserve"> тыс. рублей;</w:t>
      </w:r>
    </w:p>
    <w:p w:rsidR="00B15C2C" w:rsidRPr="003B546D" w:rsidRDefault="00FB45D7" w:rsidP="00B15C2C">
      <w:pPr>
        <w:ind w:left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2023 год – 2415,0</w:t>
      </w:r>
      <w:r w:rsidR="00B15C2C" w:rsidRPr="003B546D">
        <w:rPr>
          <w:sz w:val="28"/>
          <w:szCs w:val="28"/>
        </w:rPr>
        <w:t>тыс. рублей;</w:t>
      </w:r>
    </w:p>
    <w:p w:rsidR="00B15C2C" w:rsidRPr="003B546D" w:rsidRDefault="00FB45D7" w:rsidP="00B15C2C">
      <w:pPr>
        <w:ind w:left="720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2024 год – 2415,0</w:t>
      </w:r>
      <w:r w:rsidR="00B15C2C" w:rsidRPr="003B546D">
        <w:rPr>
          <w:sz w:val="28"/>
          <w:szCs w:val="28"/>
        </w:rPr>
        <w:t>тыс. рублей.</w:t>
      </w:r>
    </w:p>
    <w:p w:rsidR="00B15C2C" w:rsidRPr="003B546D" w:rsidRDefault="00B15C2C" w:rsidP="00B15C2C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очередной финансовый год и плановый период.</w:t>
      </w:r>
    </w:p>
    <w:p w:rsidR="00B15C2C" w:rsidRPr="003B546D" w:rsidRDefault="00B15C2C" w:rsidP="00B15C2C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Достижение целей и задач Подпрограммы </w:t>
      </w:r>
      <w:r w:rsidR="00FB45D7" w:rsidRPr="003B546D">
        <w:rPr>
          <w:sz w:val="28"/>
          <w:szCs w:val="28"/>
        </w:rPr>
        <w:t xml:space="preserve">3 </w:t>
      </w:r>
      <w:r w:rsidRPr="003B546D">
        <w:rPr>
          <w:sz w:val="28"/>
          <w:szCs w:val="28"/>
        </w:rPr>
        <w:t>для решения вопросов местного значения муниципального образования город Белокуриха в дошкольном образовании осуществляется путем выполнения взаимоувязанных по срокам, ресурсам и результатам мероприятий.</w:t>
      </w:r>
    </w:p>
    <w:p w:rsidR="00B15C2C" w:rsidRPr="003B546D" w:rsidRDefault="00B15C2C" w:rsidP="00B15C2C">
      <w:pPr>
        <w:ind w:firstLine="708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Сводные финансовые </w:t>
      </w:r>
      <w:hyperlink r:id="rId19" w:history="1">
        <w:r w:rsidRPr="003B546D">
          <w:rPr>
            <w:rStyle w:val="af7"/>
            <w:color w:val="auto"/>
            <w:sz w:val="28"/>
            <w:szCs w:val="28"/>
            <w:u w:val="none"/>
          </w:rPr>
          <w:t>затраты</w:t>
        </w:r>
      </w:hyperlink>
      <w:r w:rsidRPr="003B546D">
        <w:rPr>
          <w:sz w:val="28"/>
          <w:szCs w:val="28"/>
        </w:rPr>
        <w:t xml:space="preserve"> представлены в перечне программных мероприятий.</w:t>
      </w:r>
    </w:p>
    <w:p w:rsidR="00B15C2C" w:rsidRPr="003B546D" w:rsidRDefault="00B15C2C" w:rsidP="00B15C2C">
      <w:pPr>
        <w:rPr>
          <w:sz w:val="28"/>
          <w:szCs w:val="28"/>
        </w:rPr>
      </w:pPr>
    </w:p>
    <w:p w:rsidR="00B15C2C" w:rsidRPr="003B546D" w:rsidRDefault="00B15C2C" w:rsidP="00B15C2C">
      <w:pPr>
        <w:jc w:val="center"/>
        <w:rPr>
          <w:sz w:val="28"/>
          <w:szCs w:val="28"/>
        </w:rPr>
      </w:pPr>
      <w:r w:rsidRPr="003B546D">
        <w:rPr>
          <w:sz w:val="28"/>
          <w:szCs w:val="28"/>
        </w:rPr>
        <w:t>Сводные финансовые затраты по направлениям Подпрограммы</w:t>
      </w:r>
      <w:r w:rsidR="008073A1">
        <w:rPr>
          <w:sz w:val="28"/>
          <w:szCs w:val="28"/>
        </w:rPr>
        <w:t xml:space="preserve"> </w:t>
      </w:r>
      <w:r w:rsidR="00FB45D7" w:rsidRPr="003B546D">
        <w:rPr>
          <w:sz w:val="28"/>
          <w:szCs w:val="28"/>
        </w:rPr>
        <w:t>3</w:t>
      </w:r>
    </w:p>
    <w:p w:rsidR="00CF756B" w:rsidRPr="003B546D" w:rsidRDefault="00CF756B" w:rsidP="00B15C2C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92"/>
        <w:gridCol w:w="993"/>
        <w:gridCol w:w="992"/>
        <w:gridCol w:w="992"/>
        <w:gridCol w:w="992"/>
        <w:gridCol w:w="993"/>
        <w:gridCol w:w="1275"/>
      </w:tblGrid>
      <w:tr w:rsidR="00B15C2C" w:rsidRPr="003B546D" w:rsidTr="00207E12">
        <w:tc>
          <w:tcPr>
            <w:tcW w:w="2410" w:type="dxa"/>
            <w:vMerge w:val="restart"/>
            <w:vAlign w:val="center"/>
          </w:tcPr>
          <w:p w:rsidR="00B15C2C" w:rsidRPr="003B546D" w:rsidRDefault="00B15C2C" w:rsidP="00207E12">
            <w:pPr>
              <w:jc w:val="center"/>
            </w:pPr>
            <w:r w:rsidRPr="003B546D">
              <w:t>Источники и направления расходов</w:t>
            </w:r>
          </w:p>
        </w:tc>
        <w:tc>
          <w:tcPr>
            <w:tcW w:w="5954" w:type="dxa"/>
            <w:gridSpan w:val="6"/>
            <w:vAlign w:val="center"/>
          </w:tcPr>
          <w:p w:rsidR="00B15C2C" w:rsidRPr="003B546D" w:rsidRDefault="00B15C2C" w:rsidP="00207E12">
            <w:pPr>
              <w:jc w:val="center"/>
            </w:pPr>
            <w:r w:rsidRPr="003B546D">
              <w:t>Сумма затрат</w:t>
            </w:r>
          </w:p>
        </w:tc>
        <w:tc>
          <w:tcPr>
            <w:tcW w:w="1275" w:type="dxa"/>
            <w:vMerge w:val="restart"/>
            <w:vAlign w:val="center"/>
          </w:tcPr>
          <w:p w:rsidR="00B15C2C" w:rsidRPr="003B546D" w:rsidRDefault="00B15C2C" w:rsidP="00207E12">
            <w:pPr>
              <w:jc w:val="center"/>
            </w:pPr>
            <w:r w:rsidRPr="003B546D">
              <w:t>Примечание</w:t>
            </w:r>
          </w:p>
        </w:tc>
      </w:tr>
      <w:tr w:rsidR="00B15C2C" w:rsidRPr="003B546D" w:rsidTr="00207E12">
        <w:tc>
          <w:tcPr>
            <w:tcW w:w="2410" w:type="dxa"/>
            <w:vMerge/>
            <w:vAlign w:val="center"/>
          </w:tcPr>
          <w:p w:rsidR="00B15C2C" w:rsidRPr="003B546D" w:rsidRDefault="00B15C2C" w:rsidP="00207E12">
            <w:pPr>
              <w:jc w:val="center"/>
            </w:pP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jc w:val="center"/>
            </w:pPr>
            <w:r w:rsidRPr="003B546D">
              <w:t>Всего</w:t>
            </w:r>
          </w:p>
        </w:tc>
        <w:tc>
          <w:tcPr>
            <w:tcW w:w="993" w:type="dxa"/>
            <w:vAlign w:val="center"/>
          </w:tcPr>
          <w:p w:rsidR="00B15C2C" w:rsidRPr="003B546D" w:rsidRDefault="00B15C2C" w:rsidP="00207E12">
            <w:pPr>
              <w:jc w:val="center"/>
            </w:pPr>
            <w:r w:rsidRPr="003B546D">
              <w:t>2020</w:t>
            </w:r>
          </w:p>
          <w:p w:rsidR="00B15C2C" w:rsidRPr="003B546D" w:rsidRDefault="00B15C2C" w:rsidP="00207E12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jc w:val="center"/>
            </w:pPr>
            <w:r w:rsidRPr="003B546D">
              <w:t>2021</w:t>
            </w:r>
          </w:p>
          <w:p w:rsidR="00B15C2C" w:rsidRPr="003B546D" w:rsidRDefault="00B15C2C" w:rsidP="00207E12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CF756B" w:rsidRPr="003B546D" w:rsidRDefault="00B15C2C" w:rsidP="00207E12">
            <w:pPr>
              <w:jc w:val="center"/>
            </w:pPr>
            <w:r w:rsidRPr="003B546D">
              <w:t xml:space="preserve">2022 </w:t>
            </w:r>
          </w:p>
          <w:p w:rsidR="00B15C2C" w:rsidRPr="003B546D" w:rsidRDefault="00B15C2C" w:rsidP="00207E12">
            <w:pPr>
              <w:jc w:val="center"/>
            </w:pPr>
            <w:r w:rsidRPr="003B546D">
              <w:t>год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jc w:val="center"/>
            </w:pPr>
            <w:r w:rsidRPr="003B546D">
              <w:t>2023</w:t>
            </w:r>
          </w:p>
          <w:p w:rsidR="00B15C2C" w:rsidRPr="003B546D" w:rsidRDefault="00B15C2C" w:rsidP="00207E12">
            <w:pPr>
              <w:jc w:val="center"/>
            </w:pPr>
            <w:r w:rsidRPr="003B546D">
              <w:t>год</w:t>
            </w:r>
          </w:p>
        </w:tc>
        <w:tc>
          <w:tcPr>
            <w:tcW w:w="993" w:type="dxa"/>
            <w:vAlign w:val="center"/>
          </w:tcPr>
          <w:p w:rsidR="00B15C2C" w:rsidRPr="003B546D" w:rsidRDefault="00B15C2C" w:rsidP="00207E12">
            <w:pPr>
              <w:jc w:val="center"/>
            </w:pPr>
            <w:r w:rsidRPr="003B546D">
              <w:t>2024</w:t>
            </w:r>
          </w:p>
          <w:p w:rsidR="00B15C2C" w:rsidRPr="003B546D" w:rsidRDefault="00B15C2C" w:rsidP="00207E12">
            <w:pPr>
              <w:jc w:val="center"/>
            </w:pPr>
            <w:r w:rsidRPr="003B546D">
              <w:t>год</w:t>
            </w:r>
          </w:p>
        </w:tc>
        <w:tc>
          <w:tcPr>
            <w:tcW w:w="1275" w:type="dxa"/>
            <w:vMerge/>
            <w:vAlign w:val="center"/>
          </w:tcPr>
          <w:p w:rsidR="00B15C2C" w:rsidRPr="003B546D" w:rsidRDefault="00B15C2C" w:rsidP="00207E12">
            <w:pPr>
              <w:jc w:val="center"/>
            </w:pPr>
          </w:p>
        </w:tc>
      </w:tr>
      <w:tr w:rsidR="00B15C2C" w:rsidRPr="003B546D" w:rsidTr="00207E12">
        <w:tc>
          <w:tcPr>
            <w:tcW w:w="2410" w:type="dxa"/>
            <w:vAlign w:val="center"/>
          </w:tcPr>
          <w:p w:rsidR="00B15C2C" w:rsidRPr="003B546D" w:rsidRDefault="00B15C2C" w:rsidP="00207E12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B15C2C" w:rsidRPr="003B546D" w:rsidRDefault="00B15C2C" w:rsidP="00207E12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B15C2C" w:rsidRPr="003B546D" w:rsidRDefault="00B15C2C" w:rsidP="00207E12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B15C2C" w:rsidRPr="003B546D" w:rsidRDefault="00B15C2C" w:rsidP="00207E12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B15C2C" w:rsidRPr="003B546D" w:rsidRDefault="00B15C2C" w:rsidP="00207E12">
            <w:pPr>
              <w:jc w:val="center"/>
              <w:rPr>
                <w:sz w:val="22"/>
                <w:szCs w:val="22"/>
              </w:rPr>
            </w:pPr>
            <w:r w:rsidRPr="003B546D">
              <w:rPr>
                <w:sz w:val="22"/>
                <w:szCs w:val="22"/>
              </w:rPr>
              <w:t>8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Всего финансовых затрат: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4E3521">
            <w:pPr>
              <w:jc w:val="center"/>
            </w:pPr>
            <w:r w:rsidRPr="003B546D">
              <w:rPr>
                <w:spacing w:val="2"/>
              </w:rPr>
              <w:t>115</w:t>
            </w:r>
            <w:r w:rsidR="004E3521" w:rsidRPr="003B546D">
              <w:rPr>
                <w:spacing w:val="2"/>
              </w:rPr>
              <w:t>34</w:t>
            </w:r>
            <w:r w:rsidRPr="003B546D">
              <w:rPr>
                <w:spacing w:val="2"/>
              </w:rPr>
              <w:t>,5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4E3521">
            <w:pPr>
              <w:jc w:val="center"/>
            </w:pPr>
            <w:r w:rsidRPr="003B546D">
              <w:t>18</w:t>
            </w:r>
            <w:r w:rsidR="004E3521" w:rsidRPr="003B546D">
              <w:t>74</w:t>
            </w:r>
            <w:r w:rsidRPr="003B546D">
              <w:t>,5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2415,0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2415,0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2415,0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2415,0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бюджета города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4E3521">
            <w:pPr>
              <w:jc w:val="center"/>
            </w:pPr>
            <w:r w:rsidRPr="003B546D">
              <w:rPr>
                <w:spacing w:val="2"/>
              </w:rPr>
              <w:t>6</w:t>
            </w:r>
            <w:r w:rsidR="004E3521" w:rsidRPr="003B546D">
              <w:rPr>
                <w:spacing w:val="2"/>
              </w:rPr>
              <w:t>084</w:t>
            </w:r>
            <w:r w:rsidRPr="003B546D">
              <w:rPr>
                <w:spacing w:val="2"/>
              </w:rPr>
              <w:t>,5</w:t>
            </w:r>
          </w:p>
        </w:tc>
        <w:tc>
          <w:tcPr>
            <w:tcW w:w="993" w:type="dxa"/>
            <w:vAlign w:val="center"/>
          </w:tcPr>
          <w:p w:rsidR="00FB45D7" w:rsidRPr="003B546D" w:rsidRDefault="004E3521" w:rsidP="00207E12">
            <w:pPr>
              <w:jc w:val="center"/>
            </w:pPr>
            <w:r w:rsidRPr="003B546D">
              <w:t>784</w:t>
            </w:r>
            <w:r w:rsidR="00CF756B" w:rsidRPr="003B546D">
              <w:t>,5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1325,0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1325,0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1325,0</w:t>
            </w:r>
          </w:p>
        </w:tc>
        <w:tc>
          <w:tcPr>
            <w:tcW w:w="993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1325,0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2450,0</w:t>
            </w:r>
          </w:p>
        </w:tc>
        <w:tc>
          <w:tcPr>
            <w:tcW w:w="993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490,0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490,0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490,0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490,0</w:t>
            </w:r>
          </w:p>
        </w:tc>
        <w:tc>
          <w:tcPr>
            <w:tcW w:w="993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490,0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федерального бюджета (на условиях софинансирования)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3000,0</w:t>
            </w:r>
          </w:p>
        </w:tc>
        <w:tc>
          <w:tcPr>
            <w:tcW w:w="993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600</w:t>
            </w:r>
            <w:r w:rsidR="00FB45D7" w:rsidRPr="003B546D">
              <w:t>,0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600,0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600,0</w:t>
            </w:r>
          </w:p>
        </w:tc>
        <w:tc>
          <w:tcPr>
            <w:tcW w:w="992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600,0</w:t>
            </w:r>
          </w:p>
        </w:tc>
        <w:tc>
          <w:tcPr>
            <w:tcW w:w="993" w:type="dxa"/>
            <w:vAlign w:val="center"/>
          </w:tcPr>
          <w:p w:rsidR="00FB45D7" w:rsidRPr="003B546D" w:rsidRDefault="00CF756B" w:rsidP="00207E12">
            <w:pPr>
              <w:jc w:val="center"/>
            </w:pPr>
            <w:r w:rsidRPr="003B546D">
              <w:t>600,0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Капитальные вложения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rPr>
          <w:trHeight w:val="305"/>
        </w:trPr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в том числе: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бюджета города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федерального бюджета (на условиях софинансирования)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Прочие расходы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в том числе: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бюджета города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краевого бюджета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8073A1" w:rsidRDefault="00FB45D7" w:rsidP="00207E12">
            <w:pPr>
              <w:jc w:val="center"/>
            </w:pPr>
            <w:r w:rsidRPr="008073A1">
              <w:t>1</w:t>
            </w:r>
          </w:p>
        </w:tc>
        <w:tc>
          <w:tcPr>
            <w:tcW w:w="992" w:type="dxa"/>
            <w:vAlign w:val="center"/>
          </w:tcPr>
          <w:p w:rsidR="00FB45D7" w:rsidRPr="008073A1" w:rsidRDefault="00FB45D7" w:rsidP="00207E12">
            <w:pPr>
              <w:jc w:val="center"/>
            </w:pPr>
            <w:r w:rsidRPr="008073A1">
              <w:t>2</w:t>
            </w:r>
          </w:p>
        </w:tc>
        <w:tc>
          <w:tcPr>
            <w:tcW w:w="993" w:type="dxa"/>
            <w:vAlign w:val="center"/>
          </w:tcPr>
          <w:p w:rsidR="00FB45D7" w:rsidRPr="008073A1" w:rsidRDefault="00FB45D7" w:rsidP="00207E12">
            <w:pPr>
              <w:jc w:val="center"/>
            </w:pPr>
            <w:r w:rsidRPr="008073A1">
              <w:t>3</w:t>
            </w:r>
          </w:p>
        </w:tc>
        <w:tc>
          <w:tcPr>
            <w:tcW w:w="992" w:type="dxa"/>
            <w:vAlign w:val="center"/>
          </w:tcPr>
          <w:p w:rsidR="00FB45D7" w:rsidRPr="008073A1" w:rsidRDefault="00FB45D7" w:rsidP="00207E12">
            <w:pPr>
              <w:jc w:val="center"/>
            </w:pPr>
            <w:r w:rsidRPr="008073A1">
              <w:t>4</w:t>
            </w:r>
          </w:p>
        </w:tc>
        <w:tc>
          <w:tcPr>
            <w:tcW w:w="992" w:type="dxa"/>
            <w:vAlign w:val="center"/>
          </w:tcPr>
          <w:p w:rsidR="00FB45D7" w:rsidRPr="008073A1" w:rsidRDefault="00FB45D7" w:rsidP="00207E12">
            <w:pPr>
              <w:jc w:val="center"/>
            </w:pPr>
            <w:r w:rsidRPr="008073A1">
              <w:t>5</w:t>
            </w:r>
          </w:p>
        </w:tc>
        <w:tc>
          <w:tcPr>
            <w:tcW w:w="992" w:type="dxa"/>
            <w:vAlign w:val="center"/>
          </w:tcPr>
          <w:p w:rsidR="00FB45D7" w:rsidRPr="008073A1" w:rsidRDefault="00FB45D7" w:rsidP="00207E12">
            <w:pPr>
              <w:jc w:val="center"/>
            </w:pPr>
            <w:r w:rsidRPr="008073A1">
              <w:t>6</w:t>
            </w:r>
          </w:p>
        </w:tc>
        <w:tc>
          <w:tcPr>
            <w:tcW w:w="993" w:type="dxa"/>
            <w:vAlign w:val="center"/>
          </w:tcPr>
          <w:p w:rsidR="00FB45D7" w:rsidRPr="008073A1" w:rsidRDefault="00FB45D7" w:rsidP="00207E12">
            <w:pPr>
              <w:jc w:val="center"/>
            </w:pPr>
            <w:r w:rsidRPr="008073A1">
              <w:t>7</w:t>
            </w:r>
          </w:p>
        </w:tc>
        <w:tc>
          <w:tcPr>
            <w:tcW w:w="1275" w:type="dxa"/>
            <w:vAlign w:val="center"/>
          </w:tcPr>
          <w:p w:rsidR="00FB45D7" w:rsidRPr="008073A1" w:rsidRDefault="00FB45D7" w:rsidP="00207E12">
            <w:pPr>
              <w:jc w:val="center"/>
            </w:pPr>
            <w:r w:rsidRPr="008073A1">
              <w:t>8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федерального бюджета (на условиях софинансирования)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  <w:tr w:rsidR="00FB45D7" w:rsidRPr="003B546D" w:rsidTr="00207E12">
        <w:tc>
          <w:tcPr>
            <w:tcW w:w="2410" w:type="dxa"/>
            <w:vAlign w:val="center"/>
          </w:tcPr>
          <w:p w:rsidR="00FB45D7" w:rsidRPr="003B546D" w:rsidRDefault="00FB45D7" w:rsidP="00207E12">
            <w:r w:rsidRPr="003B546D">
              <w:t>из внебюджетных источников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2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993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0,0</w:t>
            </w:r>
          </w:p>
        </w:tc>
        <w:tc>
          <w:tcPr>
            <w:tcW w:w="1275" w:type="dxa"/>
            <w:vAlign w:val="center"/>
          </w:tcPr>
          <w:p w:rsidR="00FB45D7" w:rsidRPr="003B546D" w:rsidRDefault="00FB45D7" w:rsidP="00207E12">
            <w:pPr>
              <w:jc w:val="center"/>
            </w:pPr>
            <w:r w:rsidRPr="003B546D">
              <w:t>-</w:t>
            </w:r>
          </w:p>
        </w:tc>
      </w:tr>
    </w:tbl>
    <w:p w:rsidR="00B15C2C" w:rsidRPr="003B546D" w:rsidRDefault="00B15C2C" w:rsidP="005630E3">
      <w:pPr>
        <w:pStyle w:val="aa"/>
        <w:ind w:left="878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 xml:space="preserve">      ».</w:t>
      </w:r>
    </w:p>
    <w:p w:rsidR="000C34E1" w:rsidRPr="003B546D" w:rsidRDefault="00773AF3" w:rsidP="00F42BCC">
      <w:pPr>
        <w:pStyle w:val="aa"/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3</w:t>
      </w:r>
      <w:r w:rsidR="000C34E1" w:rsidRPr="003B546D">
        <w:rPr>
          <w:sz w:val="28"/>
          <w:szCs w:val="28"/>
        </w:rPr>
        <w:t xml:space="preserve">. Опубликовать настоящее постановление в </w:t>
      </w:r>
      <w:r w:rsidR="00E63FE4" w:rsidRPr="003B546D">
        <w:rPr>
          <w:sz w:val="28"/>
          <w:szCs w:val="28"/>
        </w:rPr>
        <w:t>«</w:t>
      </w:r>
      <w:r w:rsidR="000C34E1" w:rsidRPr="003B546D">
        <w:rPr>
          <w:sz w:val="28"/>
          <w:szCs w:val="28"/>
        </w:rPr>
        <w:t>Сборнике муниципальных правовых актов города Белокурихи</w:t>
      </w:r>
      <w:r w:rsidR="00E63FE4" w:rsidRPr="003B546D">
        <w:rPr>
          <w:sz w:val="28"/>
          <w:szCs w:val="28"/>
        </w:rPr>
        <w:t>»</w:t>
      </w:r>
      <w:r w:rsidR="000C34E1" w:rsidRPr="003B546D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0C34E1" w:rsidRPr="003B546D" w:rsidRDefault="00773AF3" w:rsidP="00F42BCC">
      <w:pPr>
        <w:pStyle w:val="aa"/>
        <w:ind w:firstLine="709"/>
        <w:jc w:val="both"/>
        <w:rPr>
          <w:sz w:val="28"/>
          <w:szCs w:val="28"/>
        </w:rPr>
      </w:pPr>
      <w:r w:rsidRPr="003B546D">
        <w:rPr>
          <w:sz w:val="28"/>
          <w:szCs w:val="28"/>
        </w:rPr>
        <w:t>4</w:t>
      </w:r>
      <w:r w:rsidR="000C34E1" w:rsidRPr="003B546D">
        <w:rPr>
          <w:sz w:val="28"/>
          <w:szCs w:val="28"/>
        </w:rPr>
        <w:t xml:space="preserve">. Контроль исполнения </w:t>
      </w:r>
      <w:r w:rsidR="00133209" w:rsidRPr="003B546D">
        <w:rPr>
          <w:sz w:val="28"/>
          <w:szCs w:val="28"/>
        </w:rPr>
        <w:t>настоящего постановления</w:t>
      </w:r>
      <w:r w:rsidR="000C34E1" w:rsidRPr="003B546D">
        <w:rPr>
          <w:sz w:val="28"/>
          <w:szCs w:val="28"/>
        </w:rPr>
        <w:t xml:space="preserve"> возложить на заместителя главы администрации города по социальным вопросам </w:t>
      </w:r>
      <w:r w:rsidR="00E31A05" w:rsidRPr="003B546D">
        <w:rPr>
          <w:sz w:val="28"/>
          <w:szCs w:val="28"/>
        </w:rPr>
        <w:t xml:space="preserve">и культуре </w:t>
      </w:r>
      <w:r w:rsidR="00362311" w:rsidRPr="003B546D">
        <w:rPr>
          <w:sz w:val="28"/>
          <w:szCs w:val="28"/>
        </w:rPr>
        <w:t>Н.В. Безлюдскую</w:t>
      </w:r>
      <w:r w:rsidR="000C34E1" w:rsidRPr="003B546D">
        <w:rPr>
          <w:sz w:val="28"/>
          <w:szCs w:val="28"/>
        </w:rPr>
        <w:t>.</w:t>
      </w:r>
    </w:p>
    <w:p w:rsidR="000C34E1" w:rsidRPr="003B546D" w:rsidRDefault="000C34E1" w:rsidP="00F42BCC">
      <w:pPr>
        <w:pStyle w:val="aa"/>
        <w:jc w:val="both"/>
        <w:rPr>
          <w:sz w:val="28"/>
          <w:szCs w:val="28"/>
        </w:rPr>
      </w:pPr>
    </w:p>
    <w:p w:rsidR="000C34E1" w:rsidRPr="003B546D" w:rsidRDefault="000C34E1" w:rsidP="00F42BCC">
      <w:pPr>
        <w:pStyle w:val="aa"/>
        <w:jc w:val="both"/>
        <w:rPr>
          <w:sz w:val="28"/>
          <w:szCs w:val="28"/>
        </w:rPr>
      </w:pPr>
    </w:p>
    <w:p w:rsidR="00720A6E" w:rsidRPr="008073A1" w:rsidRDefault="00720A6E" w:rsidP="008805D0">
      <w:pPr>
        <w:pStyle w:val="23"/>
        <w:shd w:val="clear" w:color="auto" w:fill="auto"/>
        <w:tabs>
          <w:tab w:val="left" w:pos="1018"/>
        </w:tabs>
        <w:spacing w:after="0"/>
        <w:ind w:right="-1"/>
        <w:jc w:val="both"/>
        <w:rPr>
          <w:rFonts w:ascii="Times New Roman" w:hAnsi="Times New Roman" w:cs="Times New Roman"/>
        </w:rPr>
      </w:pPr>
      <w:r w:rsidRPr="008073A1"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                            </w:t>
      </w:r>
      <w:r w:rsidR="008805D0">
        <w:rPr>
          <w:rFonts w:ascii="Times New Roman" w:hAnsi="Times New Roman" w:cs="Times New Roman"/>
          <w:sz w:val="28"/>
          <w:szCs w:val="28"/>
        </w:rPr>
        <w:t xml:space="preserve"> </w:t>
      </w:r>
      <w:r w:rsidRPr="008073A1">
        <w:rPr>
          <w:rFonts w:ascii="Times New Roman" w:hAnsi="Times New Roman" w:cs="Times New Roman"/>
          <w:sz w:val="28"/>
          <w:szCs w:val="28"/>
        </w:rPr>
        <w:t xml:space="preserve"> </w:t>
      </w:r>
      <w:r w:rsidR="008805D0">
        <w:rPr>
          <w:rFonts w:ascii="Times New Roman" w:hAnsi="Times New Roman" w:cs="Times New Roman"/>
          <w:sz w:val="28"/>
          <w:szCs w:val="28"/>
        </w:rPr>
        <w:t xml:space="preserve">  </w:t>
      </w:r>
      <w:r w:rsidRPr="008073A1">
        <w:rPr>
          <w:rFonts w:ascii="Times New Roman" w:hAnsi="Times New Roman" w:cs="Times New Roman"/>
          <w:sz w:val="28"/>
          <w:szCs w:val="28"/>
        </w:rPr>
        <w:t>К.И. Базаров</w:t>
      </w:r>
    </w:p>
    <w:sectPr w:rsidR="00720A6E" w:rsidRPr="008073A1" w:rsidSect="001A09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954" w:rsidRDefault="00CB3954" w:rsidP="000C34E1">
      <w:r>
        <w:separator/>
      </w:r>
    </w:p>
  </w:endnote>
  <w:endnote w:type="continuationSeparator" w:id="1">
    <w:p w:rsidR="00CB3954" w:rsidRDefault="00CB3954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6F7806" w:rsidP="00497945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96DE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6DEC" w:rsidRDefault="00E96DEC" w:rsidP="0049794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E96DEC" w:rsidP="0049794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954" w:rsidRDefault="00CB3954" w:rsidP="000C34E1">
      <w:r>
        <w:separator/>
      </w:r>
    </w:p>
  </w:footnote>
  <w:footnote w:type="continuationSeparator" w:id="1">
    <w:p w:rsidR="00CB3954" w:rsidRDefault="00CB3954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6F7806" w:rsidP="004979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6DE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6DEC" w:rsidRDefault="00E96D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6F7806">
    <w:pPr>
      <w:pStyle w:val="aa"/>
      <w:jc w:val="center"/>
    </w:pPr>
    <w:fldSimple w:instr=" PAGE   \* MERGEFORMAT ">
      <w:r w:rsidR="00694E9E">
        <w:rPr>
          <w:noProof/>
        </w:rPr>
        <w:t>13</w:t>
      </w:r>
    </w:fldSimple>
  </w:p>
  <w:p w:rsidR="00E96DEC" w:rsidRDefault="00E96DE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E96DEC" w:rsidP="00497945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E96DEC" w:rsidP="008578DD">
    <w:pPr>
      <w:pStyle w:val="aa"/>
      <w:tabs>
        <w:tab w:val="left" w:pos="4112"/>
      </w:tabs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6F7806" w:rsidP="0049794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6DE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6DEC" w:rsidRDefault="00E96DEC">
    <w:pPr>
      <w:pStyle w:val="a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6F7806">
    <w:pPr>
      <w:pStyle w:val="aa"/>
      <w:jc w:val="center"/>
    </w:pPr>
    <w:fldSimple w:instr=" PAGE   \* MERGEFORMAT ">
      <w:r w:rsidR="00694E9E">
        <w:rPr>
          <w:noProof/>
        </w:rPr>
        <w:t>30</w:t>
      </w:r>
    </w:fldSimple>
  </w:p>
  <w:p w:rsidR="00E96DEC" w:rsidRDefault="00E96DEC">
    <w:pPr>
      <w:pStyle w:val="aa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DEC" w:rsidRDefault="00E96DEC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176429E"/>
    <w:multiLevelType w:val="hybridMultilevel"/>
    <w:tmpl w:val="B41057AE"/>
    <w:lvl w:ilvl="0" w:tplc="0FCEB422"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B83AA4"/>
    <w:multiLevelType w:val="multilevel"/>
    <w:tmpl w:val="E370F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9040F6A"/>
    <w:multiLevelType w:val="multilevel"/>
    <w:tmpl w:val="F2B4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20579E6"/>
    <w:multiLevelType w:val="multilevel"/>
    <w:tmpl w:val="6B7835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nsid w:val="627B5334"/>
    <w:multiLevelType w:val="multilevel"/>
    <w:tmpl w:val="6972BF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gutterAtTop/>
  <w:doNotTrackMoves/>
  <w:defaultTabStop w:val="708"/>
  <w:autoHyphenation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E1"/>
    <w:rsid w:val="0000641C"/>
    <w:rsid w:val="000066FC"/>
    <w:rsid w:val="000071C4"/>
    <w:rsid w:val="00010D1A"/>
    <w:rsid w:val="00012F5D"/>
    <w:rsid w:val="00014BE6"/>
    <w:rsid w:val="00016DB8"/>
    <w:rsid w:val="00016F2E"/>
    <w:rsid w:val="0002249C"/>
    <w:rsid w:val="00022516"/>
    <w:rsid w:val="0002335D"/>
    <w:rsid w:val="0002537F"/>
    <w:rsid w:val="0002560B"/>
    <w:rsid w:val="00031C03"/>
    <w:rsid w:val="000362A5"/>
    <w:rsid w:val="0003732E"/>
    <w:rsid w:val="00040791"/>
    <w:rsid w:val="00047DF2"/>
    <w:rsid w:val="00053056"/>
    <w:rsid w:val="00065F29"/>
    <w:rsid w:val="0006718B"/>
    <w:rsid w:val="000729EF"/>
    <w:rsid w:val="00073D81"/>
    <w:rsid w:val="00075155"/>
    <w:rsid w:val="00083913"/>
    <w:rsid w:val="00086722"/>
    <w:rsid w:val="00092434"/>
    <w:rsid w:val="00094DC2"/>
    <w:rsid w:val="0009632F"/>
    <w:rsid w:val="000A128E"/>
    <w:rsid w:val="000A29CC"/>
    <w:rsid w:val="000A2EDE"/>
    <w:rsid w:val="000A3182"/>
    <w:rsid w:val="000A36A3"/>
    <w:rsid w:val="000A452E"/>
    <w:rsid w:val="000A6EF4"/>
    <w:rsid w:val="000A79EE"/>
    <w:rsid w:val="000B2A3A"/>
    <w:rsid w:val="000B6A1D"/>
    <w:rsid w:val="000B6D32"/>
    <w:rsid w:val="000B76E2"/>
    <w:rsid w:val="000C0A11"/>
    <w:rsid w:val="000C15C8"/>
    <w:rsid w:val="000C34E1"/>
    <w:rsid w:val="000D0B5A"/>
    <w:rsid w:val="000D5B01"/>
    <w:rsid w:val="000E0FA2"/>
    <w:rsid w:val="000E21B9"/>
    <w:rsid w:val="000F08E3"/>
    <w:rsid w:val="000F505F"/>
    <w:rsid w:val="0010270B"/>
    <w:rsid w:val="00104986"/>
    <w:rsid w:val="0010723A"/>
    <w:rsid w:val="0011183E"/>
    <w:rsid w:val="001137A8"/>
    <w:rsid w:val="00117A56"/>
    <w:rsid w:val="00117F51"/>
    <w:rsid w:val="00123234"/>
    <w:rsid w:val="00123DF4"/>
    <w:rsid w:val="00126828"/>
    <w:rsid w:val="0012728C"/>
    <w:rsid w:val="00130887"/>
    <w:rsid w:val="00131BA0"/>
    <w:rsid w:val="00133209"/>
    <w:rsid w:val="00135E08"/>
    <w:rsid w:val="001363F9"/>
    <w:rsid w:val="00137162"/>
    <w:rsid w:val="00140833"/>
    <w:rsid w:val="00142215"/>
    <w:rsid w:val="001444BE"/>
    <w:rsid w:val="00146F13"/>
    <w:rsid w:val="00153F34"/>
    <w:rsid w:val="00154354"/>
    <w:rsid w:val="001552C5"/>
    <w:rsid w:val="00166AE1"/>
    <w:rsid w:val="00170768"/>
    <w:rsid w:val="001740E6"/>
    <w:rsid w:val="00181B8A"/>
    <w:rsid w:val="00181EAE"/>
    <w:rsid w:val="00181FEE"/>
    <w:rsid w:val="001842E7"/>
    <w:rsid w:val="0018773B"/>
    <w:rsid w:val="0019294C"/>
    <w:rsid w:val="0019552D"/>
    <w:rsid w:val="0019765A"/>
    <w:rsid w:val="001A0936"/>
    <w:rsid w:val="001A1EC2"/>
    <w:rsid w:val="001A2578"/>
    <w:rsid w:val="001A6E64"/>
    <w:rsid w:val="001A7FB4"/>
    <w:rsid w:val="001B72AD"/>
    <w:rsid w:val="001C334F"/>
    <w:rsid w:val="001D1D35"/>
    <w:rsid w:val="001D2C0C"/>
    <w:rsid w:val="001D38E4"/>
    <w:rsid w:val="001D394C"/>
    <w:rsid w:val="001D6827"/>
    <w:rsid w:val="001D732A"/>
    <w:rsid w:val="001E2ADF"/>
    <w:rsid w:val="001E7873"/>
    <w:rsid w:val="001F143D"/>
    <w:rsid w:val="001F4005"/>
    <w:rsid w:val="0020205F"/>
    <w:rsid w:val="00203B5C"/>
    <w:rsid w:val="00204CE4"/>
    <w:rsid w:val="0020526A"/>
    <w:rsid w:val="0020608F"/>
    <w:rsid w:val="00207E12"/>
    <w:rsid w:val="00211701"/>
    <w:rsid w:val="00215572"/>
    <w:rsid w:val="00216868"/>
    <w:rsid w:val="00217F4F"/>
    <w:rsid w:val="00221227"/>
    <w:rsid w:val="0022395B"/>
    <w:rsid w:val="00232BF9"/>
    <w:rsid w:val="00236AE9"/>
    <w:rsid w:val="00240905"/>
    <w:rsid w:val="002443D6"/>
    <w:rsid w:val="00244DB4"/>
    <w:rsid w:val="00246CC3"/>
    <w:rsid w:val="002512BD"/>
    <w:rsid w:val="002577C8"/>
    <w:rsid w:val="00260249"/>
    <w:rsid w:val="00261D8A"/>
    <w:rsid w:val="00265455"/>
    <w:rsid w:val="0026596D"/>
    <w:rsid w:val="0027068A"/>
    <w:rsid w:val="00272460"/>
    <w:rsid w:val="002732CF"/>
    <w:rsid w:val="002805E5"/>
    <w:rsid w:val="00287EFC"/>
    <w:rsid w:val="00291A40"/>
    <w:rsid w:val="002926B0"/>
    <w:rsid w:val="00293E9D"/>
    <w:rsid w:val="002951EB"/>
    <w:rsid w:val="002953F1"/>
    <w:rsid w:val="002A0C2B"/>
    <w:rsid w:val="002A2997"/>
    <w:rsid w:val="002A2FFD"/>
    <w:rsid w:val="002A34BF"/>
    <w:rsid w:val="002A5753"/>
    <w:rsid w:val="002A6485"/>
    <w:rsid w:val="002B34B0"/>
    <w:rsid w:val="002B414E"/>
    <w:rsid w:val="002B5967"/>
    <w:rsid w:val="002B60DB"/>
    <w:rsid w:val="002B65F1"/>
    <w:rsid w:val="002C19E2"/>
    <w:rsid w:val="002C42E3"/>
    <w:rsid w:val="002C49A3"/>
    <w:rsid w:val="002C5068"/>
    <w:rsid w:val="002C5AE0"/>
    <w:rsid w:val="002E11B2"/>
    <w:rsid w:val="002E2447"/>
    <w:rsid w:val="002E460F"/>
    <w:rsid w:val="002E5BCF"/>
    <w:rsid w:val="002F0941"/>
    <w:rsid w:val="002F0A63"/>
    <w:rsid w:val="002F23E6"/>
    <w:rsid w:val="002F461F"/>
    <w:rsid w:val="002F5756"/>
    <w:rsid w:val="002F6AA7"/>
    <w:rsid w:val="002F7C84"/>
    <w:rsid w:val="00300F3D"/>
    <w:rsid w:val="00302DEE"/>
    <w:rsid w:val="0030453F"/>
    <w:rsid w:val="00305498"/>
    <w:rsid w:val="0031014C"/>
    <w:rsid w:val="003102B6"/>
    <w:rsid w:val="0031096A"/>
    <w:rsid w:val="00311033"/>
    <w:rsid w:val="003121A4"/>
    <w:rsid w:val="0031463B"/>
    <w:rsid w:val="00314D70"/>
    <w:rsid w:val="00316AE4"/>
    <w:rsid w:val="0032187D"/>
    <w:rsid w:val="00326FE7"/>
    <w:rsid w:val="00332714"/>
    <w:rsid w:val="00335C37"/>
    <w:rsid w:val="0033677A"/>
    <w:rsid w:val="00336B99"/>
    <w:rsid w:val="0034640D"/>
    <w:rsid w:val="00347651"/>
    <w:rsid w:val="00351318"/>
    <w:rsid w:val="00352064"/>
    <w:rsid w:val="0035239F"/>
    <w:rsid w:val="00352ED8"/>
    <w:rsid w:val="003560F8"/>
    <w:rsid w:val="00357FDE"/>
    <w:rsid w:val="00361995"/>
    <w:rsid w:val="00362311"/>
    <w:rsid w:val="00362878"/>
    <w:rsid w:val="00362BD7"/>
    <w:rsid w:val="00366D26"/>
    <w:rsid w:val="003754D3"/>
    <w:rsid w:val="003775F5"/>
    <w:rsid w:val="00377979"/>
    <w:rsid w:val="003848EE"/>
    <w:rsid w:val="00385B77"/>
    <w:rsid w:val="00392FE3"/>
    <w:rsid w:val="003935B8"/>
    <w:rsid w:val="0039613A"/>
    <w:rsid w:val="003A17CF"/>
    <w:rsid w:val="003A35D4"/>
    <w:rsid w:val="003A4A0F"/>
    <w:rsid w:val="003A4B18"/>
    <w:rsid w:val="003A4DFE"/>
    <w:rsid w:val="003A68E9"/>
    <w:rsid w:val="003A6A8C"/>
    <w:rsid w:val="003A77AF"/>
    <w:rsid w:val="003A7C23"/>
    <w:rsid w:val="003B007C"/>
    <w:rsid w:val="003B08B2"/>
    <w:rsid w:val="003B0C68"/>
    <w:rsid w:val="003B546D"/>
    <w:rsid w:val="003B699A"/>
    <w:rsid w:val="003B74BB"/>
    <w:rsid w:val="003B7933"/>
    <w:rsid w:val="003C278D"/>
    <w:rsid w:val="003C7F5B"/>
    <w:rsid w:val="003D0E44"/>
    <w:rsid w:val="003D2DD5"/>
    <w:rsid w:val="003D3A33"/>
    <w:rsid w:val="003D465B"/>
    <w:rsid w:val="003D5E75"/>
    <w:rsid w:val="003D5F9C"/>
    <w:rsid w:val="003D6C39"/>
    <w:rsid w:val="003E23D6"/>
    <w:rsid w:val="003E7514"/>
    <w:rsid w:val="003F0077"/>
    <w:rsid w:val="003F19B8"/>
    <w:rsid w:val="003F3DA6"/>
    <w:rsid w:val="00404B50"/>
    <w:rsid w:val="00410BB0"/>
    <w:rsid w:val="004175DE"/>
    <w:rsid w:val="00417F87"/>
    <w:rsid w:val="00421B6A"/>
    <w:rsid w:val="00424BE1"/>
    <w:rsid w:val="0042613A"/>
    <w:rsid w:val="00435B60"/>
    <w:rsid w:val="00435CA0"/>
    <w:rsid w:val="00442DD2"/>
    <w:rsid w:val="00447D79"/>
    <w:rsid w:val="00447F9E"/>
    <w:rsid w:val="0045419A"/>
    <w:rsid w:val="0045501C"/>
    <w:rsid w:val="00455654"/>
    <w:rsid w:val="00457A1E"/>
    <w:rsid w:val="0046263C"/>
    <w:rsid w:val="00463DAD"/>
    <w:rsid w:val="0046788F"/>
    <w:rsid w:val="004725EA"/>
    <w:rsid w:val="004749BE"/>
    <w:rsid w:val="00474E3A"/>
    <w:rsid w:val="0048540D"/>
    <w:rsid w:val="00485DCD"/>
    <w:rsid w:val="00495685"/>
    <w:rsid w:val="00495744"/>
    <w:rsid w:val="004959F9"/>
    <w:rsid w:val="0049615D"/>
    <w:rsid w:val="0049685E"/>
    <w:rsid w:val="00496F79"/>
    <w:rsid w:val="00497945"/>
    <w:rsid w:val="004A403D"/>
    <w:rsid w:val="004A754D"/>
    <w:rsid w:val="004B0677"/>
    <w:rsid w:val="004B3ABB"/>
    <w:rsid w:val="004B49F8"/>
    <w:rsid w:val="004B6BBE"/>
    <w:rsid w:val="004B6E73"/>
    <w:rsid w:val="004C191D"/>
    <w:rsid w:val="004D0529"/>
    <w:rsid w:val="004D57C5"/>
    <w:rsid w:val="004E070C"/>
    <w:rsid w:val="004E23FF"/>
    <w:rsid w:val="004E3521"/>
    <w:rsid w:val="004E4EB1"/>
    <w:rsid w:val="004E59FC"/>
    <w:rsid w:val="004F28E4"/>
    <w:rsid w:val="004F30B0"/>
    <w:rsid w:val="004F44FA"/>
    <w:rsid w:val="004F453A"/>
    <w:rsid w:val="00502F23"/>
    <w:rsid w:val="00503C43"/>
    <w:rsid w:val="00504C37"/>
    <w:rsid w:val="00504C53"/>
    <w:rsid w:val="00506363"/>
    <w:rsid w:val="005111E5"/>
    <w:rsid w:val="00513D8A"/>
    <w:rsid w:val="00515028"/>
    <w:rsid w:val="005173BE"/>
    <w:rsid w:val="00520CBD"/>
    <w:rsid w:val="00523288"/>
    <w:rsid w:val="00524684"/>
    <w:rsid w:val="00525C2E"/>
    <w:rsid w:val="00526D6D"/>
    <w:rsid w:val="00530BD6"/>
    <w:rsid w:val="0053420E"/>
    <w:rsid w:val="00535A43"/>
    <w:rsid w:val="005362BE"/>
    <w:rsid w:val="005378F2"/>
    <w:rsid w:val="0054128F"/>
    <w:rsid w:val="00541864"/>
    <w:rsid w:val="00542147"/>
    <w:rsid w:val="00543670"/>
    <w:rsid w:val="00553C85"/>
    <w:rsid w:val="0055455B"/>
    <w:rsid w:val="00556FA4"/>
    <w:rsid w:val="00562054"/>
    <w:rsid w:val="005630E3"/>
    <w:rsid w:val="0057026E"/>
    <w:rsid w:val="00570A30"/>
    <w:rsid w:val="00581810"/>
    <w:rsid w:val="00583894"/>
    <w:rsid w:val="00584090"/>
    <w:rsid w:val="005851F5"/>
    <w:rsid w:val="00587D4C"/>
    <w:rsid w:val="0059465D"/>
    <w:rsid w:val="005955C3"/>
    <w:rsid w:val="00595D62"/>
    <w:rsid w:val="0059666B"/>
    <w:rsid w:val="005968B8"/>
    <w:rsid w:val="005A0F37"/>
    <w:rsid w:val="005A6815"/>
    <w:rsid w:val="005B1115"/>
    <w:rsid w:val="005B222A"/>
    <w:rsid w:val="005B3439"/>
    <w:rsid w:val="005B4099"/>
    <w:rsid w:val="005B5112"/>
    <w:rsid w:val="005B5B6A"/>
    <w:rsid w:val="005B7297"/>
    <w:rsid w:val="005C2B35"/>
    <w:rsid w:val="005C5BED"/>
    <w:rsid w:val="005C6A8C"/>
    <w:rsid w:val="005C6F2F"/>
    <w:rsid w:val="005D5729"/>
    <w:rsid w:val="005D619F"/>
    <w:rsid w:val="005D65CF"/>
    <w:rsid w:val="005D6A0A"/>
    <w:rsid w:val="005E1708"/>
    <w:rsid w:val="005E2832"/>
    <w:rsid w:val="005E4838"/>
    <w:rsid w:val="005E67E3"/>
    <w:rsid w:val="005E7086"/>
    <w:rsid w:val="005F1CF9"/>
    <w:rsid w:val="005F33A5"/>
    <w:rsid w:val="005F3CAD"/>
    <w:rsid w:val="005F5825"/>
    <w:rsid w:val="006025ED"/>
    <w:rsid w:val="00603DE0"/>
    <w:rsid w:val="0060716E"/>
    <w:rsid w:val="00616F26"/>
    <w:rsid w:val="0061769D"/>
    <w:rsid w:val="00620641"/>
    <w:rsid w:val="00620D75"/>
    <w:rsid w:val="006227EE"/>
    <w:rsid w:val="00622948"/>
    <w:rsid w:val="00622BB0"/>
    <w:rsid w:val="00623047"/>
    <w:rsid w:val="00624784"/>
    <w:rsid w:val="006264E2"/>
    <w:rsid w:val="006301CE"/>
    <w:rsid w:val="0063045A"/>
    <w:rsid w:val="00631795"/>
    <w:rsid w:val="00631ED1"/>
    <w:rsid w:val="006325FD"/>
    <w:rsid w:val="00635FA3"/>
    <w:rsid w:val="0063756F"/>
    <w:rsid w:val="00642E8A"/>
    <w:rsid w:val="006530A1"/>
    <w:rsid w:val="00653F38"/>
    <w:rsid w:val="00657CB9"/>
    <w:rsid w:val="00657CF1"/>
    <w:rsid w:val="006609F7"/>
    <w:rsid w:val="0066527C"/>
    <w:rsid w:val="00665F8E"/>
    <w:rsid w:val="0066646B"/>
    <w:rsid w:val="00672239"/>
    <w:rsid w:val="006735DE"/>
    <w:rsid w:val="006743B8"/>
    <w:rsid w:val="00674D20"/>
    <w:rsid w:val="006757A6"/>
    <w:rsid w:val="00680388"/>
    <w:rsid w:val="00680994"/>
    <w:rsid w:val="00680A19"/>
    <w:rsid w:val="00682176"/>
    <w:rsid w:val="006848BA"/>
    <w:rsid w:val="0069180D"/>
    <w:rsid w:val="00692F04"/>
    <w:rsid w:val="00694923"/>
    <w:rsid w:val="00694E9E"/>
    <w:rsid w:val="00697B56"/>
    <w:rsid w:val="006A3EF2"/>
    <w:rsid w:val="006B2D1C"/>
    <w:rsid w:val="006B38CA"/>
    <w:rsid w:val="006B4793"/>
    <w:rsid w:val="006C1FDF"/>
    <w:rsid w:val="006C2CC6"/>
    <w:rsid w:val="006C7C37"/>
    <w:rsid w:val="006C7D75"/>
    <w:rsid w:val="006D28F3"/>
    <w:rsid w:val="006D6FFC"/>
    <w:rsid w:val="006E3439"/>
    <w:rsid w:val="006E6685"/>
    <w:rsid w:val="006F22BA"/>
    <w:rsid w:val="006F268E"/>
    <w:rsid w:val="006F36C2"/>
    <w:rsid w:val="006F3FFC"/>
    <w:rsid w:val="006F523D"/>
    <w:rsid w:val="006F61BC"/>
    <w:rsid w:val="006F7806"/>
    <w:rsid w:val="00700115"/>
    <w:rsid w:val="0070344F"/>
    <w:rsid w:val="00706CCC"/>
    <w:rsid w:val="00710921"/>
    <w:rsid w:val="00714A9A"/>
    <w:rsid w:val="00717F98"/>
    <w:rsid w:val="00720A6E"/>
    <w:rsid w:val="0072126E"/>
    <w:rsid w:val="0074080C"/>
    <w:rsid w:val="00742382"/>
    <w:rsid w:val="00744480"/>
    <w:rsid w:val="0074449E"/>
    <w:rsid w:val="00745B91"/>
    <w:rsid w:val="00747165"/>
    <w:rsid w:val="00747F1E"/>
    <w:rsid w:val="00750AE6"/>
    <w:rsid w:val="007534F8"/>
    <w:rsid w:val="0075458E"/>
    <w:rsid w:val="007647E7"/>
    <w:rsid w:val="007706C2"/>
    <w:rsid w:val="0077174F"/>
    <w:rsid w:val="00772B0D"/>
    <w:rsid w:val="00773AF3"/>
    <w:rsid w:val="00776107"/>
    <w:rsid w:val="0078069E"/>
    <w:rsid w:val="007812F5"/>
    <w:rsid w:val="00785392"/>
    <w:rsid w:val="00787A6B"/>
    <w:rsid w:val="00795EDB"/>
    <w:rsid w:val="007A17D2"/>
    <w:rsid w:val="007A3045"/>
    <w:rsid w:val="007A3A19"/>
    <w:rsid w:val="007B4032"/>
    <w:rsid w:val="007B514B"/>
    <w:rsid w:val="007B5EDD"/>
    <w:rsid w:val="007B62AF"/>
    <w:rsid w:val="007B6363"/>
    <w:rsid w:val="007C64BE"/>
    <w:rsid w:val="007C7733"/>
    <w:rsid w:val="007D3FF8"/>
    <w:rsid w:val="007D4060"/>
    <w:rsid w:val="007D5384"/>
    <w:rsid w:val="007E3F3B"/>
    <w:rsid w:val="007E4FAF"/>
    <w:rsid w:val="007F0BEA"/>
    <w:rsid w:val="007F4AC1"/>
    <w:rsid w:val="007F75CC"/>
    <w:rsid w:val="008029B8"/>
    <w:rsid w:val="0080308F"/>
    <w:rsid w:val="00806869"/>
    <w:rsid w:val="00806FA0"/>
    <w:rsid w:val="008073A1"/>
    <w:rsid w:val="00812442"/>
    <w:rsid w:val="00815F07"/>
    <w:rsid w:val="008172AB"/>
    <w:rsid w:val="008248DF"/>
    <w:rsid w:val="008277E8"/>
    <w:rsid w:val="00830627"/>
    <w:rsid w:val="00830705"/>
    <w:rsid w:val="00833618"/>
    <w:rsid w:val="00835CDB"/>
    <w:rsid w:val="00843F5B"/>
    <w:rsid w:val="008442C2"/>
    <w:rsid w:val="0084716D"/>
    <w:rsid w:val="00850347"/>
    <w:rsid w:val="008538BA"/>
    <w:rsid w:val="00855F5C"/>
    <w:rsid w:val="008578DD"/>
    <w:rsid w:val="008603E2"/>
    <w:rsid w:val="00860CC9"/>
    <w:rsid w:val="0086390E"/>
    <w:rsid w:val="00864D7A"/>
    <w:rsid w:val="008657FB"/>
    <w:rsid w:val="008700CD"/>
    <w:rsid w:val="00872C26"/>
    <w:rsid w:val="008777A1"/>
    <w:rsid w:val="008805D0"/>
    <w:rsid w:val="00882D5C"/>
    <w:rsid w:val="00886420"/>
    <w:rsid w:val="00886A64"/>
    <w:rsid w:val="00887A8B"/>
    <w:rsid w:val="008931B1"/>
    <w:rsid w:val="00895A73"/>
    <w:rsid w:val="008A362F"/>
    <w:rsid w:val="008A4BC9"/>
    <w:rsid w:val="008A5AB1"/>
    <w:rsid w:val="008B382C"/>
    <w:rsid w:val="008B4828"/>
    <w:rsid w:val="008B4DE7"/>
    <w:rsid w:val="008C4559"/>
    <w:rsid w:val="008C5361"/>
    <w:rsid w:val="008C59C8"/>
    <w:rsid w:val="008C769E"/>
    <w:rsid w:val="008D2028"/>
    <w:rsid w:val="008D2996"/>
    <w:rsid w:val="008D7F73"/>
    <w:rsid w:val="008E0CA3"/>
    <w:rsid w:val="008E0D86"/>
    <w:rsid w:val="008E4296"/>
    <w:rsid w:val="008E58AE"/>
    <w:rsid w:val="008E690D"/>
    <w:rsid w:val="008F4B33"/>
    <w:rsid w:val="008F5155"/>
    <w:rsid w:val="008F6F9C"/>
    <w:rsid w:val="008F726A"/>
    <w:rsid w:val="00900B3B"/>
    <w:rsid w:val="00900D70"/>
    <w:rsid w:val="00900F3D"/>
    <w:rsid w:val="009034E8"/>
    <w:rsid w:val="00903638"/>
    <w:rsid w:val="00903B6B"/>
    <w:rsid w:val="00903CFA"/>
    <w:rsid w:val="00910717"/>
    <w:rsid w:val="0091431F"/>
    <w:rsid w:val="00914681"/>
    <w:rsid w:val="00916A54"/>
    <w:rsid w:val="00916FE4"/>
    <w:rsid w:val="00922B1B"/>
    <w:rsid w:val="00927BC5"/>
    <w:rsid w:val="00932797"/>
    <w:rsid w:val="00933DA3"/>
    <w:rsid w:val="00933E3E"/>
    <w:rsid w:val="009344A0"/>
    <w:rsid w:val="00934D89"/>
    <w:rsid w:val="0093606A"/>
    <w:rsid w:val="00940866"/>
    <w:rsid w:val="00940D20"/>
    <w:rsid w:val="00940EF8"/>
    <w:rsid w:val="00943FA6"/>
    <w:rsid w:val="00947533"/>
    <w:rsid w:val="00950C40"/>
    <w:rsid w:val="0095236B"/>
    <w:rsid w:val="00955071"/>
    <w:rsid w:val="00962806"/>
    <w:rsid w:val="009632C1"/>
    <w:rsid w:val="009661A8"/>
    <w:rsid w:val="00966F58"/>
    <w:rsid w:val="009766DB"/>
    <w:rsid w:val="009819E4"/>
    <w:rsid w:val="009831BB"/>
    <w:rsid w:val="00985A51"/>
    <w:rsid w:val="00991CA6"/>
    <w:rsid w:val="00991EE2"/>
    <w:rsid w:val="00992835"/>
    <w:rsid w:val="00995A02"/>
    <w:rsid w:val="00996319"/>
    <w:rsid w:val="009A19AD"/>
    <w:rsid w:val="009B30A7"/>
    <w:rsid w:val="009B6E21"/>
    <w:rsid w:val="009D0F77"/>
    <w:rsid w:val="009E25BF"/>
    <w:rsid w:val="009E3A62"/>
    <w:rsid w:val="009E3DE6"/>
    <w:rsid w:val="009E7A42"/>
    <w:rsid w:val="009F1DA4"/>
    <w:rsid w:val="00A011FA"/>
    <w:rsid w:val="00A01563"/>
    <w:rsid w:val="00A02D1A"/>
    <w:rsid w:val="00A04247"/>
    <w:rsid w:val="00A06B96"/>
    <w:rsid w:val="00A07EB5"/>
    <w:rsid w:val="00A10633"/>
    <w:rsid w:val="00A10D37"/>
    <w:rsid w:val="00A11291"/>
    <w:rsid w:val="00A14AAB"/>
    <w:rsid w:val="00A17A31"/>
    <w:rsid w:val="00A236EC"/>
    <w:rsid w:val="00A247E4"/>
    <w:rsid w:val="00A412C6"/>
    <w:rsid w:val="00A51984"/>
    <w:rsid w:val="00A545E7"/>
    <w:rsid w:val="00A556EA"/>
    <w:rsid w:val="00A56E43"/>
    <w:rsid w:val="00A60B85"/>
    <w:rsid w:val="00A61732"/>
    <w:rsid w:val="00A6411F"/>
    <w:rsid w:val="00A64ED2"/>
    <w:rsid w:val="00A67191"/>
    <w:rsid w:val="00A747E0"/>
    <w:rsid w:val="00A756F0"/>
    <w:rsid w:val="00A81906"/>
    <w:rsid w:val="00A876FB"/>
    <w:rsid w:val="00A87F7D"/>
    <w:rsid w:val="00A91C14"/>
    <w:rsid w:val="00A93291"/>
    <w:rsid w:val="00A974AF"/>
    <w:rsid w:val="00AA1FDC"/>
    <w:rsid w:val="00AA2189"/>
    <w:rsid w:val="00AA3395"/>
    <w:rsid w:val="00AB1071"/>
    <w:rsid w:val="00AB1E8A"/>
    <w:rsid w:val="00AB61C7"/>
    <w:rsid w:val="00AB6ED1"/>
    <w:rsid w:val="00AB7A16"/>
    <w:rsid w:val="00AC007E"/>
    <w:rsid w:val="00AC035E"/>
    <w:rsid w:val="00AD0ED7"/>
    <w:rsid w:val="00AD1A15"/>
    <w:rsid w:val="00AD1C31"/>
    <w:rsid w:val="00AD3031"/>
    <w:rsid w:val="00AD5070"/>
    <w:rsid w:val="00AD547A"/>
    <w:rsid w:val="00AE11E6"/>
    <w:rsid w:val="00AE3CF3"/>
    <w:rsid w:val="00AE4ABF"/>
    <w:rsid w:val="00AE5110"/>
    <w:rsid w:val="00AE6389"/>
    <w:rsid w:val="00AF0D4A"/>
    <w:rsid w:val="00AF456F"/>
    <w:rsid w:val="00AF5C32"/>
    <w:rsid w:val="00AF7DE0"/>
    <w:rsid w:val="00B04C17"/>
    <w:rsid w:val="00B052DB"/>
    <w:rsid w:val="00B06BC7"/>
    <w:rsid w:val="00B12897"/>
    <w:rsid w:val="00B15C2C"/>
    <w:rsid w:val="00B17601"/>
    <w:rsid w:val="00B2234C"/>
    <w:rsid w:val="00B2332A"/>
    <w:rsid w:val="00B23E51"/>
    <w:rsid w:val="00B24931"/>
    <w:rsid w:val="00B249F1"/>
    <w:rsid w:val="00B25102"/>
    <w:rsid w:val="00B25C21"/>
    <w:rsid w:val="00B269E3"/>
    <w:rsid w:val="00B35DFC"/>
    <w:rsid w:val="00B42837"/>
    <w:rsid w:val="00B54C36"/>
    <w:rsid w:val="00B56646"/>
    <w:rsid w:val="00B60819"/>
    <w:rsid w:val="00B61DA1"/>
    <w:rsid w:val="00B63680"/>
    <w:rsid w:val="00B63AFB"/>
    <w:rsid w:val="00B64114"/>
    <w:rsid w:val="00B65633"/>
    <w:rsid w:val="00B66140"/>
    <w:rsid w:val="00B661D3"/>
    <w:rsid w:val="00B66D52"/>
    <w:rsid w:val="00B704BB"/>
    <w:rsid w:val="00B71F7A"/>
    <w:rsid w:val="00B7208B"/>
    <w:rsid w:val="00B744B3"/>
    <w:rsid w:val="00B80A25"/>
    <w:rsid w:val="00B8132D"/>
    <w:rsid w:val="00B832E3"/>
    <w:rsid w:val="00B8560B"/>
    <w:rsid w:val="00B87902"/>
    <w:rsid w:val="00B90BD5"/>
    <w:rsid w:val="00B916A8"/>
    <w:rsid w:val="00B95521"/>
    <w:rsid w:val="00B9756F"/>
    <w:rsid w:val="00B975F7"/>
    <w:rsid w:val="00BA4864"/>
    <w:rsid w:val="00BA6197"/>
    <w:rsid w:val="00BA6B59"/>
    <w:rsid w:val="00BB5555"/>
    <w:rsid w:val="00BD2E76"/>
    <w:rsid w:val="00BD7F31"/>
    <w:rsid w:val="00BE127D"/>
    <w:rsid w:val="00BE2129"/>
    <w:rsid w:val="00BE2B47"/>
    <w:rsid w:val="00BE5892"/>
    <w:rsid w:val="00BE5F98"/>
    <w:rsid w:val="00BE6CE4"/>
    <w:rsid w:val="00BE7BB8"/>
    <w:rsid w:val="00BF0EC5"/>
    <w:rsid w:val="00BF2726"/>
    <w:rsid w:val="00BF480A"/>
    <w:rsid w:val="00BF6F8F"/>
    <w:rsid w:val="00C00243"/>
    <w:rsid w:val="00C0110B"/>
    <w:rsid w:val="00C0654C"/>
    <w:rsid w:val="00C10DEB"/>
    <w:rsid w:val="00C123F9"/>
    <w:rsid w:val="00C2157C"/>
    <w:rsid w:val="00C22260"/>
    <w:rsid w:val="00C224C4"/>
    <w:rsid w:val="00C23DBB"/>
    <w:rsid w:val="00C259A6"/>
    <w:rsid w:val="00C262C7"/>
    <w:rsid w:val="00C269B2"/>
    <w:rsid w:val="00C2722A"/>
    <w:rsid w:val="00C309FF"/>
    <w:rsid w:val="00C321A2"/>
    <w:rsid w:val="00C330B7"/>
    <w:rsid w:val="00C36109"/>
    <w:rsid w:val="00C36112"/>
    <w:rsid w:val="00C37B9A"/>
    <w:rsid w:val="00C4074F"/>
    <w:rsid w:val="00C47C73"/>
    <w:rsid w:val="00C51C69"/>
    <w:rsid w:val="00C52452"/>
    <w:rsid w:val="00C53B7A"/>
    <w:rsid w:val="00C546F3"/>
    <w:rsid w:val="00C560F3"/>
    <w:rsid w:val="00C626EE"/>
    <w:rsid w:val="00C63196"/>
    <w:rsid w:val="00C635F5"/>
    <w:rsid w:val="00C63EA7"/>
    <w:rsid w:val="00C65C22"/>
    <w:rsid w:val="00C72C7D"/>
    <w:rsid w:val="00C753C7"/>
    <w:rsid w:val="00C7551C"/>
    <w:rsid w:val="00C75999"/>
    <w:rsid w:val="00C76808"/>
    <w:rsid w:val="00C77D98"/>
    <w:rsid w:val="00C807C4"/>
    <w:rsid w:val="00C8309E"/>
    <w:rsid w:val="00C90ADD"/>
    <w:rsid w:val="00C916C8"/>
    <w:rsid w:val="00C9326D"/>
    <w:rsid w:val="00CA04F5"/>
    <w:rsid w:val="00CA1626"/>
    <w:rsid w:val="00CA6F2D"/>
    <w:rsid w:val="00CA7700"/>
    <w:rsid w:val="00CB136D"/>
    <w:rsid w:val="00CB3954"/>
    <w:rsid w:val="00CB3CFC"/>
    <w:rsid w:val="00CB42FA"/>
    <w:rsid w:val="00CB6E8E"/>
    <w:rsid w:val="00CB73CB"/>
    <w:rsid w:val="00CC13A7"/>
    <w:rsid w:val="00CC4C96"/>
    <w:rsid w:val="00CD26EB"/>
    <w:rsid w:val="00CD3448"/>
    <w:rsid w:val="00CD4E6E"/>
    <w:rsid w:val="00CD57E6"/>
    <w:rsid w:val="00CD5D89"/>
    <w:rsid w:val="00CD6BC2"/>
    <w:rsid w:val="00CE2701"/>
    <w:rsid w:val="00CE498F"/>
    <w:rsid w:val="00CE5EFD"/>
    <w:rsid w:val="00CE6CFB"/>
    <w:rsid w:val="00CF2D50"/>
    <w:rsid w:val="00CF756B"/>
    <w:rsid w:val="00D0252D"/>
    <w:rsid w:val="00D049AB"/>
    <w:rsid w:val="00D1253A"/>
    <w:rsid w:val="00D160C8"/>
    <w:rsid w:val="00D216BB"/>
    <w:rsid w:val="00D24945"/>
    <w:rsid w:val="00D309E2"/>
    <w:rsid w:val="00D3622C"/>
    <w:rsid w:val="00D37C2C"/>
    <w:rsid w:val="00D40258"/>
    <w:rsid w:val="00D41228"/>
    <w:rsid w:val="00D44755"/>
    <w:rsid w:val="00D45C3D"/>
    <w:rsid w:val="00D52BB5"/>
    <w:rsid w:val="00D5457E"/>
    <w:rsid w:val="00D551AD"/>
    <w:rsid w:val="00D56435"/>
    <w:rsid w:val="00D637A0"/>
    <w:rsid w:val="00D64515"/>
    <w:rsid w:val="00D647D9"/>
    <w:rsid w:val="00D66E87"/>
    <w:rsid w:val="00D6778A"/>
    <w:rsid w:val="00D67D2A"/>
    <w:rsid w:val="00D67EB2"/>
    <w:rsid w:val="00D746A1"/>
    <w:rsid w:val="00D74EDC"/>
    <w:rsid w:val="00D77F02"/>
    <w:rsid w:val="00D808E4"/>
    <w:rsid w:val="00D83930"/>
    <w:rsid w:val="00D866AA"/>
    <w:rsid w:val="00D90559"/>
    <w:rsid w:val="00D910F0"/>
    <w:rsid w:val="00D93B44"/>
    <w:rsid w:val="00D95510"/>
    <w:rsid w:val="00D95537"/>
    <w:rsid w:val="00D96BE9"/>
    <w:rsid w:val="00D977F8"/>
    <w:rsid w:val="00DA0AB5"/>
    <w:rsid w:val="00DA1BCE"/>
    <w:rsid w:val="00DA3239"/>
    <w:rsid w:val="00DA56D5"/>
    <w:rsid w:val="00DB088C"/>
    <w:rsid w:val="00DB148F"/>
    <w:rsid w:val="00DB2DD3"/>
    <w:rsid w:val="00DB36E0"/>
    <w:rsid w:val="00DB413D"/>
    <w:rsid w:val="00DC0B25"/>
    <w:rsid w:val="00DC0F82"/>
    <w:rsid w:val="00DC2A3F"/>
    <w:rsid w:val="00DC31E8"/>
    <w:rsid w:val="00DC37BF"/>
    <w:rsid w:val="00DC6510"/>
    <w:rsid w:val="00DD0D60"/>
    <w:rsid w:val="00DD4C83"/>
    <w:rsid w:val="00DE5A8E"/>
    <w:rsid w:val="00DF2BD6"/>
    <w:rsid w:val="00DF36A7"/>
    <w:rsid w:val="00DF3AB0"/>
    <w:rsid w:val="00DF518D"/>
    <w:rsid w:val="00DF6729"/>
    <w:rsid w:val="00DF763B"/>
    <w:rsid w:val="00E027D6"/>
    <w:rsid w:val="00E0425D"/>
    <w:rsid w:val="00E043A6"/>
    <w:rsid w:val="00E06E8D"/>
    <w:rsid w:val="00E15078"/>
    <w:rsid w:val="00E17256"/>
    <w:rsid w:val="00E17512"/>
    <w:rsid w:val="00E24A3A"/>
    <w:rsid w:val="00E30D5C"/>
    <w:rsid w:val="00E3138A"/>
    <w:rsid w:val="00E31A05"/>
    <w:rsid w:val="00E33903"/>
    <w:rsid w:val="00E35D35"/>
    <w:rsid w:val="00E40549"/>
    <w:rsid w:val="00E4562A"/>
    <w:rsid w:val="00E501A0"/>
    <w:rsid w:val="00E50254"/>
    <w:rsid w:val="00E51ECE"/>
    <w:rsid w:val="00E55015"/>
    <w:rsid w:val="00E60DD9"/>
    <w:rsid w:val="00E63FE4"/>
    <w:rsid w:val="00E65116"/>
    <w:rsid w:val="00E65167"/>
    <w:rsid w:val="00E66384"/>
    <w:rsid w:val="00E70E54"/>
    <w:rsid w:val="00E7667D"/>
    <w:rsid w:val="00E774D8"/>
    <w:rsid w:val="00E77678"/>
    <w:rsid w:val="00E80877"/>
    <w:rsid w:val="00E861FE"/>
    <w:rsid w:val="00E86E61"/>
    <w:rsid w:val="00E9095C"/>
    <w:rsid w:val="00E93F0E"/>
    <w:rsid w:val="00E96DEC"/>
    <w:rsid w:val="00EA0DB4"/>
    <w:rsid w:val="00EA11D6"/>
    <w:rsid w:val="00EA352D"/>
    <w:rsid w:val="00EA35AD"/>
    <w:rsid w:val="00EA5026"/>
    <w:rsid w:val="00EB1086"/>
    <w:rsid w:val="00EB2455"/>
    <w:rsid w:val="00EB68DB"/>
    <w:rsid w:val="00EB6FE5"/>
    <w:rsid w:val="00EC0A17"/>
    <w:rsid w:val="00EC1C79"/>
    <w:rsid w:val="00EC550B"/>
    <w:rsid w:val="00EC6E16"/>
    <w:rsid w:val="00EC771E"/>
    <w:rsid w:val="00EC7C27"/>
    <w:rsid w:val="00ED066F"/>
    <w:rsid w:val="00ED203B"/>
    <w:rsid w:val="00ED24B0"/>
    <w:rsid w:val="00ED736C"/>
    <w:rsid w:val="00EE0E69"/>
    <w:rsid w:val="00EE29D1"/>
    <w:rsid w:val="00EE2AD6"/>
    <w:rsid w:val="00EE5E38"/>
    <w:rsid w:val="00EE64FA"/>
    <w:rsid w:val="00EE666E"/>
    <w:rsid w:val="00EE7ED0"/>
    <w:rsid w:val="00EF2E6B"/>
    <w:rsid w:val="00EF662A"/>
    <w:rsid w:val="00F03A45"/>
    <w:rsid w:val="00F0705E"/>
    <w:rsid w:val="00F11F25"/>
    <w:rsid w:val="00F14070"/>
    <w:rsid w:val="00F2113D"/>
    <w:rsid w:val="00F2282A"/>
    <w:rsid w:val="00F22A84"/>
    <w:rsid w:val="00F23034"/>
    <w:rsid w:val="00F245DC"/>
    <w:rsid w:val="00F25375"/>
    <w:rsid w:val="00F26D32"/>
    <w:rsid w:val="00F26D53"/>
    <w:rsid w:val="00F275F9"/>
    <w:rsid w:val="00F3032B"/>
    <w:rsid w:val="00F317B2"/>
    <w:rsid w:val="00F31D86"/>
    <w:rsid w:val="00F33428"/>
    <w:rsid w:val="00F35803"/>
    <w:rsid w:val="00F3694F"/>
    <w:rsid w:val="00F41700"/>
    <w:rsid w:val="00F41F00"/>
    <w:rsid w:val="00F42BCC"/>
    <w:rsid w:val="00F500B5"/>
    <w:rsid w:val="00F55DBE"/>
    <w:rsid w:val="00F65B64"/>
    <w:rsid w:val="00F67C5E"/>
    <w:rsid w:val="00F67CCC"/>
    <w:rsid w:val="00F716F2"/>
    <w:rsid w:val="00F75749"/>
    <w:rsid w:val="00F75DB2"/>
    <w:rsid w:val="00F7700B"/>
    <w:rsid w:val="00F779B1"/>
    <w:rsid w:val="00F81226"/>
    <w:rsid w:val="00F833DC"/>
    <w:rsid w:val="00F853E7"/>
    <w:rsid w:val="00F854E1"/>
    <w:rsid w:val="00F86598"/>
    <w:rsid w:val="00F868DC"/>
    <w:rsid w:val="00F930B9"/>
    <w:rsid w:val="00F94F23"/>
    <w:rsid w:val="00F9587C"/>
    <w:rsid w:val="00FA212F"/>
    <w:rsid w:val="00FA450C"/>
    <w:rsid w:val="00FA66AB"/>
    <w:rsid w:val="00FA6C84"/>
    <w:rsid w:val="00FB1245"/>
    <w:rsid w:val="00FB45D7"/>
    <w:rsid w:val="00FB7C17"/>
    <w:rsid w:val="00FC729B"/>
    <w:rsid w:val="00FC734E"/>
    <w:rsid w:val="00FC7A4B"/>
    <w:rsid w:val="00FD07B7"/>
    <w:rsid w:val="00FD2195"/>
    <w:rsid w:val="00FD50DB"/>
    <w:rsid w:val="00FE078C"/>
    <w:rsid w:val="00FE0EF5"/>
    <w:rsid w:val="00FE172C"/>
    <w:rsid w:val="00FE3305"/>
    <w:rsid w:val="00FE5529"/>
    <w:rsid w:val="00FE67A4"/>
    <w:rsid w:val="00FE73D9"/>
    <w:rsid w:val="00FF197D"/>
    <w:rsid w:val="00FF2186"/>
    <w:rsid w:val="00FF29D7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12">
    <w:name w:val="Заголовок1"/>
    <w:basedOn w:val="a"/>
    <w:next w:val="a5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rsid w:val="000C34E1"/>
    <w:pPr>
      <w:spacing w:after="120"/>
    </w:pPr>
  </w:style>
  <w:style w:type="character" w:customStyle="1" w:styleId="a6">
    <w:name w:val="Основной текст Знак"/>
    <w:link w:val="a5"/>
    <w:rsid w:val="000C34E1"/>
    <w:rPr>
      <w:rFonts w:eastAsia="Times New Roman"/>
      <w:lang w:eastAsia="ar-SA"/>
    </w:rPr>
  </w:style>
  <w:style w:type="paragraph" w:styleId="a7">
    <w:name w:val="List"/>
    <w:basedOn w:val="a5"/>
    <w:rsid w:val="000C34E1"/>
    <w:rPr>
      <w:rFonts w:cs="Mangal"/>
    </w:rPr>
  </w:style>
  <w:style w:type="paragraph" w:customStyle="1" w:styleId="13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0C34E1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0C34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a">
    <w:name w:val="header"/>
    <w:basedOn w:val="a"/>
    <w:link w:val="ab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C34E1"/>
    <w:rPr>
      <w:rFonts w:eastAsia="Times New Roman"/>
      <w:lang w:eastAsia="ar-SA"/>
    </w:rPr>
  </w:style>
  <w:style w:type="paragraph" w:styleId="ac">
    <w:name w:val="footer"/>
    <w:basedOn w:val="a"/>
    <w:link w:val="ad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C34E1"/>
    <w:rPr>
      <w:rFonts w:eastAsia="Times New Roman"/>
      <w:lang w:eastAsia="ar-SA"/>
    </w:rPr>
  </w:style>
  <w:style w:type="paragraph" w:customStyle="1" w:styleId="ae">
    <w:name w:val="Содержимое таблицы"/>
    <w:basedOn w:val="a"/>
    <w:rsid w:val="000C34E1"/>
    <w:pPr>
      <w:suppressLineNumbers/>
    </w:pPr>
  </w:style>
  <w:style w:type="paragraph" w:customStyle="1" w:styleId="af">
    <w:name w:val="Заголовок таблицы"/>
    <w:basedOn w:val="ae"/>
    <w:rsid w:val="000C34E1"/>
    <w:pPr>
      <w:jc w:val="center"/>
    </w:pPr>
    <w:rPr>
      <w:b/>
      <w:bCs/>
    </w:rPr>
  </w:style>
  <w:style w:type="paragraph" w:customStyle="1" w:styleId="af0">
    <w:name w:val="Содержимое врезки"/>
    <w:basedOn w:val="a5"/>
    <w:rsid w:val="000C34E1"/>
  </w:style>
  <w:style w:type="table" w:styleId="af1">
    <w:name w:val="Table Grid"/>
    <w:basedOn w:val="a1"/>
    <w:uiPriority w:val="99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2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3">
    <w:name w:val="Title"/>
    <w:basedOn w:val="a"/>
    <w:link w:val="af4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4">
    <w:name w:val="Название Знак"/>
    <w:link w:val="af3"/>
    <w:rsid w:val="000C34E1"/>
    <w:rPr>
      <w:rFonts w:eastAsia="Times New Roman"/>
      <w:sz w:val="28"/>
    </w:rPr>
  </w:style>
  <w:style w:type="paragraph" w:styleId="af5">
    <w:name w:val="Body Text Indent"/>
    <w:basedOn w:val="a"/>
    <w:link w:val="af6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6">
    <w:name w:val="Основной текст с отступом Знак"/>
    <w:link w:val="af5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0C34E1"/>
    <w:rPr>
      <w:rFonts w:eastAsia="Times New Roman"/>
      <w:color w:val="000000"/>
      <w:sz w:val="28"/>
    </w:rPr>
  </w:style>
  <w:style w:type="paragraph" w:styleId="30">
    <w:name w:val="Body Text Indent 3"/>
    <w:basedOn w:val="a"/>
    <w:link w:val="31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1">
    <w:name w:val="Основной текст с отступом 3 Знак"/>
    <w:link w:val="30"/>
    <w:rsid w:val="000C34E1"/>
    <w:rPr>
      <w:rFonts w:eastAsia="Times New Roman"/>
      <w:color w:val="000000"/>
      <w:sz w:val="28"/>
    </w:rPr>
  </w:style>
  <w:style w:type="character" w:styleId="af7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8">
    <w:name w:val="Strong"/>
    <w:uiPriority w:val="22"/>
    <w:qFormat/>
    <w:rsid w:val="000C34E1"/>
    <w:rPr>
      <w:b/>
      <w:bCs/>
    </w:rPr>
  </w:style>
  <w:style w:type="character" w:styleId="af9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a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5">
    <w:name w:val="Стиль1"/>
    <w:basedOn w:val="a5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b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c">
    <w:name w:val="Подзаголовок Знак"/>
    <w:link w:val="afd"/>
    <w:rsid w:val="000C34E1"/>
    <w:rPr>
      <w:b/>
      <w:bCs/>
      <w:sz w:val="40"/>
      <w:szCs w:val="24"/>
    </w:rPr>
  </w:style>
  <w:style w:type="paragraph" w:styleId="afd">
    <w:name w:val="Subtitle"/>
    <w:basedOn w:val="a"/>
    <w:link w:val="afc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</w:rPr>
  </w:style>
  <w:style w:type="character" w:customStyle="1" w:styleId="16">
    <w:name w:val="Подзаголовок Знак1"/>
    <w:rsid w:val="000C34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e">
    <w:name w:val="Document Map"/>
    <w:basedOn w:val="a"/>
    <w:link w:val="aff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">
    <w:name w:val="Схема документа Знак"/>
    <w:link w:val="afe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0">
    <w:name w:val="FollowedHyperlink"/>
    <w:uiPriority w:val="99"/>
    <w:semiHidden/>
    <w:unhideWhenUsed/>
    <w:rsid w:val="000C34E1"/>
    <w:rPr>
      <w:color w:val="800080"/>
      <w:u w:val="single"/>
    </w:rPr>
  </w:style>
  <w:style w:type="paragraph" w:customStyle="1" w:styleId="msonormalmailrucssattributepostfix">
    <w:name w:val="msonormal_mailru_css_attribute_postfix"/>
    <w:basedOn w:val="a"/>
    <w:rsid w:val="00BA6197"/>
    <w:pPr>
      <w:widowControl/>
      <w:autoSpaceDE/>
      <w:spacing w:before="280" w:after="280"/>
    </w:pPr>
    <w:rPr>
      <w:sz w:val="24"/>
      <w:szCs w:val="24"/>
    </w:rPr>
  </w:style>
  <w:style w:type="character" w:customStyle="1" w:styleId="aff1">
    <w:name w:val="Основной текст_"/>
    <w:link w:val="23"/>
    <w:locked/>
    <w:rsid w:val="00720A6E"/>
    <w:rPr>
      <w:rFonts w:ascii="Sylfaen" w:eastAsia="Sylfaen" w:hAnsi="Sylfaen" w:cs="Sylfaen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link w:val="aff1"/>
    <w:rsid w:val="00720A6E"/>
    <w:pPr>
      <w:widowControl/>
      <w:shd w:val="clear" w:color="auto" w:fill="FFFFFF"/>
      <w:suppressAutoHyphens w:val="0"/>
      <w:autoSpaceDE/>
      <w:spacing w:after="300" w:line="317" w:lineRule="exact"/>
      <w:jc w:val="center"/>
    </w:pPr>
    <w:rPr>
      <w:rFonts w:ascii="Sylfaen" w:eastAsia="Sylfaen" w:hAnsi="Sylfaen" w:cs="Sylfaen"/>
      <w:sz w:val="24"/>
      <w:szCs w:val="24"/>
      <w:lang w:eastAsia="ru-RU"/>
    </w:rPr>
  </w:style>
  <w:style w:type="paragraph" w:customStyle="1" w:styleId="aff2">
    <w:name w:val="Таблтекст"/>
    <w:basedOn w:val="a"/>
    <w:qFormat/>
    <w:rsid w:val="003F19B8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AB61C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AB61C7"/>
    <w:rPr>
      <w:rFonts w:ascii="Arial" w:eastAsia="Times New Roman" w:hAnsi="Arial" w:cs="Arial"/>
      <w:lang w:eastAsia="ar-SA"/>
    </w:rPr>
  </w:style>
  <w:style w:type="paragraph" w:customStyle="1" w:styleId="formattext">
    <w:name w:val="formattext"/>
    <w:basedOn w:val="a"/>
    <w:uiPriority w:val="99"/>
    <w:rsid w:val="00AB61C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3">
    <w:name w:val="annotation text"/>
    <w:basedOn w:val="a"/>
    <w:link w:val="aff4"/>
    <w:uiPriority w:val="99"/>
    <w:rsid w:val="00AB61C7"/>
    <w:pPr>
      <w:widowControl/>
      <w:suppressAutoHyphens w:val="0"/>
      <w:autoSpaceDE/>
    </w:pPr>
    <w:rPr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rsid w:val="00AB61C7"/>
    <w:rPr>
      <w:rFonts w:eastAsia="Times New Roman"/>
    </w:rPr>
  </w:style>
  <w:style w:type="paragraph" w:customStyle="1" w:styleId="aff5">
    <w:name w:val="Нормальный (таблица)"/>
    <w:basedOn w:val="a"/>
    <w:next w:val="a"/>
    <w:uiPriority w:val="99"/>
    <w:rsid w:val="00AB61C7"/>
    <w:pPr>
      <w:suppressAutoHyphens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rsid w:val="00AB61C7"/>
    <w:pPr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AB61C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">
    <w:name w:val="Маркер 3"/>
    <w:basedOn w:val="a"/>
    <w:uiPriority w:val="99"/>
    <w:rsid w:val="00AB61C7"/>
    <w:pPr>
      <w:widowControl/>
      <w:numPr>
        <w:numId w:val="2"/>
      </w:numPr>
      <w:suppressAutoHyphens w:val="0"/>
      <w:autoSpaceDE/>
      <w:jc w:val="both"/>
    </w:pPr>
    <w:rPr>
      <w:sz w:val="24"/>
      <w:szCs w:val="22"/>
      <w:lang w:eastAsia="ru-RU"/>
    </w:rPr>
  </w:style>
  <w:style w:type="character" w:customStyle="1" w:styleId="aff7">
    <w:name w:val="Гипертекстовая ссылка"/>
    <w:uiPriority w:val="99"/>
    <w:rsid w:val="00AB61C7"/>
    <w:rPr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8DE0EBE52068C249E8FEAC6D8D1B021EDA195C037F90CFF713CD316DD17559DF0AC3B1242C314775415F69Z4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8DE0EBE52068C249E8FEAC6D8D1B021EDA195C037F90CFF713CD316DD17559DF0AC3B1242C314775415F69Z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BB8DE0EBE52068C249E8FEAC6D8D1B021EDA195C037F90CFF713CD316DD17559DF0AC3B1242C314775415F69Z4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CBC4-B767-4101-B17C-C79EA6EC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7052</Words>
  <Characters>40202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Зуева ЕС</cp:lastModifiedBy>
  <cp:revision>2</cp:revision>
  <cp:lastPrinted>2020-09-29T09:18:00Z</cp:lastPrinted>
  <dcterms:created xsi:type="dcterms:W3CDTF">2020-09-29T09:22:00Z</dcterms:created>
  <dcterms:modified xsi:type="dcterms:W3CDTF">2020-09-29T09:22:00Z</dcterms:modified>
</cp:coreProperties>
</file>