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DD" w:rsidRPr="003978DD" w:rsidRDefault="003978DD" w:rsidP="003978DD">
      <w:pPr>
        <w:spacing w:after="0" w:line="240" w:lineRule="auto"/>
        <w:ind w:left="1701" w:right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978DD">
        <w:rPr>
          <w:rFonts w:ascii="Times New Roman" w:eastAsia="Times New Roman" w:hAnsi="Times New Roman" w:cs="Times New Roman"/>
          <w:sz w:val="28"/>
          <w:szCs w:val="28"/>
        </w:rPr>
        <w:t>АДМИНИСТРАЦИЯ ГОРОДА БЕЛОКУРИХА</w:t>
      </w:r>
    </w:p>
    <w:p w:rsidR="003978DD" w:rsidRPr="003978DD" w:rsidRDefault="003978DD" w:rsidP="003978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978DD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78DD" w:rsidRPr="003978DD" w:rsidRDefault="003978DD" w:rsidP="00397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8DD" w:rsidRPr="003978DD" w:rsidRDefault="003978DD" w:rsidP="003978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978D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3978DD" w:rsidRPr="003978DD" w:rsidRDefault="003978DD" w:rsidP="003978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8DD" w:rsidRPr="003978DD" w:rsidRDefault="003978DD" w:rsidP="00397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78DD">
        <w:rPr>
          <w:rFonts w:ascii="Times New Roman" w:eastAsia="Times New Roman" w:hAnsi="Times New Roman" w:cs="Times New Roman"/>
          <w:sz w:val="28"/>
          <w:szCs w:val="28"/>
          <w:u w:val="single"/>
        </w:rPr>
        <w:t>30.10</w:t>
      </w:r>
      <w:r w:rsidRPr="003978DD">
        <w:rPr>
          <w:rFonts w:ascii="Times New Roman" w:eastAsia="Times New Roman" w:hAnsi="Times New Roman" w:cs="Times New Roman"/>
          <w:sz w:val="28"/>
          <w:szCs w:val="28"/>
        </w:rPr>
        <w:t xml:space="preserve">.2014 № </w:t>
      </w:r>
      <w:r w:rsidRPr="003978D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1750 </w:t>
      </w:r>
      <w:r w:rsidRPr="003978D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978D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г. Белокуриха</w:t>
      </w:r>
    </w:p>
    <w:p w:rsidR="003978DD" w:rsidRPr="003978DD" w:rsidRDefault="003978DD" w:rsidP="003978DD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tabs>
          <w:tab w:val="left" w:pos="3780"/>
        </w:tabs>
        <w:spacing w:after="0" w:line="240" w:lineRule="exact"/>
        <w:ind w:right="49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8DD">
        <w:rPr>
          <w:rFonts w:ascii="Times New Roman" w:eastAsia="Times New Roman" w:hAnsi="Times New Roman" w:cs="Times New Roman"/>
          <w:sz w:val="28"/>
          <w:szCs w:val="28"/>
        </w:rPr>
        <w:t>Об утверждении муниципальной программы «Поддержка и развитие малого и среднего предпринимательства в городе Белокуриха на 2015 – 2020 годы»</w:t>
      </w:r>
    </w:p>
    <w:p w:rsidR="003978DD" w:rsidRPr="003978DD" w:rsidRDefault="003978DD" w:rsidP="003978DD">
      <w:pPr>
        <w:tabs>
          <w:tab w:val="left" w:pos="3780"/>
        </w:tabs>
        <w:spacing w:after="0" w:line="240" w:lineRule="exact"/>
        <w:ind w:right="495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35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24.07.2007 № 209-ФЗ «О развитии малого и среднего предпринимательства в Российской Федерации», Законом Алтайского края от 17.11.2008 № 110-ЗС «О развитии малого и среднего предпринимательства в Алтайском крае», Порядком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города Белокурихи Алтайского края от 20.11.2013 № 2161, руководствуясь Бюджетным кодексом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>. 7 ст. 46 Устава муниципального образования город Белокуриха Алтайского края, постановляю: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1. Утвердить муниципальную программу «Поддержка и развитие малого и среднего предпринимательства в городе Белокурихе на 2015 - 2020 годы» согласно приложению.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 города от 11.10.2013 № 1888 «Об утверждении долгосрочной целевой программы «Поддержка и развитие малого и среднего предпринимательства в городе Белокурихе на 2014 - 2016 годы», от 12.02.2014 № 185 «О внесении изменений в Долгосрочную целевую программу «Поддержка и развитие малого и среднего предпринимательства в городе Белокурихе на 2014 - 2016 годы», утвержденную постановлением администрации города от 11.10.2013 № 1888».</w:t>
      </w:r>
      <w:proofErr w:type="gramEnd"/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01.01.2015.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4. Опубликовать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5. Контроль исполнения настоящего постановления возложить на заместителя главы администрации города по инвестиционной политике Е.Е.Казанцева.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135E" w:rsidRDefault="008A135E" w:rsidP="008A13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8A135E" w:rsidP="008A135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978DD" w:rsidRPr="008A135E">
        <w:rPr>
          <w:rFonts w:ascii="Times New Roman" w:hAnsi="Times New Roman" w:cs="Times New Roman"/>
          <w:sz w:val="28"/>
          <w:szCs w:val="28"/>
        </w:rPr>
        <w:t>лава администрации города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К</w:t>
      </w:r>
      <w:r w:rsidR="003978DD" w:rsidRPr="008A135E">
        <w:rPr>
          <w:rFonts w:ascii="Times New Roman" w:hAnsi="Times New Roman" w:cs="Times New Roman"/>
          <w:sz w:val="28"/>
          <w:szCs w:val="28"/>
        </w:rPr>
        <w:t>.И.БАЗАРОВ</w:t>
      </w:r>
    </w:p>
    <w:p w:rsidR="003978DD" w:rsidRPr="008A135E" w:rsidRDefault="003978DD" w:rsidP="003978DD">
      <w:pPr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30"/>
      <w:bookmarkEnd w:id="0"/>
      <w:r w:rsidRPr="008A135E">
        <w:rPr>
          <w:rFonts w:ascii="Times New Roman" w:hAnsi="Times New Roman" w:cs="Times New Roman"/>
          <w:sz w:val="28"/>
          <w:szCs w:val="28"/>
        </w:rPr>
        <w:t>Приложение</w:t>
      </w:r>
    </w:p>
    <w:p w:rsidR="003978DD" w:rsidRPr="008A135E" w:rsidRDefault="003978DD" w:rsidP="003978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978DD" w:rsidRPr="008A135E" w:rsidRDefault="003978DD" w:rsidP="003978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3978DD" w:rsidRPr="008A135E" w:rsidRDefault="003978DD" w:rsidP="003978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от 30 октября 2014 г. № 1750</w:t>
      </w:r>
    </w:p>
    <w:p w:rsidR="003978DD" w:rsidRPr="008A135E" w:rsidRDefault="003978DD" w:rsidP="003978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3978DD" w:rsidRPr="008A135E" w:rsidTr="00CB1625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(в ред. Постановлений администрации города Белокурихи</w:t>
            </w:r>
            <w:proofErr w:type="gramEnd"/>
          </w:p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от 24.03.2015 № 369, от 16.09.2015 № 1321, от 14.10.2015 № 1455,</w:t>
            </w:r>
          </w:p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от 09.08.2016 № 1252, от 10.05.2017 № 530, от 22.02.2018 № 149,</w:t>
            </w:r>
          </w:p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от 22.10.2018 № 1231, от 15.03.2019 № 226, от 09.09.2019 № 1012)</w:t>
            </w:r>
          </w:p>
        </w:tc>
      </w:tr>
    </w:tbl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Паспорт</w:t>
      </w:r>
    </w:p>
    <w:p w:rsidR="003978DD" w:rsidRPr="008A135E" w:rsidRDefault="003978DD" w:rsidP="003978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муниципальной программы «Поддержка и развитие среднего</w:t>
      </w:r>
    </w:p>
    <w:p w:rsidR="003978DD" w:rsidRPr="008A135E" w:rsidRDefault="003978DD" w:rsidP="003978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и малого предпринимательства в городе Белокурихе</w:t>
      </w:r>
    </w:p>
    <w:p w:rsidR="003978DD" w:rsidRPr="008A135E" w:rsidRDefault="003978DD" w:rsidP="003978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на 2015 - 2020 годы»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7768"/>
      </w:tblGrid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«Поддержка и развитие малого и среднего предпринимательства в городе Белокурихе на 2015 - 2020 годы» (далее - Программа)</w:t>
            </w:r>
          </w:p>
        </w:tc>
      </w:tr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Белокурихи Алтайского края</w:t>
            </w:r>
          </w:p>
        </w:tc>
      </w:tr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Отдел по поддержке и развитию предпринимательства и рыночной инфраструктуры администрации города Белокурихи Алтайского края.</w:t>
            </w:r>
          </w:p>
        </w:tc>
      </w:tr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формирование в городском округе благоприятной среды для развития предпринимательства;</w:t>
            </w:r>
          </w:p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решение проблем занятости трудоспособного населения;</w:t>
            </w:r>
          </w:p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повышение уровня заработной платы в сфере малого и среднего предпринимательства;</w:t>
            </w:r>
          </w:p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насыщение рынка потребительских товаров и услуг за счет развития соответствующих производств;</w:t>
            </w:r>
          </w:p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повышение предпринимательской культуры населения;</w:t>
            </w:r>
          </w:p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поддержки малого и среднего предпринимательства;</w:t>
            </w:r>
          </w:p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повышение образовательного уровня в сфере правового - финансового обеспечения малого и среднего предпринимательства</w:t>
            </w:r>
          </w:p>
        </w:tc>
      </w:tr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Важнейшие </w:t>
            </w: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обеспечение устойчивого развития предпринимательства, как </w:t>
            </w: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важнейшего компонента формирования экономики города, как способа создания новых рабочих мест;</w:t>
            </w:r>
          </w:p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экономики города через развитие сферы малого предпринимательства</w:t>
            </w:r>
          </w:p>
        </w:tc>
      </w:tr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</w:tr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Основные этапы реализации Программы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</w:tr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Отдел по поддержке и развитию предпринимательства и рыночной инфраструктуры администрации города Белокурихи Алтайского края (далее - отдел по поддержке и развитию предпринимательства и рыночной инфраструктуры)</w:t>
            </w:r>
          </w:p>
        </w:tc>
      </w:tr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 по годам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– 1 710 тыс. рублей,</w:t>
            </w:r>
          </w:p>
          <w:p w:rsidR="003978DD" w:rsidRPr="008A135E" w:rsidRDefault="003978DD" w:rsidP="00CB1625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3978DD" w:rsidRPr="008A135E" w:rsidRDefault="003978DD" w:rsidP="00CB1625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средства местных бюджетов – 1 710рублей;</w:t>
            </w:r>
          </w:p>
          <w:p w:rsidR="003978DD" w:rsidRPr="008A135E" w:rsidRDefault="003978DD" w:rsidP="00CB162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3978DD" w:rsidRPr="008A135E" w:rsidRDefault="003978DD" w:rsidP="00CB1625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2015г. – 575,0 тыс. руб.</w:t>
            </w:r>
          </w:p>
          <w:p w:rsidR="003978DD" w:rsidRPr="008A135E" w:rsidRDefault="003978DD" w:rsidP="00CB1625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2016г. – 505,0 тыс. руб.</w:t>
            </w:r>
          </w:p>
          <w:p w:rsidR="003978DD" w:rsidRPr="008A135E" w:rsidRDefault="003978DD" w:rsidP="00CB1625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2017г. – 100,0 тыс. руб.</w:t>
            </w:r>
          </w:p>
          <w:p w:rsidR="003978DD" w:rsidRPr="008A135E" w:rsidRDefault="003978DD" w:rsidP="00CB1625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2018г. – 100,0 тыс. руб.</w:t>
            </w:r>
          </w:p>
          <w:p w:rsidR="003978DD" w:rsidRPr="008A135E" w:rsidRDefault="003978DD" w:rsidP="00CB1625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2019г. – 310,0 тыс. руб.</w:t>
            </w:r>
          </w:p>
          <w:p w:rsidR="003978DD" w:rsidRPr="008A135E" w:rsidRDefault="003978DD" w:rsidP="00CB1625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2020г. – 120,0 тыс. руб.</w:t>
            </w:r>
          </w:p>
        </w:tc>
      </w:tr>
      <w:tr w:rsidR="003978DD" w:rsidRPr="008A135E" w:rsidTr="008A135E"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3978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(в ред. Постановления администрации города Белокурихи от 09.09.2019 № 1012)</w:t>
            </w:r>
          </w:p>
        </w:tc>
      </w:tr>
      <w:tr w:rsidR="003978DD" w:rsidRPr="008A135E" w:rsidTr="008A135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создание новых субъектов среднего и малого предпринимательства за период 2015 - 2020 годов;</w:t>
            </w:r>
          </w:p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создание 600 новых рабочих мест за период 2015 - 2020 годов;</w:t>
            </w:r>
          </w:p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 ежегодное увеличение доли налоговых поступлений в бюджеты всех уровней от деятельности субъектов малого и среднего предпринимательства</w:t>
            </w:r>
          </w:p>
        </w:tc>
      </w:tr>
    </w:tbl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1. Характеристика проблемы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Среднее и малое предпринимательство играет все более весомую роль в экономическом развитии города Белокурихи.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Среднее и малое предпринимательство рассматривается в настоящей Программе, с одной стороны, как специфический сектор экономики, создающий материальные блага при минимальном привлечении материальных ресурсов и максимальном использовании человеческого капитала, а с другой - как сфера самореализации и 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самообеспечения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 xml:space="preserve"> граждан в пределах прав, предоставленных Конституцией Российской Федерации.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Сфера среднего и малого предпринимательства должна быть доступна для всех социальных слоев населения, достижение такой доступности требует системной государственной и муниципальной поддержки.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 сфере среднего и малого бизнеса заложен потенциал для значительного увеличения количества рабочих мест и расширение налоговой базы, соответственно возникает необходимость реализации государственной экономической политики в сфере среднего и малого предпринимательства в городе Белокурихе.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Налоговые поступления субъектов среднего и малого предпринимательства являются одним из источников городского бюджета.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По итогам 6 месяцев 2014 года количество субъектов малого и среднего предпринимательства в городе составило 885, что на 16 субъектов больше, чем в аналогичном периоде 2013 года. Индивидуальной предпринимательской деятельностью занимаются 529 человек.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Доля занятых на малых и средних предприятиях от среднегодовой численности занятых в экономике муниципального образования увеличилась, если за первое полугодие 2013 года она составила 31,1%, то за аналогичный период 2014 года - 32,5%.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 первом полугодии 2014 года произошло увеличение среднемесячной начисленной заработной платы на одного работника на малых предприятиях по отношению к первому полугодию 2013 на 103,6%, на средних предприятиях - 112%, у индивидуальных предпринимателей - 104,6%, что в свою очередь свидетельствует о стабильном развитии предприятий малого и среднего бизнеса.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Основные показатели малого и среднего бизнеса: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2"/>
        <w:gridCol w:w="1871"/>
        <w:gridCol w:w="1543"/>
        <w:gridCol w:w="1543"/>
      </w:tblGrid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6 месяцев 2013 г.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6 месяцев 2014 г.</w:t>
            </w:r>
          </w:p>
        </w:tc>
      </w:tr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Количество малых и средних предприятий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869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885</w:t>
            </w:r>
          </w:p>
        </w:tc>
      </w:tr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Среднесписочная численность занятых на малых и средних предприятиях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2591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2690</w:t>
            </w:r>
          </w:p>
        </w:tc>
      </w:tr>
      <w:tr w:rsidR="003978DD" w:rsidRPr="008A135E" w:rsidTr="00CB1625"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 одного работника на малых предприятиях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8DD" w:rsidRPr="008A135E" w:rsidTr="00CB1625"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13793,0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14284,3</w:t>
            </w:r>
          </w:p>
        </w:tc>
      </w:tr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на средних предприятиях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18401,0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20601,6</w:t>
            </w:r>
          </w:p>
        </w:tc>
      </w:tr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у индивидуальных предпринимателей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6700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7005</w:t>
            </w:r>
          </w:p>
        </w:tc>
      </w:tr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Общий объем поступлений налогов и сборов, включая пени и налоговые санкции, в бюджет города от субъектов малого и среднего предпринимательства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26732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27022</w:t>
            </w:r>
          </w:p>
        </w:tc>
      </w:tr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Отгружено товаров собственного производства, выполнено работ и услуг в сфере промышленного производства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17275,7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19342,2</w:t>
            </w:r>
          </w:p>
        </w:tc>
      </w:tr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102790,9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104806,6</w:t>
            </w:r>
          </w:p>
        </w:tc>
      </w:tr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Оборот розничной торговли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140743,0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135371,1</w:t>
            </w:r>
          </w:p>
        </w:tc>
      </w:tr>
      <w:tr w:rsidR="003978DD" w:rsidRPr="008A135E" w:rsidTr="00CB1625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Объем оплат услуг населению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125867,6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131699,0</w:t>
            </w:r>
          </w:p>
        </w:tc>
      </w:tr>
    </w:tbl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Оплата труда на предприятиях среднего и малого бизнеса города стабильно превышает 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среднекраевой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 xml:space="preserve"> уровень, отмечается постепенное сближение уровней среднемесячной заработной платы работников средних и малых предприятий и 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среднегородского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 xml:space="preserve"> уровня.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Важной составляющей развития предпринимательства является государственная поддержка. Одним из ее основных инструментов является финансовая помощь за счет местного, краевого и федерального бюджетов. Постановлением администрации города от 19.04.2016 № 601 утвержден перечень социально значимых видов деятельности на территории города Белокуриха, помогающий выделить приоритетные направления при оказании государственно-финансовой поддержки и нашедших отражение в Карте бизнеса городских округов и муниципальных районов.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 xml:space="preserve"> ред. Постановления администрации города Белокурихи от 09.08.2016 № 1252)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За 2013 год в рамках реализации муниципальной целевой программы «Поддержка и развитие малого предпринимательства в городе Белокурихе на 2011 - 2013 годы» было реализовано 480,0 тыс. рублей местного бюджета, краевого бюджета 648,0 тыс. рублей, федерального бюджета 2592,0 тыс. рублей. Всего оказана поддержка 52 субъектам малого и среднего предпринимательства.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 приоритетном порядке поддерживаются инвестиционные проекты субъектов малого предпринимательства, занятых в реальном секторе экономики и в сфере услуг, которые не имеют задолженности во все уровни бюджета, расширяют свою деятельность, создают дополнительные рабочие места, способствуют снижению социальной напряженности, обеспечивают рост заработной платы. В 2013 году государственную поддержку в форме предоставления грантов начинающим малым предприятиям на создание собственного дела получили 13 субъектов малого предпринимательства из средств местного, краевого и федерального бюджетов. По мероприятию субсидирование двух третьих ставки рефинансирования Центрального банка РФ по кредитам, привлеченным субъектами малого и среднего предпринимательства, поддержка была оказана 3 субъектам малого предпринимательства средств из местного бюджета.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2 субъекта малого и среднего предпринимательства приняли участие в конкурсном отборе по возмещению затрат, связанных с подключением к электрическим сетям. В рамках реализации программы оказана финансовая поддержка субъекту социального предпринимательства, возмещена арендная плата за помещение. Это не весь перечень мероприятий, по которым ведется работа по оказанию финансовой помощи субъектам среднего и малого предпринимательства.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Вместе с тем, проблемы развития малого и среднего предпринимательства в городе остаются: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в настоящее время ощущается потребность в развитии таких видов экономической деятельности, как ремонт сложной бытовой техники, прачечных, химчисток, проката автомобилей;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легализация заработной платы на предприятиях малого бизнеса;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снижение конкурентоспособности малых предприятий за счет прихода в город крупных сетевых компаний.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Для развития среднего и малого предпринимательства в 2015 - 2020 годах необходимо продолжить работу по реализации комплекса мероприятий по государственной поддержке среднего и малого предпринимательства за счет федерального, краевого и местного бюджетов в соответствии с Программой.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2. Основные цели и задачи программы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Программа направлена на обеспечение устойчивого развития предпринимательства, как важнейшего компонента формирования экономики города, как способа создания новых рабочих мест, улучшение делового и предпринимательского климата в городе.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Целью Программы является повышение эффективности экономики города через развитие сферы среднего и малого бизнеса.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Указанная цель обусловлена тем, что малое и среднее предпринимательство играет все более важную роль в экономическом развитии города. Налоговые поступления субъектов малого предпринимательства являются одним из источников городского бюджета.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 2013 году объем налоговых поступлений от предприятий малого бизнеса увеличился по сравнению с 2012 годом на 10,3%.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Доля налоговых поступлений от малого предпринимательства в общем объеме поступлений налоговых платежей и сборов по городу увеличилась с 29,6% в 2012 году до 33,9% в 2013 году.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1484"/>
        <w:gridCol w:w="1484"/>
        <w:gridCol w:w="1484"/>
      </w:tblGrid>
      <w:tr w:rsidR="003978DD" w:rsidRPr="008A135E" w:rsidTr="00CB1625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2011 год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</w:tr>
      <w:tr w:rsidR="003978DD" w:rsidRPr="008A135E" w:rsidTr="00CB1625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Поступления в местный бюджет, тыс. руб.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206552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182233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201006</w:t>
            </w:r>
          </w:p>
        </w:tc>
      </w:tr>
      <w:tr w:rsidR="003978DD" w:rsidRPr="008A135E" w:rsidTr="00CB1625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 от предприятий малого бизнеса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61721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53940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68079</w:t>
            </w:r>
          </w:p>
        </w:tc>
      </w:tr>
      <w:tr w:rsidR="003978DD" w:rsidRPr="008A135E" w:rsidTr="00CB1625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proofErr w:type="gram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ес налоговых поступлений от малого бизнеса, %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</w:tr>
    </w:tbl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1) формирование в городском округе благоприятной среды для развития предпринимательства. Для выполнения данной задачи Программы в целях 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налаживания эффективного взаимодействия администрации города Белокурихи Алтайского края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 xml:space="preserve"> и предпринимательского сообщества в городе создан Общественный совет по предпринимательству при главе администрации города.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Работа Общественного Совета построена на решение насущных проблем, с которыми сталкиваются представители бизнеса, заседания Общественного Совета проводятся по мере необходимости.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В 2014 г. выбрана кандидатура в состав общественных помощников и члена в экспертно-консультативного совета Уполномоченного по защите прав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предпринимателей. Деятельность представителя в совете Уполномоченного по защите прав предпринимателей будет способствовать созданию благоприятной среды для развития предпринимательства в городе, и помогать налаживанию прямой связи представителей предпринимательской среды с организациями контроля.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2) решение проблем занятости трудоспособного населения. Согласно данным, в 2013 году в городе Белокурихе действовало 361 предприятие малого бизнеса, 516 индивидуальных предпринимателей.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Общая численность занятых в сфере малого и среднего предпринимательства (с учетом предпринимателей без образования юридического лица) в 2013 года составила 2654 человек, доля в среднегодовой численности занятого населения - 31,8%.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По видам деятельности малый бизнес охватил практически все отрасли экономики. При этом наиболее привлекательной для предпринимателей остается торговля. Наиболее многочисленна категория индивидуальных предпринимателей, ведущих в основном торгово-посредническую деятельность.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Расширение малого бизнеса является весомым фактором снижения уровня безработицы и социальной напряженности в городе. За 2013 год на малых предприятиях города было создано 155 новых рабочих мест.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Эффективность решения данной задачи отражена в динамике количества и 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 xml:space="preserve"> занятых на малых и средних предприятиях города Белокурихи.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1587"/>
        <w:gridCol w:w="1048"/>
        <w:gridCol w:w="1048"/>
        <w:gridCol w:w="1048"/>
      </w:tblGrid>
      <w:tr w:rsidR="003978DD" w:rsidRPr="008A135E" w:rsidTr="00CB1625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2012 г.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3978DD" w:rsidRPr="008A135E" w:rsidTr="00CB1625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Количество малых и средних предприятий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</w:tr>
      <w:tr w:rsidR="003978DD" w:rsidRPr="008A135E" w:rsidTr="00CB1625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занятых на малых предприятиях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2701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2669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2654</w:t>
            </w:r>
          </w:p>
        </w:tc>
      </w:tr>
      <w:tr w:rsidR="003978DD" w:rsidRPr="008A135E" w:rsidTr="00CB1625"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Доля занятых на малых и средних предприятиях в общей численности занятых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</w:p>
        </w:tc>
      </w:tr>
    </w:tbl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программных мероприятий были открыты дополнительные рабочие места: в 2013 году - 5, по итогам реализации 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 xml:space="preserve"> поддержки за 2014 г. открыто 24 дополнительных рабочих мест, в рамках поддержки социального предпринимательства открыто 2 дополнительных рабочих места.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lastRenderedPageBreak/>
        <w:t>В первом полугодии 2014 г. произошло увеличение количества субъектов малого и среднего предпринимательства к аналогичному периоду 2013 г.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Общая численность занятых в сфере малого и среднего предпринимательства (с учетом предпринимателей без образования юридического лица) в первом полугодии 2014 года составила 2690 человек, доля в среднегодовой численности занятого населения - 32,5%.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Расширение малого бизнеса является весомым фактором снижения уровня безработицы и социальной напряженности в городе. За первое полугодие 2014 год на малых предприятиях города было создано 99 новых рабочих мест.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3) насыщение рынка потребительских товаров и услуг за счет развития соответствующих производств.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Сегодня на малый бизнес приходится 9,8% объема производимой в городе промышленной продукции, 18,9% - оборота розничной торговли, 21,8% - объема оказываемых населению платных услуг, 66,4% оборота общественного питания.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Выпуск продукции (работ, услуг) малыми предприятиями города Белокурихи.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587"/>
        <w:gridCol w:w="1304"/>
        <w:gridCol w:w="1361"/>
        <w:gridCol w:w="1361"/>
      </w:tblGrid>
      <w:tr w:rsidR="003978DD" w:rsidRPr="008A135E" w:rsidTr="00CB16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2012 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3978DD" w:rsidRPr="008A135E" w:rsidTr="00CB16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Выпуск продукции,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849740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870540,7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884110,6</w:t>
            </w:r>
          </w:p>
        </w:tc>
      </w:tr>
      <w:tr w:rsidR="003978DD" w:rsidRPr="008A135E" w:rsidTr="00CB16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 по промышленной продукции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36662,9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38522,2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37835,5</w:t>
            </w:r>
          </w:p>
        </w:tc>
      </w:tr>
      <w:tr w:rsidR="003978DD" w:rsidRPr="008A135E" w:rsidTr="00CB16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оборот розничной торговли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339505,7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346034,1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318796,2</w:t>
            </w:r>
          </w:p>
        </w:tc>
      </w:tr>
      <w:tr w:rsidR="003978DD" w:rsidRPr="008A135E" w:rsidTr="00CB16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оборот общественного питания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181728,6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199780,9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235468,6</w:t>
            </w:r>
          </w:p>
        </w:tc>
      </w:tr>
      <w:tr w:rsidR="003978DD" w:rsidRPr="008A135E" w:rsidTr="00CB16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платные услуги населению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291842,8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286203,5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292010,3</w:t>
            </w:r>
          </w:p>
        </w:tc>
      </w:tr>
    </w:tbl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Промышленный потенциал города представлен 6 малыми предприятиями.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На малые предприятия приходится 9,8% производства продовольственной продукции: ООО «Каравай» (хлеб), ГОРПО, ООО «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Бир-Ленд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>» (пиво), ООО «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Бивер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>» (пиво).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4) повышение уровня заработной платы в сфере малого и среднего предпринимательства. На сегодняшний день решение данной задачи весьма 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актуальна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 xml:space="preserve">. Субъекты малого и среднего предпринимательства получатели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поддержки: ООО «Магистраль», ООО «Сибирские 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Сандуновские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 xml:space="preserve"> бани», ООО «Стройиндустрия», ООО «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Стройвектор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>» - сохранили количество рабочих мест и уровень заработной платы.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Анализ поставленной задачи показал, что оплата труда на предприятиях малого бизнеса города стабильно растет.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noProof/>
          <w:position w:val="-266"/>
          <w:sz w:val="28"/>
          <w:szCs w:val="28"/>
        </w:rPr>
        <w:drawing>
          <wp:inline distT="0" distB="0" distL="0" distR="0">
            <wp:extent cx="5000625" cy="3505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5) повышение предпринимательской культуры населения. Актуальность поставленной задачи заключена в постоянной работе по организации различных мероприятий способствующих повышению уровня предпринимательской культуры.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 рамках реализации Программы запланирован ряд мероприятий, который позволит предпринимателям повысить уровень культуры. Эффективность реализации данной задачи заключается в участии предпринимателей города в различных мероприятиях, способствующих повышению уровня культуры в ведении бизнеса.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Предприниматели города приняли участие в краевом конкурсе «Лучший предприниматель 2013 года», в номинации «Успешный старт» призовое третье место заняла туристическая фирм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 xml:space="preserve"> «Центр туризма», директор 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Райс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 xml:space="preserve"> Евгения Николаевна, которая была награждена дипломом третьей степени и ценным призом.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На IV краевом конкурсе «Ремесленник года» на лучшую сувенирную продукцию, ремесленники города Белокурихи были отмечены грамотами участников конкурса.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Показатели эффективности решения задачи заключаются в участии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предпринимателей в мероприятиях различного уровня. Так по результатам 2014 года индивидуальный предприниматель Новоселова Е.Г. заняла второе место в краевом конкурсе «Инновационный подход в социальном предпринимательстве». В конкурсе «Молодой предприниматель России - 2013» два участника заняли первые места и один третье место.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Решение данной задачи позволит вывести предпринимателей города на высокий уровень предпринимательской культуры.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6) развитие инфраструктуры поддержки малого и среднего предпринимательства.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Основным инструментом государственной поддержки является финансовая помощь за счет средств федерального, краевого бюджетов и средств местного бюджета.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 2013 году финансовая поддержка предпринимательства осуществлялась в нескольких формах, среди которых: субсидирование 2/3 части банковской процентной ставки по кредитам, полученным субъектами малого предпринимательства; возмещение до 50% затрат, связанных с присоединением к коммунальным сетям; возмещение затрат, связанных с поддержкой социального предпринимательства; предоставление грантов на развитие бизнеса, обучение.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Эффективность реализации поставленной задачи отражена в динамике показателей.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Динамика показателей реализации муниципальной программы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8"/>
        <w:gridCol w:w="5159"/>
        <w:gridCol w:w="1609"/>
        <w:gridCol w:w="1531"/>
      </w:tblGrid>
      <w:tr w:rsidR="003978DD" w:rsidRPr="008A135E" w:rsidTr="00CB162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2013 (факт)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2014 (план)</w:t>
            </w:r>
          </w:p>
        </w:tc>
      </w:tr>
      <w:tr w:rsidR="003978DD" w:rsidRPr="008A135E" w:rsidTr="00CB162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прирост количества субъектов малого и среднего предпринимательства, ед.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-64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978DD" w:rsidRPr="008A135E" w:rsidTr="00CB162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прирост численности наемных работников субъектов малого и среднего предпринимательства, ед.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978DD" w:rsidRPr="008A135E" w:rsidTr="00CB162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число субъектов малого и среднего предпринимательства в расчете на 10000 человек населения муниципального образования, ед.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608,8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612,7</w:t>
            </w:r>
          </w:p>
        </w:tc>
      </w:tr>
      <w:tr w:rsidR="003978DD" w:rsidRPr="008A135E" w:rsidTr="00CB162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</w:t>
            </w:r>
            <w:proofErr w:type="gram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занятых</w:t>
            </w:r>
            <w:proofErr w:type="gramEnd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в сфере малого и среднего предпринимательства в общей </w:t>
            </w: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численности занятых в экономике муниципального образования, %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</w:p>
        </w:tc>
      </w:tr>
      <w:tr w:rsidR="003978DD" w:rsidRPr="008A135E" w:rsidTr="00CB162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доля субъектов малого и среднего предпринимательства в общем числе зарегистрированных на территории муниципального образования, которые получат поддержку, %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  <w:tr w:rsidR="003978DD" w:rsidRPr="008A135E" w:rsidTr="00CB162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прирост заработной платы наемных работников, занятых в сфере малого и среднего предпринимательства в муниципальном образовании, %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978DD" w:rsidRPr="008A135E" w:rsidTr="00CB162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увеличение объема поступления налогов и сборов от субъектов малого и среднего предпринимательства в бюджет муниципального образования, %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</w:tr>
      <w:tr w:rsidR="003978DD" w:rsidRPr="008A135E" w:rsidTr="00CB162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увеличение оборота организаций, относящихся к субъектам малого и среднего предпринимательства, %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7) повышение образовательного уровня в сфере правового и финансового обеспечения малого и среднего предпринимательства.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В достижениях результата при реализации программных мероприятий особое место занимает образование и повышение квалификации субъектов малого и среднего предпринимательства. В рамках реализации Муниципальной целевой программы «Поддержка и развитие малого предпринимательства в городе Белокурихе на 2011 - 2013 годы» в 2013 году прошли обучение 33 субъекта малого и среднего предпринимательства по образовательному курсу «Основы предпринимательской деятельности» в размере 72 часов.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В рамках реализации Губернаторской программы подготовки профессиональных кадров для сферы малого и среднего предпринимательства Алтайского края в 2013/2014 учебном году 4 представителя малого бизнеса успешно прошли обучение в формате профессиональной переподготовки по программе «Финансовое обеспечение малого и среднего бизнеса». По итогам обучения один представитель малого предпринимательства направлен на стажировку в город Санкт-Петербург. В 2014 году в рамках реализации Губернаторской программы подготовки профессиональных кадров для сферы малого и среднего предпринимательства Алтайского края в 2014/2015 учебном году 22 представителя малого и среднего предпринимательства успешно прошли собеседование на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прохождение обучения в формате профессиональной переподготовки по программе «Правовое обеспечение малого и среднего бизнеса».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Следовательно, решение данной задачи необходимо для повышения образовательного уровня малого и среднего предпринимательства и в целом для повышения эффективности экономики города.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Анализ деятельности субъектов малого предпринимательства в городе Белокурихе за период 2011 - 2013 года позволяет констатировать, что малое и среднее предпринимательство обеспечивает занятость 31,8% численности занятого населения. Но существует вероятность того, что количество малых предприятий (индивидуальных предпринимателей) будет сокращаться в связи с приходом в город крупных сетевых компаний: «Мария-Ра», «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Аникс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Новекс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Холди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A135E">
        <w:rPr>
          <w:rFonts w:ascii="Times New Roman" w:hAnsi="Times New Roman" w:cs="Times New Roman"/>
          <w:sz w:val="28"/>
          <w:szCs w:val="28"/>
        </w:rPr>
        <w:t>Фемели</w:t>
      </w:r>
      <w:proofErr w:type="spellEnd"/>
      <w:r w:rsidRPr="008A135E">
        <w:rPr>
          <w:rFonts w:ascii="Times New Roman" w:hAnsi="Times New Roman" w:cs="Times New Roman"/>
          <w:sz w:val="28"/>
          <w:szCs w:val="28"/>
        </w:rPr>
        <w:t>».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На основе постоянно проводимого мониторинга состояния предпринимательства и 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 xml:space="preserve"> реализацией Программы предполагается в установленном порядке вносить изменения в перечень программных мероприятий поддержки малого и среднего предпринимательства.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3. Перечень программных мероприятий</w:t>
      </w:r>
    </w:p>
    <w:p w:rsidR="003978DD" w:rsidRPr="008A135E" w:rsidRDefault="003978DD" w:rsidP="003978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135E">
        <w:rPr>
          <w:rFonts w:ascii="Times New Roman" w:hAnsi="Times New Roman" w:cs="Times New Roman"/>
          <w:sz w:val="28"/>
          <w:szCs w:val="28"/>
        </w:rPr>
        <w:t>(в ред. Постановления администрации города Белокурихи</w:t>
      </w:r>
      <w:proofErr w:type="gramEnd"/>
    </w:p>
    <w:p w:rsidR="003978DD" w:rsidRPr="008A135E" w:rsidRDefault="003978DD" w:rsidP="003978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от 09.09.2019 № 1012)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Реализация муниципальной программы рассчитана на 2015 - 2020 годы.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3978DD" w:rsidRPr="008A135E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5386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09"/>
        <w:gridCol w:w="2159"/>
        <w:gridCol w:w="705"/>
        <w:gridCol w:w="911"/>
        <w:gridCol w:w="750"/>
        <w:gridCol w:w="696"/>
        <w:gridCol w:w="49"/>
        <w:gridCol w:w="717"/>
        <w:gridCol w:w="799"/>
        <w:gridCol w:w="781"/>
        <w:gridCol w:w="118"/>
        <w:gridCol w:w="1759"/>
        <w:gridCol w:w="1783"/>
        <w:gridCol w:w="9"/>
        <w:gridCol w:w="1725"/>
        <w:gridCol w:w="9"/>
        <w:gridCol w:w="1607"/>
      </w:tblGrid>
      <w:tr w:rsidR="003978DD" w:rsidRPr="008A135E" w:rsidTr="008A135E">
        <w:trPr>
          <w:cantSplit/>
          <w:trHeight w:val="1572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Задача, мероприятие</w:t>
            </w:r>
          </w:p>
        </w:tc>
        <w:tc>
          <w:tcPr>
            <w:tcW w:w="1780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Финансовые затраты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на реализацию мероприятий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 реализации мероприятия</w:t>
            </w:r>
          </w:p>
        </w:tc>
      </w:tr>
      <w:tr w:rsidR="003978DD" w:rsidRPr="008A135E" w:rsidTr="003978DD">
        <w:trPr>
          <w:cantSplit/>
          <w:trHeight w:val="266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Сумма затрат</w:t>
            </w:r>
          </w:p>
        </w:tc>
        <w:tc>
          <w:tcPr>
            <w:tcW w:w="25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1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DD" w:rsidRPr="008A135E" w:rsidTr="003978DD">
        <w:trPr>
          <w:cantSplit/>
          <w:trHeight w:val="345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DD" w:rsidRPr="008A135E" w:rsidTr="003978DD">
        <w:trPr>
          <w:trHeight w:val="28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978DD" w:rsidRPr="008A135E" w:rsidTr="003978DD">
        <w:trPr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79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поддержки малого и среднего предпринимательства</w:t>
            </w:r>
          </w:p>
        </w:tc>
      </w:tr>
      <w:tr w:rsidR="003978DD" w:rsidRPr="008A135E" w:rsidTr="003978DD">
        <w:trPr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процентной ставки по кредитам, выданным субъектам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  <w:p w:rsidR="003978DD" w:rsidRPr="008A135E" w:rsidRDefault="003978DD" w:rsidP="00CB1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и поддержке 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3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количества субъектов малого и среднего предпринимательства; 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рабочих мест;</w:t>
            </w: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- снижение уровня напряженности на рынке труда </w:t>
            </w:r>
          </w:p>
        </w:tc>
      </w:tr>
      <w:tr w:rsidR="003978DD" w:rsidRPr="008A135E" w:rsidTr="003978DD">
        <w:trPr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грантов начинающим субъектам малого предпринимательс</w:t>
            </w: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тва  </w:t>
            </w: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25,0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50,0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00,0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00,0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00,0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175,0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развитию и поддержке предпринимательства и рыночной </w:t>
            </w: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 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развитию и поддержке предпринимательства и рыночной </w:t>
            </w: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 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муниципального образования город Белокуриха Алтайского </w:t>
            </w: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края </w:t>
            </w: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увеличение количества субъектов малого и среднего предпринимат</w:t>
            </w: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ельства; 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рабочих мест;</w:t>
            </w:r>
          </w:p>
          <w:p w:rsidR="003978DD" w:rsidRPr="008A135E" w:rsidRDefault="003978DD" w:rsidP="008A135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налоговых поступлений </w:t>
            </w:r>
          </w:p>
        </w:tc>
      </w:tr>
      <w:tr w:rsidR="003978DD" w:rsidRPr="008A135E" w:rsidTr="003978DD">
        <w:trPr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3978DD" w:rsidRPr="008A135E" w:rsidTr="003978DD">
        <w:trPr>
          <w:trHeight w:val="352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3978D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 субъектам среднего и малого предпринимательства до 50% затра</w:t>
            </w:r>
            <w:proofErr w:type="gramStart"/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200,0 тыс. рублей на 1 субъект малого и сред него </w:t>
            </w: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200,0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00,0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и поддержке предпринимательства и рыночной инфраструктуры 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и поддержке предпринимательства и рыночной инфраструктуры 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город Белокуриха Алтайского края </w:t>
            </w: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- содействие развитию предпринимательской деятельности среди приоритетных направлений;</w:t>
            </w: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количества рабочих мест на предприятиях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DD" w:rsidRPr="008A135E" w:rsidTr="003978DD">
        <w:trPr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город Белокуриха Алтайского края </w:t>
            </w: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3978D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количества субъектов малого и среднего предпринимательства; </w:t>
            </w:r>
          </w:p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рабочих мест;</w:t>
            </w: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- увеличение налоговых поступлений во все уровни бюджета.</w:t>
            </w:r>
          </w:p>
        </w:tc>
      </w:tr>
      <w:tr w:rsidR="003978DD" w:rsidRPr="008A135E" w:rsidTr="003978DD">
        <w:trPr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части затрат, связанных с приобретением контрольно-кассовой техники, субъектам малого и среднего </w:t>
            </w: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(не более 200 тыс. на 1 субъект малого и среднего предпринимательства)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город Белокуриха Алтайского края </w:t>
            </w: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3978D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содействие развитию предпринимательской деятельности среди приоритетных </w:t>
            </w: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направлений;</w:t>
            </w:r>
          </w:p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количества рабочих мест на предприятиях</w:t>
            </w:r>
          </w:p>
        </w:tc>
      </w:tr>
      <w:tr w:rsidR="003978DD" w:rsidRPr="008A135E" w:rsidTr="003978DD">
        <w:trPr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799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3978DD" w:rsidRPr="008A135E" w:rsidTr="003978DD">
        <w:trPr>
          <w:trHeight w:val="275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город Белокуриха Алтайского края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уровня знаний субъектов предпринимательства </w:t>
            </w:r>
          </w:p>
        </w:tc>
      </w:tr>
      <w:tr w:rsidR="003978DD" w:rsidRPr="008A135E" w:rsidTr="003978DD">
        <w:trPr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9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культуры населения</w:t>
            </w:r>
          </w:p>
        </w:tc>
      </w:tr>
      <w:tr w:rsidR="003978DD" w:rsidRPr="008A135E" w:rsidTr="003978DD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Изготовление рекламной продукции (баннер и т.д.), подарочн</w:t>
            </w:r>
            <w:proofErr w:type="gramStart"/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и поддержке предпринимательства и рыночной инфраструктуры </w:t>
            </w:r>
          </w:p>
          <w:p w:rsidR="003978DD" w:rsidRPr="008A135E" w:rsidRDefault="003978DD" w:rsidP="003978D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- пропаганда предпринимательской деятельности. </w:t>
            </w:r>
          </w:p>
        </w:tc>
      </w:tr>
      <w:tr w:rsidR="003978DD" w:rsidRPr="008A135E" w:rsidTr="003978DD">
        <w:trPr>
          <w:trHeight w:val="3387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8A135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- привлечение к участию в выставках и ярмарках субъектов малого и среднего предпринимательства, в том числе социально направленных</w:t>
            </w:r>
          </w:p>
        </w:tc>
      </w:tr>
      <w:tr w:rsidR="003978DD" w:rsidRPr="008A135E" w:rsidTr="008A135E">
        <w:trPr>
          <w:trHeight w:val="3813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8A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8A135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конкурсов среди субъектов малого и среднего предпринимательства, проведение мероприятий </w:t>
            </w:r>
            <w:proofErr w:type="gramStart"/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 Дню города и Дню российского предпринимательства  (организационные затраты, приобретение призов и подарков)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8A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8A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8A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8A1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и поддержке предпринимательства и рыночной инфраструктуры </w:t>
            </w:r>
          </w:p>
          <w:p w:rsidR="003978DD" w:rsidRPr="008A135E" w:rsidRDefault="003978DD" w:rsidP="00CB1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и поддержке предпринимательства и рыночной инфраструктуры </w:t>
            </w:r>
          </w:p>
          <w:p w:rsidR="003978DD" w:rsidRPr="008A135E" w:rsidRDefault="003978DD" w:rsidP="00CB1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город Белокуриха Алтайского края </w:t>
            </w:r>
          </w:p>
          <w:p w:rsidR="003978DD" w:rsidRPr="008A135E" w:rsidRDefault="003978DD" w:rsidP="00CB1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8DD" w:rsidRPr="008A135E" w:rsidRDefault="003978DD" w:rsidP="008A1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- пропаганда достижений, роли и места малого и среднего предпринимательства в социально-экономическом развитии города Белокуриха</w:t>
            </w:r>
          </w:p>
        </w:tc>
      </w:tr>
      <w:tr w:rsidR="003978DD" w:rsidRPr="008A135E" w:rsidTr="003978DD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310,0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5E">
              <w:rPr>
                <w:rFonts w:ascii="Times New Roman" w:hAnsi="Times New Roman" w:cs="Times New Roman"/>
                <w:sz w:val="24"/>
                <w:szCs w:val="24"/>
              </w:rPr>
              <w:t>1710,0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78DD" w:rsidRPr="008A135E" w:rsidRDefault="003978DD" w:rsidP="00CB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78DD" w:rsidRPr="008A135E" w:rsidRDefault="003978DD" w:rsidP="00CB1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3978DD" w:rsidRPr="008A135E">
          <w:headerReference w:type="default" r:id="rId5"/>
          <w:footerReference w:type="default" r:id="rId6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4. Обоснование финансового обеспечения программы</w:t>
      </w:r>
    </w:p>
    <w:p w:rsidR="003978DD" w:rsidRPr="008A135E" w:rsidRDefault="003978DD" w:rsidP="003978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135E">
        <w:rPr>
          <w:rFonts w:ascii="Times New Roman" w:hAnsi="Times New Roman" w:cs="Times New Roman"/>
          <w:sz w:val="28"/>
          <w:szCs w:val="28"/>
        </w:rPr>
        <w:t>(в ред. Постановления администрации города Белокурихи</w:t>
      </w:r>
      <w:proofErr w:type="gramEnd"/>
    </w:p>
    <w:p w:rsidR="003978DD" w:rsidRPr="008A135E" w:rsidRDefault="003978DD" w:rsidP="003978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от </w:t>
      </w:r>
      <w:r w:rsidR="008A135E" w:rsidRPr="008A135E">
        <w:rPr>
          <w:rFonts w:ascii="Times New Roman" w:hAnsi="Times New Roman" w:cs="Times New Roman"/>
          <w:sz w:val="28"/>
          <w:szCs w:val="28"/>
        </w:rPr>
        <w:t>09</w:t>
      </w:r>
      <w:r w:rsidRPr="008A135E">
        <w:rPr>
          <w:rFonts w:ascii="Times New Roman" w:hAnsi="Times New Roman" w:cs="Times New Roman"/>
          <w:sz w:val="28"/>
          <w:szCs w:val="28"/>
        </w:rPr>
        <w:t>.0</w:t>
      </w:r>
      <w:r w:rsidR="008A135E" w:rsidRPr="008A135E">
        <w:rPr>
          <w:rFonts w:ascii="Times New Roman" w:hAnsi="Times New Roman" w:cs="Times New Roman"/>
          <w:sz w:val="28"/>
          <w:szCs w:val="28"/>
        </w:rPr>
        <w:t>0</w:t>
      </w:r>
      <w:r w:rsidRPr="008A135E">
        <w:rPr>
          <w:rFonts w:ascii="Times New Roman" w:hAnsi="Times New Roman" w:cs="Times New Roman"/>
          <w:sz w:val="28"/>
          <w:szCs w:val="28"/>
        </w:rPr>
        <w:t xml:space="preserve">.2019 № </w:t>
      </w:r>
      <w:r w:rsidR="008A135E" w:rsidRPr="008A135E">
        <w:rPr>
          <w:rFonts w:ascii="Times New Roman" w:hAnsi="Times New Roman" w:cs="Times New Roman"/>
          <w:sz w:val="28"/>
          <w:szCs w:val="28"/>
        </w:rPr>
        <w:t>1012</w:t>
      </w:r>
      <w:r w:rsidRPr="008A135E">
        <w:rPr>
          <w:rFonts w:ascii="Times New Roman" w:hAnsi="Times New Roman" w:cs="Times New Roman"/>
          <w:sz w:val="28"/>
          <w:szCs w:val="28"/>
        </w:rPr>
        <w:t>)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135E" w:rsidRPr="008A135E" w:rsidRDefault="008A135E" w:rsidP="008A1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8A135E" w:rsidRPr="008A135E" w:rsidRDefault="008A135E" w:rsidP="008A1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На реализацию Программы требуется 1 710,0 тыс. рублей за счёт средств муниципального бюджета, в том числе:</w:t>
      </w:r>
    </w:p>
    <w:p w:rsidR="008A135E" w:rsidRPr="008A135E" w:rsidRDefault="008A135E" w:rsidP="008A1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в 2015 году 575, 0 тыс. рублей;</w:t>
      </w:r>
    </w:p>
    <w:p w:rsidR="008A135E" w:rsidRPr="008A135E" w:rsidRDefault="008A135E" w:rsidP="008A1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в 2016 году 505,0 тыс. рублей;</w:t>
      </w:r>
    </w:p>
    <w:p w:rsidR="008A135E" w:rsidRPr="008A135E" w:rsidRDefault="008A135E" w:rsidP="008A1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в 2017 году 100,0 тыс. рублей;</w:t>
      </w:r>
    </w:p>
    <w:p w:rsidR="008A135E" w:rsidRPr="008A135E" w:rsidRDefault="008A135E" w:rsidP="008A1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в 2018 году 100,0 тыс. рублей;</w:t>
      </w:r>
    </w:p>
    <w:p w:rsidR="008A135E" w:rsidRPr="008A135E" w:rsidRDefault="008A135E" w:rsidP="008A1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в 2019 году 310,00 тыс. рублей;</w:t>
      </w:r>
    </w:p>
    <w:p w:rsidR="008A135E" w:rsidRPr="008A135E" w:rsidRDefault="008A135E" w:rsidP="008A1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в 2020 году 120,00 тыс. рублей.</w:t>
      </w:r>
    </w:p>
    <w:p w:rsidR="008A135E" w:rsidRPr="008A135E" w:rsidRDefault="008A135E" w:rsidP="008A1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8A135E" w:rsidRPr="008A135E" w:rsidRDefault="008A135E" w:rsidP="008A1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</w:t>
      </w:r>
      <w:proofErr w:type="spellStart"/>
      <w:r w:rsidRPr="008A135E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8A13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A135E">
        <w:rPr>
          <w:rFonts w:ascii="Times New Roman" w:eastAsia="Times New Roman" w:hAnsi="Times New Roman" w:cs="Times New Roman"/>
          <w:sz w:val="28"/>
          <w:szCs w:val="28"/>
        </w:rPr>
        <w:t>Результатом участия в конкурсном отборе является заключение соглашения между администрацией города Белокуриха Алтайского края и Управлением Алтайского края по развитию предпринимательства и рыночной инфраструктуры о предоставлении субсидии из федерального и краевого бюджетов бюджету города Белокуриха Алтайского края на поддержку малого и среднего предпринимательства.</w:t>
      </w:r>
      <w:proofErr w:type="gramEnd"/>
    </w:p>
    <w:p w:rsidR="003978DD" w:rsidRPr="008A135E" w:rsidRDefault="008A135E" w:rsidP="008A135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корректируется.</w:t>
      </w:r>
    </w:p>
    <w:tbl>
      <w:tblPr>
        <w:tblW w:w="9788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8A135E" w:rsidRPr="008A135E" w:rsidTr="008A135E">
        <w:trPr>
          <w:trHeight w:val="400"/>
          <w:tblCellSpacing w:w="5" w:type="nil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и </w:t>
            </w:r>
          </w:p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8A135E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A135E" w:rsidRPr="008A135E" w:rsidTr="008A135E">
        <w:trPr>
          <w:trHeight w:val="400"/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финансовых</w:t>
            </w:r>
            <w:proofErr w:type="gramEnd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1710,0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19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310,0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20" w:right="-148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120,0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20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rHeight w:val="346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5E" w:rsidRPr="008A135E" w:rsidRDefault="008A135E" w:rsidP="00CB1625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1710,0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19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310,0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20" w:right="-7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120,0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right="-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(на условиях </w:t>
            </w:r>
            <w:proofErr w:type="spell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Капитальные </w:t>
            </w:r>
          </w:p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ind w:left="-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rHeight w:val="400"/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 (на условиях </w:t>
            </w:r>
            <w:proofErr w:type="spell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1710,0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310,0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120,0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1710,0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310,0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120,0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условиях </w:t>
            </w:r>
            <w:proofErr w:type="spellStart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35E" w:rsidRPr="008A135E" w:rsidTr="008A135E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8A135E" w:rsidRPr="008A135E" w:rsidRDefault="008A135E" w:rsidP="00CB162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135E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5E" w:rsidRPr="008A135E" w:rsidRDefault="008A135E" w:rsidP="00CB162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5. Управление реализацией программы и контроль</w:t>
      </w:r>
    </w:p>
    <w:p w:rsidR="003978DD" w:rsidRPr="008A135E" w:rsidRDefault="003978DD" w:rsidP="003978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за ходом ее выполнения</w:t>
      </w:r>
    </w:p>
    <w:p w:rsidR="003978DD" w:rsidRPr="008A135E" w:rsidRDefault="003978DD" w:rsidP="003978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135E">
        <w:rPr>
          <w:rFonts w:ascii="Times New Roman" w:hAnsi="Times New Roman" w:cs="Times New Roman"/>
          <w:sz w:val="28"/>
          <w:szCs w:val="28"/>
        </w:rPr>
        <w:t>(в ред. Постановления администрации города Белокурихи</w:t>
      </w:r>
      <w:proofErr w:type="gramEnd"/>
    </w:p>
    <w:p w:rsidR="003978DD" w:rsidRPr="008A135E" w:rsidRDefault="003978DD" w:rsidP="003978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от 24.03.2015 № 369)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Обязанности по реализации Программы, достижению результата и эффективному использованию денежных средств, выделяемых на ее выполнение, возлагаются на отдел по поддержке и развитию предпринимательства и рыночной инфраструктуры.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Заведующий отделом по поддержке и развитию предпринимательства и рыночной инфраструктуры: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определяет формы и методы управления реализацией Программы;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координирует действия исполнителей Программы;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разрабатывает в пределах своих полномочий проекты нормативных актов, необходимых для выполнения программных мероприятий;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- ежегодно (до 1 октября) подготавливает и направляет заместителю главы администрации города по инвестиционной политике предложения по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уточнению перечня программных мероприятий на очередной финансовый год и финансовых затрат на их реализацию;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несет ответственность за своевременную и качественную подготовку и реализацию программных мероприятий;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- в течение 5 дней 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 xml:space="preserve"> протокола заседания Инвестиционной комиссии информирует субъекта малого и среднего предпринимательства о принятом решении.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Отдел по поддержке и развитию предпринимательства и рыночной инфраструктуры для проведения анализа хода реализации Программы предоставляет в комитет по экономике и труду: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уточненные показатели эффективности Программы на соответствующий финансовый год;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- ежеквартально, до 25-го числа месяца, следующего за 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>, отчитывается о ходе выполнения программных мероприятий;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ежеквартально предоставляет информацию об освоении финансовых средств по Программе и информацию о ходе реализации Программы.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Управление реализацией и контроль выполнения мероприятий Программы осуществляет заместитель главы администрации города по инвестиционной политике Е.Е.Казанцев.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6. Оценка эффективности программы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78DD" w:rsidRPr="008A135E" w:rsidRDefault="003978DD" w:rsidP="003978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Реализация мероприятий Программы позволит увеличить социально-экономические показатели: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ежегодное увеличение количества рабочих ме</w:t>
      </w:r>
      <w:proofErr w:type="gramStart"/>
      <w:r w:rsidRPr="008A135E">
        <w:rPr>
          <w:rFonts w:ascii="Times New Roman" w:hAnsi="Times New Roman" w:cs="Times New Roman"/>
          <w:sz w:val="28"/>
          <w:szCs w:val="28"/>
        </w:rPr>
        <w:t>ст в сф</w:t>
      </w:r>
      <w:proofErr w:type="gramEnd"/>
      <w:r w:rsidRPr="008A135E">
        <w:rPr>
          <w:rFonts w:ascii="Times New Roman" w:hAnsi="Times New Roman" w:cs="Times New Roman"/>
          <w:sz w:val="28"/>
          <w:szCs w:val="28"/>
        </w:rPr>
        <w:t>ере среднего и малого предпринимательства не менее чем на 3%;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ежегодное увеличение доли занятых в сфере среднего и малого предпринимательства в общей численности экономически активного населения (включая индивидуальных предпринимателей) не менее 1%;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ежегодное увеличение доли налоговых поступлений в бюджет всех уровней от деятельности среднего и малого предпринимательства не менее чем на 10%.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Эффективная реализация программы послужит условием решения следующих проблем в сфере малого и среднего предпринимательства: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формирование конкурентных, цивилизованных, рыночных отношений способствующих лучшему удовлетворению потребностей населения;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 xml:space="preserve">- расширение ассортимента и повышение качества товаров, услуг, работ. </w:t>
      </w:r>
      <w:r w:rsidRPr="008A135E">
        <w:rPr>
          <w:rFonts w:ascii="Times New Roman" w:hAnsi="Times New Roman" w:cs="Times New Roman"/>
          <w:sz w:val="28"/>
          <w:szCs w:val="28"/>
        </w:rPr>
        <w:lastRenderedPageBreak/>
        <w:t>Стремясь к удовлетворению запросов потребителей, малый бизнес способствует повышению качества товаров, работ, услуг и культуры обслуживания;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приближение производства товаров и услуг к конкретным потребителям;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малое и среднее предпринимательство придает экономике гибкость, мобильность, маневренность;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привлечение личных средств населения на развитие производства. Партнеры в малых предприятиях вкладывают свои капиталы в дело с большей заинтересованностью, чем в крупных;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создание дополнительных рабочих мест, сокращение уровня безработицы;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способствование более эффективному использованию творческих возможностей людей, раскрытию их талантов, развитие различных видов ремесел, народных промыслов;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вовлечение в трудовую деятельность отдельных групп населения, для которых крупный бизнес налагает определенные ограничения (домохозяйки, пенсионеры, инвалиды, учащиеся);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формирование социально ответственной деятельности;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- освоение и использование местных источников сырья.</w:t>
      </w:r>
    </w:p>
    <w:p w:rsidR="003978DD" w:rsidRPr="008A135E" w:rsidRDefault="003978DD" w:rsidP="003978D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35E">
        <w:rPr>
          <w:rFonts w:ascii="Times New Roman" w:hAnsi="Times New Roman" w:cs="Times New Roman"/>
          <w:sz w:val="28"/>
          <w:szCs w:val="28"/>
        </w:rPr>
        <w:t>Оценка эффективности осуществляется по годам или этапам, в течение всего срока реализации Программы, а при необходимости и после ее реализации.</w:t>
      </w:r>
    </w:p>
    <w:p w:rsidR="003978DD" w:rsidRPr="008A135E" w:rsidRDefault="003978DD" w:rsidP="003978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135E" w:rsidRPr="008A135E" w:rsidRDefault="008A135E" w:rsidP="008A13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ИКЦ отдела </w:t>
      </w:r>
      <w:proofErr w:type="gramStart"/>
      <w:r w:rsidRPr="008A135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8A1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135E" w:rsidRPr="008A135E" w:rsidRDefault="008A135E" w:rsidP="008A13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>поддержке и развитию предпринимательства</w:t>
      </w:r>
    </w:p>
    <w:p w:rsidR="008A135E" w:rsidRPr="008A135E" w:rsidRDefault="008A135E" w:rsidP="008A13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35E">
        <w:rPr>
          <w:rFonts w:ascii="Times New Roman" w:eastAsia="Times New Roman" w:hAnsi="Times New Roman" w:cs="Times New Roman"/>
          <w:sz w:val="28"/>
          <w:szCs w:val="28"/>
        </w:rPr>
        <w:t xml:space="preserve">и рыночной инфраструктуры                                                        Е.Н. </w:t>
      </w:r>
      <w:proofErr w:type="spellStart"/>
      <w:r w:rsidRPr="008A135E">
        <w:rPr>
          <w:rFonts w:ascii="Times New Roman" w:eastAsia="Times New Roman" w:hAnsi="Times New Roman" w:cs="Times New Roman"/>
          <w:sz w:val="28"/>
          <w:szCs w:val="28"/>
        </w:rPr>
        <w:t>Дыдочкина</w:t>
      </w:r>
      <w:proofErr w:type="spellEnd"/>
      <w:r w:rsidRPr="008A1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2A1A" w:rsidRPr="008A135E" w:rsidRDefault="00572A1A" w:rsidP="008A13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572A1A" w:rsidRPr="008A135E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7E" w:rsidRDefault="008A135E">
    <w:pPr>
      <w:pStyle w:val="ConsPlusNormal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7E" w:rsidRDefault="008A135E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8DD"/>
    <w:rsid w:val="0000000B"/>
    <w:rsid w:val="000001E6"/>
    <w:rsid w:val="00000763"/>
    <w:rsid w:val="00001333"/>
    <w:rsid w:val="00001743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978DD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5E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D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13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8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978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97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78D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97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78DD"/>
    <w:rPr>
      <w:rFonts w:eastAsiaTheme="minorEastAsia"/>
      <w:lang w:eastAsia="ru-RU"/>
    </w:rPr>
  </w:style>
  <w:style w:type="paragraph" w:styleId="a7">
    <w:name w:val="Balloon Text"/>
    <w:basedOn w:val="a"/>
    <w:link w:val="a8"/>
    <w:semiHidden/>
    <w:unhideWhenUsed/>
    <w:rsid w:val="0039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3978D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978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978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rsid w:val="003978D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A13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5441</Words>
  <Characters>31018</Characters>
  <Application>Microsoft Office Word</Application>
  <DocSecurity>0</DocSecurity>
  <Lines>258</Lines>
  <Paragraphs>72</Paragraphs>
  <ScaleCrop>false</ScaleCrop>
  <Company>Microsoft</Company>
  <LinksUpToDate>false</LinksUpToDate>
  <CharactersWithSpaces>36387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2020-01-27T06:47:00Z</dcterms:created>
  <dcterms:modified xsi:type="dcterms:W3CDTF">2020-01-27T07:07:00Z</dcterms:modified>
</cp:coreProperties>
</file>