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634" w:h="701" w:hSpace="1397" w:wrap="notBeside" w:vAnchor="text" w:hAnchor="text" w:x="-820" w:y="1"/>
        <w:widowControl w:val="0"/>
        <w:rPr>
          <w:sz w:val="2"/>
          <w:szCs w:val="2"/>
        </w:rPr>
      </w:pPr>
      <w:r>
        <w:drawing>
          <wp:inline>
            <wp:extent cx="402590" cy="44513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02590" cy="4451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7711440" simplePos="0" relativeHeight="12582937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64135</wp:posOffset>
                </wp:positionV>
                <wp:extent cx="862330" cy="34734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D4A9"/>
                                <w:left w:val="single" w:sz="0" w:space="0" w:color="3AD4A9"/>
                                <w:bottom w:val="single" w:sz="0" w:space="0" w:color="3AD4A9"/>
                                <w:right w:val="single" w:sz="0" w:space="0" w:color="3AD4A9"/>
                              </w:pBdr>
                              <w:shd w:val="clear" w:color="auto" w:fill="3AD4A9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u-RU" w:eastAsia="ru-RU" w:bidi="ru-RU"/>
                              </w:rPr>
                              <w:t>МИНИСТЕРСТВО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D4A9"/>
                                <w:left w:val="single" w:sz="0" w:space="0" w:color="3AD4A9"/>
                                <w:bottom w:val="single" w:sz="0" w:space="0" w:color="3AD4A9"/>
                                <w:right w:val="single" w:sz="0" w:space="0" w:color="3AD4A9"/>
                              </w:pBdr>
                              <w:shd w:val="clear" w:color="auto" w:fill="3AD4A9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u-RU" w:eastAsia="ru-RU" w:bidi="ru-RU"/>
                              </w:rPr>
                              <w:t>ЭКОНОМИЧЕСКОГО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D4A9"/>
                                <w:left w:val="single" w:sz="0" w:space="0" w:color="3AD4A9"/>
                                <w:bottom w:val="single" w:sz="0" w:space="0" w:color="3AD4A9"/>
                                <w:right w:val="single" w:sz="0" w:space="0" w:color="3AD4A9"/>
                              </w:pBdr>
                              <w:shd w:val="clear" w:color="auto" w:fill="3AD4A9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u-RU" w:eastAsia="ru-RU" w:bidi="ru-RU"/>
                              </w:rPr>
                              <w:t>РАЗВИТИЯ РФ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500000000000002pt;margin-top:5.0499999999999998pt;width:67.900000000000006pt;height:27.350000000000001pt;z-index:-125829375;mso-wrap-distance-left:0;mso-wrap-distance-right:607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3AD4A9"/>
                          <w:left w:val="single" w:sz="0" w:space="0" w:color="3AD4A9"/>
                          <w:bottom w:val="single" w:sz="0" w:space="0" w:color="3AD4A9"/>
                          <w:right w:val="single" w:sz="0" w:space="0" w:color="3AD4A9"/>
                        </w:pBdr>
                        <w:shd w:val="clear" w:color="auto" w:fill="3AD4A9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МИНИСТЕРСТВО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3AD4A9"/>
                          <w:left w:val="single" w:sz="0" w:space="0" w:color="3AD4A9"/>
                          <w:bottom w:val="single" w:sz="0" w:space="0" w:color="3AD4A9"/>
                          <w:right w:val="single" w:sz="0" w:space="0" w:color="3AD4A9"/>
                        </w:pBdr>
                        <w:shd w:val="clear" w:color="auto" w:fill="3AD4A9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ЭКОНОМИЧЕСКОГО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3AD4A9"/>
                          <w:left w:val="single" w:sz="0" w:space="0" w:color="3AD4A9"/>
                          <w:bottom w:val="single" w:sz="0" w:space="0" w:color="3AD4A9"/>
                          <w:right w:val="single" w:sz="0" w:space="0" w:color="3AD4A9"/>
                        </w:pBdr>
                        <w:shd w:val="clear" w:color="auto" w:fill="3AD4A9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РАЗВИТИЯ РФ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pBdr>
          <w:top w:val="single" w:sz="0" w:space="0" w:color="19C9D6"/>
          <w:left w:val="single" w:sz="0" w:space="0" w:color="19C9D6"/>
          <w:bottom w:val="single" w:sz="0" w:space="0" w:color="19C9D6"/>
          <w:right w:val="single" w:sz="0" w:space="0" w:color="19C9D6"/>
        </w:pBdr>
        <w:shd w:val="clear" w:color="auto" w:fill="19C9D6"/>
        <w:bidi w:val="0"/>
        <w:spacing w:before="0" w:after="420" w:line="257" w:lineRule="auto"/>
        <w:ind w:left="0" w:right="0" w:firstLine="0"/>
        <w:jc w:val="center"/>
        <w:rPr>
          <w:sz w:val="68"/>
          <w:szCs w:val="68"/>
        </w:rPr>
      </w:pPr>
      <w:r>
        <w:rPr>
          <w:b/>
          <w:bCs/>
          <w:color w:val="FFFFFF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ВЫБЕРИТЕ НАЛОГОВЫЙ РЕЖИМ</w:t>
        <w:br/>
        <w:t>ДО КОНЦА ГОДА!</w:t>
      </w:r>
    </w:p>
    <w:p>
      <w:pPr>
        <w:widowControl w:val="0"/>
        <w:jc w:val="left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2204" w:orient="landscape"/>
          <w:pgMar w:top="314" w:left="1387" w:right="2097" w:bottom="50" w:header="0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inline>
            <wp:extent cx="9638030" cy="5254625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638030" cy="5254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Используете ЕНВД?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660"/>
        <w:jc w:val="left"/>
        <w:rPr>
          <w:sz w:val="46"/>
          <w:szCs w:val="46"/>
        </w:rPr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708660</wp:posOffset>
            </wp:positionH>
            <wp:positionV relativeFrom="paragraph">
              <wp:posOffset>381000</wp:posOffset>
            </wp:positionV>
            <wp:extent cx="701040" cy="98171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01040" cy="9817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pacing w:val="0"/>
          <w:w w:val="100"/>
          <w:position w:val="0"/>
          <w:sz w:val="46"/>
          <w:szCs w:val="46"/>
          <w:shd w:val="clear" w:color="auto" w:fill="auto"/>
          <w:lang w:val="ru-RU" w:eastAsia="ru-RU" w:bidi="ru-RU"/>
        </w:rPr>
        <w:t>Не забудьте перейти на альтернативный налоговый режим до конца 2020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  <w:rPr>
          <w:sz w:val="46"/>
          <w:szCs w:val="46"/>
        </w:rPr>
      </w:pPr>
      <w:r>
        <w:rPr>
          <w:b/>
          <w:bCs/>
          <w:spacing w:val="0"/>
          <w:w w:val="100"/>
          <w:position w:val="0"/>
          <w:sz w:val="46"/>
          <w:szCs w:val="46"/>
          <w:shd w:val="clear" w:color="auto" w:fill="auto"/>
          <w:lang w:val="ru-RU" w:eastAsia="ru-RU" w:bidi="ru-RU"/>
        </w:rPr>
        <w:t>Предприниматели, не определившиеся с выбором, будут автоматически переведены на общую систему налогообложения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  <w:rPr>
          <w:sz w:val="30"/>
          <w:szCs w:val="30"/>
        </w:rPr>
      </w:pPr>
      <w:r>
        <w:rPr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С 1 ЯНВАРЯ 2021 ГОДА ОТМЕНЯЕТСЯ СПЕЦИАЛЬНЫЙ НАЛОГОВЫЙ РЕЖИМ ЕНВД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7520" w:right="0" w:firstLine="0"/>
        <w:jc w:val="left"/>
        <w:rPr>
          <w:sz w:val="30"/>
          <w:szCs w:val="30"/>
        </w:rPr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9666605</wp:posOffset>
            </wp:positionH>
            <wp:positionV relativeFrom="paragraph">
              <wp:posOffset>330200</wp:posOffset>
            </wp:positionV>
            <wp:extent cx="414655" cy="389890"/>
            <wp:wrapSquare wrapText="lef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14655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(Единый налог на вмененный доход)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5107" w:val="left"/>
        </w:tabs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E24C4D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ab/>
      </w: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  <w:rPr>
          <w:sz w:val="28"/>
          <w:szCs w:val="28"/>
        </w:rPr>
      </w:pPr>
      <w:bookmarkStart w:id="2" w:name="bookmark2"/>
      <w:bookmarkStart w:id="3" w:name="bookmark3"/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Для индивидуальных предпринимателей и организаций</w:t>
      </w:r>
      <w:bookmarkEnd w:id="2"/>
      <w:bookmarkEnd w:id="3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720" w:line="264" w:lineRule="auto"/>
        <w:ind w:left="0" w:right="0" w:firstLine="0"/>
        <w:jc w:val="left"/>
        <w:rPr>
          <w:sz w:val="24"/>
          <w:szCs w:val="24"/>
        </w:r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 (общая система налогообложения) - совокупность федеральных, региональных и местных налогов, таких как налог на добавленную стоимость, налог на прибыль организаций, налог на имущество, налог на доходы физических лиц.</w:t>
      </w:r>
    </w:p>
    <w:p>
      <w:pPr>
        <w:pStyle w:val="Style25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right="0"/>
        <w:jc w:val="left"/>
      </w:pPr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ОСН - сложный режим для малого и среднего бизнеса с наиболее высокой налоговой нагрузкой по сравнению с другими налоговыми режимами</w:t>
      </w:r>
      <w:bookmarkEnd w:id="4"/>
      <w:bookmarkEnd w:id="5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260" w:line="185" w:lineRule="auto"/>
        <w:ind w:right="0"/>
        <w:jc w:val="left"/>
        <w:rPr>
          <w:sz w:val="34"/>
          <w:szCs w:val="34"/>
        </w:rPr>
      </w:pPr>
      <w:bookmarkStart w:id="6" w:name="bookmark6"/>
      <w:bookmarkStart w:id="7" w:name="bookmark7"/>
      <w:r>
        <w:rPr>
          <w:i/>
          <w:iCs/>
          <w:color w:val="E24C4D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>—)</w:t>
      </w:r>
      <w:bookmarkEnd w:id="6"/>
      <w:bookmarkEnd w:id="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ru-RU" w:eastAsia="ru-RU" w:bidi="ru-RU"/>
        </w:rPr>
        <w:t>ОСОБЕННОСТИ:</w:t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необходимость вести налоговый/бухгалтерский учет</w:t>
        <w:br/>
      </w:r>
      <w:r>
        <w:rPr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необходимость сдавать декларации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2211070</wp:posOffset>
                </wp:positionH>
                <wp:positionV relativeFrom="paragraph">
                  <wp:posOffset>25400</wp:posOffset>
                </wp:positionV>
                <wp:extent cx="758825" cy="35052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350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НАЛОГИ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 УПЛАТЕ: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74.09999999999999pt;margin-top:2.pt;width:59.75pt;height:27.6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НАЛОГИ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 УПЛАТЕ: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НДФЛ (ИП)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НДС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80" w:right="0" w:firstLine="0"/>
        <w:jc w:val="left"/>
        <w:rPr>
          <w:sz w:val="28"/>
          <w:szCs w:val="28"/>
        </w:rPr>
      </w:pPr>
      <w:r>
        <w:rPr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налог на прибыль организаций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3580" w:right="0" w:firstLine="0"/>
        <w:jc w:val="left"/>
        <w:rPr>
          <w:sz w:val="28"/>
          <w:szCs w:val="28"/>
        </w:rPr>
      </w:pPr>
      <w:r>
        <w:rPr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налог на имущество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70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Нет необходимости подавать заявление/уведомление в налоговый орган о переходе на ОСН. Такой режим устанавливается с момента регистрации ЮЛ и ИП.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620" w:line="194" w:lineRule="auto"/>
        <w:ind w:right="0" w:firstLine="0"/>
        <w:jc w:val="left"/>
        <w:rPr>
          <w:sz w:val="34"/>
          <w:szCs w:val="34"/>
        </w:rPr>
        <w:sectPr>
          <w:headerReference w:type="default" r:id="rId13"/>
          <w:footnotePr>
            <w:pos w:val="pageBottom"/>
            <w:numFmt w:val="decimal"/>
            <w:numRestart w:val="continuous"/>
          </w:footnotePr>
          <w:pgSz w:w="16838" w:h="12204" w:orient="landscape"/>
          <w:pgMar w:top="3299" w:left="1466" w:right="842" w:bottom="904" w:header="0" w:footer="3" w:gutter="0"/>
          <w:cols w:space="720"/>
          <w:noEndnote/>
          <w:rtlGutter w:val="0"/>
          <w:docGrid w:linePitch="360"/>
        </w:sectPr>
      </w:pPr>
      <w:bookmarkStart w:id="8" w:name="bookmark8"/>
      <w:bookmarkStart w:id="9" w:name="bookmark9"/>
      <w:r>
        <w:rPr>
          <w:i/>
          <w:iCs/>
          <w:color w:val="E24C4D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>—)</w:t>
      </w:r>
      <w:bookmarkEnd w:id="8"/>
      <w:bookmarkEnd w:id="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9600" w:right="0" w:firstLine="0"/>
        <w:jc w:val="right"/>
        <w:rPr>
          <w:sz w:val="32"/>
          <w:szCs w:val="32"/>
        </w:rPr>
      </w:pPr>
      <w:r>
        <w:rPr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КАКОЙ НАЛОГОВЫЙ РЕЖИМ ПОДХОДИТ ИМЕННО ВАМ?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097915" distB="1423035" distL="0" distR="0" simplePos="0" relativeHeight="125829384" behindDoc="0" locked="0" layoutInCell="1" allowOverlap="1">
                <wp:simplePos x="0" y="0"/>
                <wp:positionH relativeFrom="page">
                  <wp:posOffset>1325245</wp:posOffset>
                </wp:positionH>
                <wp:positionV relativeFrom="paragraph">
                  <wp:posOffset>1097915</wp:posOffset>
                </wp:positionV>
                <wp:extent cx="987425" cy="50609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66"/>
                                <w:szCs w:val="66"/>
                                <w:shd w:val="clear" w:color="auto" w:fill="auto"/>
                                <w:lang w:val="ru-RU" w:eastAsia="ru-RU" w:bidi="ru-RU"/>
                              </w:rPr>
                              <w:t>УСН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04.34999999999999pt;margin-top:86.450000000000003pt;width:77.75pt;height:39.850000000000001pt;z-index:-125829369;mso-wrap-distance-left:0;mso-wrap-distance-top:86.450000000000003pt;mso-wrap-distance-right:0;mso-wrap-distance-bottom:112.0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66"/>
                          <w:szCs w:val="66"/>
                          <w:shd w:val="clear" w:color="auto" w:fill="auto"/>
                          <w:lang w:val="ru-RU" w:eastAsia="ru-RU" w:bidi="ru-RU"/>
                        </w:rPr>
                        <w:t>УСН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9350" distB="1496695" distL="0" distR="0" simplePos="0" relativeHeight="125829386" behindDoc="0" locked="0" layoutInCell="1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1149350</wp:posOffset>
                </wp:positionV>
                <wp:extent cx="1697990" cy="3810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799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Упрощенная система налогообложения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6.05000000000001pt;margin-top:90.5pt;width:133.69999999999999pt;height:30.pt;z-index:-125829367;mso-wrap-distance-left:0;mso-wrap-distance-top:90.5pt;mso-wrap-distance-right:0;mso-wrap-distance-bottom:117.84999999999999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Упрощенная система налогообложения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774700" distB="1392555" distL="1962785" distR="0" simplePos="0" relativeHeight="125829388" behindDoc="0" locked="0" layoutInCell="1" allowOverlap="1">
            <wp:simplePos x="0" y="0"/>
            <wp:positionH relativeFrom="page">
              <wp:posOffset>6845300</wp:posOffset>
            </wp:positionH>
            <wp:positionV relativeFrom="paragraph">
              <wp:posOffset>774700</wp:posOffset>
            </wp:positionV>
            <wp:extent cx="3486785" cy="85979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3486785" cy="8597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4882515</wp:posOffset>
                </wp:positionH>
                <wp:positionV relativeFrom="paragraph">
                  <wp:posOffset>981710</wp:posOffset>
                </wp:positionV>
                <wp:extent cx="1807210" cy="66421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7210" cy="664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Уведомление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по форме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№ 26.2-1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в срок не позднее 31 декабря 2020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84.44999999999999pt;margin-top:77.299999999999997pt;width:142.30000000000001pt;height:52.29999999999999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Уведомление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по форме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№ 26.2-1 </w:t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в срок не позднее 31 декабря 2020 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7473315</wp:posOffset>
                </wp:positionH>
                <wp:positionV relativeFrom="paragraph">
                  <wp:posOffset>1774190</wp:posOffset>
                </wp:positionV>
                <wp:extent cx="2837815" cy="64897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781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Уведомление о переходе на УСН или ЕСХН необходимо представить в налоговый орган по месту жительства ИП (месту нахождения организации)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88.45000000000005pt;margin-top:139.69999999999999pt;width:223.44999999999999pt;height:51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Уведомление о переходе на УСН или ЕСХН необходимо представить в налоговый орган по месту жительства ИП (месту нахождения организации)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826260" distB="847090" distL="0" distR="0" simplePos="0" relativeHeight="125829389" behindDoc="0" locked="0" layoutInCell="1" allowOverlap="1">
                <wp:simplePos x="0" y="0"/>
                <wp:positionH relativeFrom="page">
                  <wp:posOffset>1852295</wp:posOffset>
                </wp:positionH>
                <wp:positionV relativeFrom="paragraph">
                  <wp:posOffset>1826260</wp:posOffset>
                </wp:positionV>
                <wp:extent cx="2648585" cy="35369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4858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Для индивидуальных предпринимателей и организаций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45.84999999999999pt;margin-top:143.80000000000001pt;width:208.55000000000001pt;height:27.850000000000001pt;z-index:-125829364;mso-wrap-distance-left:0;mso-wrap-distance-top:143.80000000000001pt;mso-wrap-distance-right:0;mso-wrap-distance-bottom:66.700000000000003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Для индивидуальных предпринимателей и организаций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798955" distB="825500" distL="0" distR="0" simplePos="0" relativeHeight="125829391" behindDoc="0" locked="0" layoutInCell="1" allowOverlap="1">
            <wp:simplePos x="0" y="0"/>
            <wp:positionH relativeFrom="page">
              <wp:posOffset>4537710</wp:posOffset>
            </wp:positionH>
            <wp:positionV relativeFrom="paragraph">
              <wp:posOffset>1798955</wp:posOffset>
            </wp:positionV>
            <wp:extent cx="920750" cy="402590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2075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356485" distB="109855" distL="0" distR="0" simplePos="0" relativeHeight="125829392" behindDoc="0" locked="0" layoutInCell="1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2356485</wp:posOffset>
                </wp:positionV>
                <wp:extent cx="1746250" cy="56070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6250" cy="560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Единый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сельскохозяйственный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налог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96.05000000000001pt;margin-top:185.55000000000001pt;width:137.5pt;height:44.149999999999999pt;z-index:-125829361;mso-wrap-distance-left:0;mso-wrap-distance-top:185.55000000000001pt;mso-wrap-distance-right:0;mso-wrap-distance-bottom:8.6500000000000004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Единый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сельскохозяйственный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налог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62835" distB="0" distL="0" distR="0" simplePos="0" relativeHeight="125829394" behindDoc="0" locked="0" layoutInCell="1" allowOverlap="1">
                <wp:simplePos x="0" y="0"/>
                <wp:positionH relativeFrom="page">
                  <wp:posOffset>4775835</wp:posOffset>
                </wp:positionH>
                <wp:positionV relativeFrom="paragraph">
                  <wp:posOffset>2362835</wp:posOffset>
                </wp:positionV>
                <wp:extent cx="1682750" cy="66421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2750" cy="664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Уведомление по форме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№ 26.1-1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в срок не позднее 31 декабря 2020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76.05000000000001pt;margin-top:186.05000000000001pt;width:132.5pt;height:52.299999999999997pt;z-index:-125829359;mso-wrap-distance-left:0;mso-wrap-distance-top:186.0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6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Уведомление по форме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№ 26.1-1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в срок не позднее 31 декабря 2020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50800" distB="2569210" distL="0" distR="0" simplePos="0" relativeHeight="125829396" behindDoc="0" locked="0" layoutInCell="1" allowOverlap="1">
            <wp:simplePos x="0" y="0"/>
            <wp:positionH relativeFrom="page">
              <wp:posOffset>395605</wp:posOffset>
            </wp:positionH>
            <wp:positionV relativeFrom="paragraph">
              <wp:posOffset>50800</wp:posOffset>
            </wp:positionV>
            <wp:extent cx="920750" cy="402590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92075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4455" distB="2584450" distL="0" distR="0" simplePos="0" relativeHeight="125829397" behindDoc="0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84455</wp:posOffset>
                </wp:positionV>
                <wp:extent cx="2667000" cy="35369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6700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Для индивидуальных предпринимателей и организаций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05.55pt;margin-top:6.6500000000000004pt;width:210.pt;height:27.850000000000001pt;z-index:-125829356;mso-wrap-distance-left:0;mso-wrap-distance-top:6.6500000000000004pt;mso-wrap-distance-right:0;mso-wrap-distance-bottom:203.5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Для индивидуальных предпринимателей и организаций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45160" distB="1871345" distL="0" distR="0" simplePos="0" relativeHeight="125829399" behindDoc="0" locked="0" layoutInCell="1" allowOverlap="1">
                <wp:simplePos x="0" y="0"/>
                <wp:positionH relativeFrom="page">
                  <wp:posOffset>1318895</wp:posOffset>
                </wp:positionH>
                <wp:positionV relativeFrom="paragraph">
                  <wp:posOffset>645160</wp:posOffset>
                </wp:positionV>
                <wp:extent cx="1009015" cy="50609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66"/>
                                <w:szCs w:val="66"/>
                                <w:shd w:val="clear" w:color="auto" w:fill="auto"/>
                                <w:lang w:val="ru-RU" w:eastAsia="ru-RU" w:bidi="ru-RU"/>
                              </w:rPr>
                              <w:t>ПСН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03.84999999999999pt;margin-top:50.799999999999997pt;width:79.450000000000003pt;height:39.850000000000001pt;z-index:-125829354;mso-wrap-distance-left:0;mso-wrap-distance-top:50.799999999999997pt;mso-wrap-distance-right:0;mso-wrap-distance-bottom:147.34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66"/>
                          <w:szCs w:val="66"/>
                          <w:shd w:val="clear" w:color="auto" w:fill="auto"/>
                          <w:lang w:val="ru-RU" w:eastAsia="ru-RU" w:bidi="ru-RU"/>
                        </w:rPr>
                        <w:t>ПСН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4530" distB="1960245" distL="0" distR="0" simplePos="0" relativeHeight="125829401" behindDoc="0" locked="0" layoutInCell="1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684530</wp:posOffset>
                </wp:positionV>
                <wp:extent cx="1536065" cy="37782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Патентная система налогообложения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96.05000000000001pt;margin-top:53.899999999999999pt;width:120.95pt;height:29.75pt;z-index:-125829352;mso-wrap-distance-left:0;mso-wrap-distance-top:53.899999999999999pt;mso-wrap-distance-right:0;mso-wrap-distance-bottom:154.34999999999999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Патентная система налогообложения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3720" distB="1804670" distL="0" distR="0" simplePos="0" relativeHeight="125829403" behindDoc="0" locked="0" layoutInCell="1" allowOverlap="1">
                <wp:simplePos x="0" y="0"/>
                <wp:positionH relativeFrom="page">
                  <wp:posOffset>4879340</wp:posOffset>
                </wp:positionH>
                <wp:positionV relativeFrom="paragraph">
                  <wp:posOffset>553720</wp:posOffset>
                </wp:positionV>
                <wp:extent cx="2914015" cy="66421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14015" cy="664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Заявление на получение патента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по форме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№ 26.5-1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в срок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не позднее чем за 10 рабочих дней</w:t>
                              <w:br/>
                              <w:t>до начала применения ПСН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84.19999999999999pt;margin-top:43.600000000000001pt;width:229.44999999999999pt;height:52.299999999999997pt;z-index:-125829350;mso-wrap-distance-left:0;mso-wrap-distance-top:43.600000000000001pt;mso-wrap-distance-right:0;mso-wrap-distance-bottom:142.09999999999999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Заявление на получение патента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по форме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№ 26.5-1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в срок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не позднее чем за 10 рабочих дней</w:t>
                        <w:br/>
                        <w:t>до начала применения ПСН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4935" distB="2047875" distL="0" distR="0" simplePos="0" relativeHeight="125829405" behindDoc="0" locked="0" layoutInCell="1" allowOverlap="1">
            <wp:simplePos x="0" y="0"/>
            <wp:positionH relativeFrom="page">
              <wp:posOffset>9475470</wp:posOffset>
            </wp:positionH>
            <wp:positionV relativeFrom="paragraph">
              <wp:posOffset>114935</wp:posOffset>
            </wp:positionV>
            <wp:extent cx="859790" cy="859790"/>
            <wp:wrapTopAndBottom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859790" cy="859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330960" distB="1289050" distL="2157730" distR="0" simplePos="0" relativeHeight="125829406" behindDoc="0" locked="0" layoutInCell="1" allowOverlap="1">
            <wp:simplePos x="0" y="0"/>
            <wp:positionH relativeFrom="page">
              <wp:posOffset>4537710</wp:posOffset>
            </wp:positionH>
            <wp:positionV relativeFrom="paragraph">
              <wp:posOffset>1330960</wp:posOffset>
            </wp:positionV>
            <wp:extent cx="920750" cy="402590"/>
            <wp:wrapTopAndBottom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2075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2379980</wp:posOffset>
                </wp:positionH>
                <wp:positionV relativeFrom="paragraph">
                  <wp:posOffset>1370330</wp:posOffset>
                </wp:positionV>
                <wp:extent cx="2118360" cy="353695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836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Только для индивидуальных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предпринимателей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87.40000000000001pt;margin-top:107.90000000000001pt;width:166.80000000000001pt;height:27.8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Только для индивидуальных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предпринимателей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898015" distB="0" distL="0" distR="0" simplePos="0" relativeHeight="125829407" behindDoc="0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1898015</wp:posOffset>
                </wp:positionV>
                <wp:extent cx="2938145" cy="112458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38145" cy="1124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40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■■ ■■ I Налог на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60" w:val="left"/>
                              </w:tabs>
                              <w:bidi w:val="0"/>
                              <w:spacing w:before="0" w:after="300" w:line="254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!^Д :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профессиональный</w:t>
                              <w:br/>
                              <w:t>■■</w:t>
                              <w:tab/>
                              <w:t>• доход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Для физических лиц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и индивидуальных предпринимателей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105.55pt;margin-top:149.44999999999999pt;width:231.34999999999999pt;height:88.549999999999997pt;z-index:-125829346;mso-wrap-distance-left:0;mso-wrap-distance-top:149.4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40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■■ ■■ I Налог на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60" w:val="left"/>
                        </w:tabs>
                        <w:bidi w:val="0"/>
                        <w:spacing w:before="0" w:after="300" w:line="254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!^Д :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профессиональный</w:t>
                        <w:br/>
                        <w:t>■■</w:t>
                        <w:tab/>
                        <w:t>• доход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Для физических лиц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и индивидуальных предпринимателей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49120" distB="514985" distL="0" distR="0" simplePos="0" relativeHeight="125829409" behindDoc="0" locked="0" layoutInCell="1" allowOverlap="1">
                <wp:simplePos x="0" y="0"/>
                <wp:positionH relativeFrom="page">
                  <wp:posOffset>4894580</wp:posOffset>
                </wp:positionH>
                <wp:positionV relativeFrom="paragraph">
                  <wp:posOffset>1849120</wp:posOffset>
                </wp:positionV>
                <wp:extent cx="2995930" cy="65849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95930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7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Регистрация через мобильное приложение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«Мой налог»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или веб-кабинет «Мой налог». Нельзя совмещать с другими режимами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85.39999999999998pt;margin-top:145.59999999999999pt;width:235.90000000000001pt;height:51.850000000000001pt;z-index:-125829344;mso-wrap-distance-left:0;mso-wrap-distance-top:145.59999999999999pt;mso-wrap-distance-right:0;mso-wrap-distance-bottom:40.549999999999997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7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Регистрация через мобильное приложение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«Мой налог»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или веб-кабинет «Мой налог». Нельзя совмещать с другими режимами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858645" distB="313690" distL="0" distR="0" simplePos="0" relativeHeight="125829411" behindDoc="0" locked="0" layoutInCell="1" allowOverlap="1">
            <wp:simplePos x="0" y="0"/>
            <wp:positionH relativeFrom="page">
              <wp:posOffset>7942580</wp:posOffset>
            </wp:positionH>
            <wp:positionV relativeFrom="paragraph">
              <wp:posOffset>1858645</wp:posOffset>
            </wp:positionV>
            <wp:extent cx="2383790" cy="853440"/>
            <wp:wrapTopAndBottom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2383790" cy="8534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8030845</wp:posOffset>
                </wp:positionH>
                <wp:positionV relativeFrom="paragraph">
                  <wp:posOffset>1014095</wp:posOffset>
                </wp:positionV>
                <wp:extent cx="2279650" cy="494030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965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Заявление на получение патента можно подать в любой территориальный налоговый орган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632.35000000000002pt;margin-top:79.849999999999994pt;width:179.5pt;height:38.89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Заявление на получение патента можно подать в любой территориальный налоговый орган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ВОЗМОЖНОСТИ ПЕРЕХОДА НА ИНЫЕ НАЛОГОВЫЕ РЕЖИМЫ ДЛЯ НАИБОЛЕЕ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1520" w:right="0" w:firstLine="0"/>
        <w:jc w:val="left"/>
        <w:rPr>
          <w:sz w:val="28"/>
          <w:szCs w:val="28"/>
        </w:rPr>
      </w:pP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ПОПУЛЯРНЫХ ВИДОВ ДЕЯТЕЛЬНОСТИ, ПРИ КОТОРЫХ СЕЙЧАС ПРИМЕНЯЕТСЯ ЕНВД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ЕСЛИ ВЫ: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1786255" distL="0" distR="0" simplePos="0" relativeHeight="125829412" behindDoc="0" locked="0" layoutInCell="1" allowOverlap="1">
                <wp:simplePos x="0" y="0"/>
                <wp:positionH relativeFrom="page">
                  <wp:posOffset>2466340</wp:posOffset>
                </wp:positionH>
                <wp:positionV relativeFrom="paragraph">
                  <wp:posOffset>12700</wp:posOffset>
                </wp:positionV>
                <wp:extent cx="1365250" cy="44513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A1A1A1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36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Индивидуальный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предприниматель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94.19999999999999pt;margin-top:1.pt;width:107.5pt;height:35.049999999999997pt;z-index:-125829341;mso-wrap-distance-left:0;mso-wrap-distance-top:1.pt;mso-wrap-distance-right:0;mso-wrap-distance-bottom:140.65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A1A1A1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36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Индивидуальный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предприниматель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1786255" distL="0" distR="0" simplePos="0" relativeHeight="125829414" behindDoc="0" locked="0" layoutInCell="1" allowOverlap="1">
                <wp:simplePos x="0" y="0"/>
                <wp:positionH relativeFrom="page">
                  <wp:posOffset>4511675</wp:posOffset>
                </wp:positionH>
                <wp:positionV relativeFrom="paragraph">
                  <wp:posOffset>12700</wp:posOffset>
                </wp:positionV>
                <wp:extent cx="1365250" cy="44513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A1A1A1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■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42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Индивидуальный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предприниматель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55.25pt;margin-top:1.pt;width:107.5pt;height:35.049999999999997pt;z-index:-125829339;mso-wrap-distance-left:0;mso-wrap-distance-top:1.pt;mso-wrap-distance-right:0;mso-wrap-distance-bottom:140.65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A1A1A1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■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42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Индивидуальный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предприниматель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7795" distB="1777365" distL="0" distR="0" simplePos="0" relativeHeight="125829416" behindDoc="0" locked="0" layoutInCell="1" allowOverlap="1">
                <wp:simplePos x="0" y="0"/>
                <wp:positionH relativeFrom="page">
                  <wp:posOffset>6776085</wp:posOffset>
                </wp:positionH>
                <wp:positionV relativeFrom="paragraph">
                  <wp:posOffset>137795</wp:posOffset>
                </wp:positionV>
                <wp:extent cx="1146175" cy="32893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Индивидуальный</w:t>
                              <w:br/>
                              <w:t>предприниматель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33.54999999999995pt;margin-top:10.85pt;width:90.25pt;height:25.899999999999999pt;z-index:-125829337;mso-wrap-distance-left:0;mso-wrap-distance-top:10.85pt;mso-wrap-distance-right:0;mso-wrap-distance-bottom:139.94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Индивидуальный</w:t>
                        <w:br/>
                        <w:t>предприниматель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82930" distB="1152525" distL="0" distR="0" simplePos="0" relativeHeight="125829418" behindDoc="0" locked="0" layoutInCell="1" allowOverlap="1">
            <wp:simplePos x="0" y="0"/>
            <wp:positionH relativeFrom="page">
              <wp:posOffset>317500</wp:posOffset>
            </wp:positionH>
            <wp:positionV relativeFrom="paragraph">
              <wp:posOffset>582930</wp:posOffset>
            </wp:positionV>
            <wp:extent cx="1791970" cy="511810"/>
            <wp:wrapTopAndBottom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1791970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165100</wp:posOffset>
                </wp:positionV>
                <wp:extent cx="890270" cy="216535"/>
                <wp:wrapNone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59.299999999999997pt;margin-top:13.pt;width:70.099999999999994pt;height:17.05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Организация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582930" distB="1151890" distL="0" distR="0" simplePos="0" relativeHeight="125829419" behindDoc="0" locked="0" layoutInCell="1" allowOverlap="1">
            <wp:simplePos x="0" y="0"/>
            <wp:positionH relativeFrom="page">
              <wp:posOffset>2374900</wp:posOffset>
            </wp:positionH>
            <wp:positionV relativeFrom="paragraph">
              <wp:posOffset>582930</wp:posOffset>
            </wp:positionV>
            <wp:extent cx="1767840" cy="511810"/>
            <wp:wrapTopAndBottom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1767840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79755" distB="1152525" distL="0" distR="0" simplePos="0" relativeHeight="125829420" behindDoc="0" locked="0" layoutInCell="1" allowOverlap="1">
            <wp:simplePos x="0" y="0"/>
            <wp:positionH relativeFrom="page">
              <wp:posOffset>4408170</wp:posOffset>
            </wp:positionH>
            <wp:positionV relativeFrom="paragraph">
              <wp:posOffset>579755</wp:posOffset>
            </wp:positionV>
            <wp:extent cx="1791970" cy="511810"/>
            <wp:wrapTopAndBottom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1791970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82930" distB="1152525" distL="0" distR="0" simplePos="0" relativeHeight="125829421" behindDoc="0" locked="0" layoutInCell="1" allowOverlap="1">
            <wp:simplePos x="0" y="0"/>
            <wp:positionH relativeFrom="page">
              <wp:posOffset>6465570</wp:posOffset>
            </wp:positionH>
            <wp:positionV relativeFrom="paragraph">
              <wp:posOffset>582930</wp:posOffset>
            </wp:positionV>
            <wp:extent cx="1767840" cy="511810"/>
            <wp:wrapTopAndBottom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1767840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6520180</wp:posOffset>
                </wp:positionH>
                <wp:positionV relativeFrom="paragraph">
                  <wp:posOffset>1104265</wp:posOffset>
                </wp:positionV>
                <wp:extent cx="1664335" cy="877570"/>
                <wp:wrapNone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877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23D75"/>
                                <w:left w:val="single" w:sz="0" w:space="0" w:color="023D75"/>
                                <w:bottom w:val="single" w:sz="0" w:space="0" w:color="023D75"/>
                                <w:right w:val="single" w:sz="0" w:space="0" w:color="023D75"/>
                              </w:pBdr>
                              <w:shd w:val="clear" w:color="auto" w:fill="023D75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«ОСТРОВОК»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23D75"/>
                                <w:left w:val="single" w:sz="0" w:space="0" w:color="023D75"/>
                                <w:bottom w:val="single" w:sz="0" w:space="0" w:color="023D75"/>
                                <w:right w:val="single" w:sz="0" w:space="0" w:color="023D75"/>
                              </w:pBdr>
                              <w:shd w:val="clear" w:color="auto" w:fill="023D75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В ТОРГОВОМ ЦЕНТРЕ </w:t>
                            </w:r>
                            <w:r>
                              <w:rPr>
                                <w:b w:val="0"/>
                                <w:bCs w:val="0"/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 xml:space="preserve">2 </w:t>
                            </w:r>
                            <w:r>
                              <w:rPr>
                                <w:b w:val="0"/>
                                <w:bCs w:val="0"/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сотрудника </w:t>
                            </w:r>
                            <w:r>
                              <w:rPr>
                                <w:b w:val="0"/>
                                <w:bCs w:val="0"/>
                                <w:color w:val="FFFFF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розничная торговля непродовольственными товарами без торгового зала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13.39999999999998pt;margin-top:86.950000000000003pt;width:131.05000000000001pt;height:69.099999999999994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23D75"/>
                          <w:left w:val="single" w:sz="0" w:space="0" w:color="023D75"/>
                          <w:bottom w:val="single" w:sz="0" w:space="0" w:color="023D75"/>
                          <w:right w:val="single" w:sz="0" w:space="0" w:color="023D75"/>
                        </w:pBdr>
                        <w:shd w:val="clear" w:color="auto" w:fill="023D75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«ОСТРОВОК»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23D75"/>
                          <w:left w:val="single" w:sz="0" w:space="0" w:color="023D75"/>
                          <w:bottom w:val="single" w:sz="0" w:space="0" w:color="023D75"/>
                          <w:right w:val="single" w:sz="0" w:space="0" w:color="023D75"/>
                        </w:pBdr>
                        <w:shd w:val="clear" w:color="auto" w:fill="023D75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В ТОРГОВОМ ЦЕНТРЕ </w:t>
                      </w:r>
                      <w:r>
                        <w:rPr>
                          <w:b w:val="0"/>
                          <w:bCs w:val="0"/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 xml:space="preserve">2 </w:t>
                      </w:r>
                      <w:r>
                        <w:rPr>
                          <w:b w:val="0"/>
                          <w:bCs w:val="0"/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сотрудника </w:t>
                      </w:r>
                      <w:r>
                        <w:rPr>
                          <w:b w:val="0"/>
                          <w:bCs w:val="0"/>
                          <w:color w:val="FFFFFF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розничная торговля непродовольственными товарами без торгового зала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579755" distB="1152525" distL="0" distR="0" simplePos="0" relativeHeight="125829422" behindDoc="0" locked="0" layoutInCell="1" allowOverlap="1">
            <wp:simplePos x="0" y="0"/>
            <wp:positionH relativeFrom="page">
              <wp:posOffset>8495030</wp:posOffset>
            </wp:positionH>
            <wp:positionV relativeFrom="paragraph">
              <wp:posOffset>579755</wp:posOffset>
            </wp:positionV>
            <wp:extent cx="1804670" cy="511810"/>
            <wp:wrapTopAndBottom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1804670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8961120</wp:posOffset>
                </wp:positionH>
                <wp:positionV relativeFrom="paragraph">
                  <wp:posOffset>213995</wp:posOffset>
                </wp:positionV>
                <wp:extent cx="859790" cy="167640"/>
                <wp:wrapNone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705.60000000000002pt;margin-top:16.850000000000001pt;width:67.700000000000003pt;height:13.199999999999999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Организация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311275" distB="438785" distL="0" distR="0" simplePos="0" relativeHeight="125829423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1311275</wp:posOffset>
                </wp:positionV>
                <wp:extent cx="1493520" cy="49403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352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3AEE5"/>
                                <w:left w:val="single" w:sz="0" w:space="0" w:color="23AEE5"/>
                                <w:bottom w:val="single" w:sz="0" w:space="0" w:color="23AEE5"/>
                                <w:right w:val="single" w:sz="0" w:space="0" w:color="23AEE5"/>
                              </w:pBdr>
                              <w:shd w:val="clear" w:color="auto" w:fill="23AEE5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ПРОДОВОЛЬСТВЕННЫЙ</w:t>
                              <w:br/>
                              <w:t>МАГАЗИН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площадь зала 100 м2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6.5pt;margin-top:103.25pt;width:117.59999999999999pt;height:38.899999999999999pt;z-index:-125829330;mso-wrap-distance-left:0;mso-wrap-distance-top:103.25pt;mso-wrap-distance-right:0;mso-wrap-distance-bottom:34.5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0" w:space="0" w:color="23AEE5"/>
                          <w:left w:val="single" w:sz="0" w:space="0" w:color="23AEE5"/>
                          <w:bottom w:val="single" w:sz="0" w:space="0" w:color="23AEE5"/>
                          <w:right w:val="single" w:sz="0" w:space="0" w:color="23AEE5"/>
                        </w:pBdr>
                        <w:shd w:val="clear" w:color="auto" w:fill="23AEE5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ПРОДОВОЛЬСТВЕННЫЙ</w:t>
                        <w:br/>
                        <w:t>МАГАЗИН</w:t>
                        <w:br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площадь зала 100 м2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20165" distB="442595" distL="0" distR="0" simplePos="0" relativeHeight="125829425" behindDoc="0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1320165</wp:posOffset>
                </wp:positionV>
                <wp:extent cx="1383665" cy="48133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481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089A9"/>
                                <w:left w:val="single" w:sz="0" w:space="0" w:color="0089A9"/>
                                <w:bottom w:val="single" w:sz="0" w:space="0" w:color="0089A9"/>
                                <w:right w:val="single" w:sz="0" w:space="0" w:color="0089A9"/>
                              </w:pBdr>
                              <w:shd w:val="clear" w:color="auto" w:fill="0089A9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ВОДИТЕЛЬ ТАКСИ,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работающий на себя,</w:t>
                              <w:br/>
                              <w:t>машина в аренде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202.59999999999999pt;margin-top:103.95pt;width:108.95pt;height:37.899999999999999pt;z-index:-125829328;mso-wrap-distance-left:0;mso-wrap-distance-top:103.95pt;mso-wrap-distance-right:0;mso-wrap-distance-bottom:34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0" w:space="0" w:color="0089A9"/>
                          <w:left w:val="single" w:sz="0" w:space="0" w:color="0089A9"/>
                          <w:bottom w:val="single" w:sz="0" w:space="0" w:color="0089A9"/>
                          <w:right w:val="single" w:sz="0" w:space="0" w:color="0089A9"/>
                        </w:pBdr>
                        <w:shd w:val="clear" w:color="auto" w:fill="0089A9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ВОДИТЕЛЬ ТАКСИ,</w:t>
                        <w:br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работающий на себя,</w:t>
                        <w:br/>
                        <w:t>машина в аренде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6365" distB="527685" distL="0" distR="0" simplePos="0" relativeHeight="125829427" behindDoc="0" locked="0" layoutInCell="1" allowOverlap="1">
                <wp:simplePos x="0" y="0"/>
                <wp:positionH relativeFrom="page">
                  <wp:posOffset>4745990</wp:posOffset>
                </wp:positionH>
                <wp:positionV relativeFrom="paragraph">
                  <wp:posOffset>1396365</wp:posOffset>
                </wp:positionV>
                <wp:extent cx="1115695" cy="32004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16191"/>
                                <w:left w:val="single" w:sz="0" w:space="0" w:color="016191"/>
                                <w:bottom w:val="single" w:sz="0" w:space="0" w:color="016191"/>
                                <w:right w:val="single" w:sz="0" w:space="0" w:color="016191"/>
                              </w:pBdr>
                              <w:shd w:val="clear" w:color="auto" w:fill="01619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САЛОН КРАСОТЫ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16191"/>
                                <w:left w:val="single" w:sz="0" w:space="0" w:color="016191"/>
                                <w:bottom w:val="single" w:sz="0" w:space="0" w:color="016191"/>
                                <w:right w:val="single" w:sz="0" w:space="0" w:color="016191"/>
                              </w:pBdr>
                              <w:shd w:val="clear" w:color="auto" w:fill="016191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10 сотрудников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373.69999999999999pt;margin-top:109.95pt;width:87.849999999999994pt;height:25.199999999999999pt;z-index:-125829326;mso-wrap-distance-left:0;mso-wrap-distance-top:109.95pt;mso-wrap-distance-right:0;mso-wrap-distance-bottom:41.5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0" w:space="0" w:color="016191"/>
                          <w:left w:val="single" w:sz="0" w:space="0" w:color="016191"/>
                          <w:bottom w:val="single" w:sz="0" w:space="0" w:color="016191"/>
                          <w:right w:val="single" w:sz="0" w:space="0" w:color="016191"/>
                        </w:pBdr>
                        <w:shd w:val="clear" w:color="auto" w:fill="016191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САЛОН КРАСОТЫ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0" w:space="0" w:color="016191"/>
                          <w:left w:val="single" w:sz="0" w:space="0" w:color="016191"/>
                          <w:bottom w:val="single" w:sz="0" w:space="0" w:color="016191"/>
                          <w:right w:val="single" w:sz="0" w:space="0" w:color="016191"/>
                        </w:pBdr>
                        <w:shd w:val="clear" w:color="auto" w:fill="016191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10 сотрудников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8250" distB="362585" distL="0" distR="0" simplePos="0" relativeHeight="125829429" behindDoc="0" locked="0" layoutInCell="1" allowOverlap="1">
                <wp:simplePos x="0" y="0"/>
                <wp:positionH relativeFrom="page">
                  <wp:posOffset>8742045</wp:posOffset>
                </wp:positionH>
                <wp:positionV relativeFrom="paragraph">
                  <wp:posOffset>1238250</wp:posOffset>
                </wp:positionV>
                <wp:extent cx="1295400" cy="64325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5400" cy="643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E395C"/>
                                <w:left w:val="single" w:sz="0" w:space="0" w:color="0E395C"/>
                                <w:bottom w:val="single" w:sz="0" w:space="0" w:color="0E395C"/>
                                <w:right w:val="single" w:sz="0" w:space="0" w:color="0E395C"/>
                              </w:pBdr>
                              <w:shd w:val="clear" w:color="auto" w:fill="0E395C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КОФЕЙНЯ С ЗАЛОМ</w:t>
                              <w:br/>
                              <w:t>ОБСЛУЖИВАНИЯ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площадь зала 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 xml:space="preserve">40 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м2,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 xml:space="preserve">12 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сотрудников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688.35000000000002pt;margin-top:97.5pt;width:102.pt;height:50.649999999999999pt;z-index:-125829324;mso-wrap-distance-left:0;mso-wrap-distance-top:97.5pt;mso-wrap-distance-right:0;mso-wrap-distance-bottom:28.5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0" w:space="0" w:color="0E395C"/>
                          <w:left w:val="single" w:sz="0" w:space="0" w:color="0E395C"/>
                          <w:bottom w:val="single" w:sz="0" w:space="0" w:color="0E395C"/>
                          <w:right w:val="single" w:sz="0" w:space="0" w:color="0E395C"/>
                        </w:pBdr>
                        <w:shd w:val="clear" w:color="auto" w:fill="0E395C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КОФЕЙНЯ С ЗАЛОМ</w:t>
                        <w:br/>
                        <w:t>ОБСЛУЖИВАНИЯ</w:t>
                        <w:br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площадь зала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 xml:space="preserve">40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м2,</w:t>
                        <w:br/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 xml:space="preserve">12 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сотрудников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926590" distB="635" distL="0" distR="0" simplePos="0" relativeHeight="125829431" behindDoc="0" locked="0" layoutInCell="1" allowOverlap="1">
            <wp:simplePos x="0" y="0"/>
            <wp:positionH relativeFrom="page">
              <wp:posOffset>317500</wp:posOffset>
            </wp:positionH>
            <wp:positionV relativeFrom="paragraph">
              <wp:posOffset>1926590</wp:posOffset>
            </wp:positionV>
            <wp:extent cx="1791970" cy="316865"/>
            <wp:wrapTopAndBottom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179197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975485" distB="61595" distL="0" distR="0" simplePos="0" relativeHeight="125829432" behindDoc="0" locked="0" layoutInCell="1" allowOverlap="1">
            <wp:simplePos x="0" y="0"/>
            <wp:positionH relativeFrom="page">
              <wp:posOffset>2374900</wp:posOffset>
            </wp:positionH>
            <wp:positionV relativeFrom="paragraph">
              <wp:posOffset>1975485</wp:posOffset>
            </wp:positionV>
            <wp:extent cx="1767840" cy="207010"/>
            <wp:wrapTopAndBottom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1767840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975485" distB="27940" distL="0" distR="0" simplePos="0" relativeHeight="125829433" behindDoc="0" locked="0" layoutInCell="1" allowOverlap="1">
            <wp:simplePos x="0" y="0"/>
            <wp:positionH relativeFrom="page">
              <wp:posOffset>6465570</wp:posOffset>
            </wp:positionH>
            <wp:positionV relativeFrom="paragraph">
              <wp:posOffset>1975485</wp:posOffset>
            </wp:positionV>
            <wp:extent cx="1767840" cy="243840"/>
            <wp:wrapTopAndBottom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1767840" cy="243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88595" distB="0" distL="0" distR="0" simplePos="0" relativeHeight="125829434" behindDoc="0" locked="0" layoutInCell="1" allowOverlap="1">
                <wp:simplePos x="0" y="0"/>
                <wp:positionH relativeFrom="page">
                  <wp:posOffset>1275080</wp:posOffset>
                </wp:positionH>
                <wp:positionV relativeFrom="paragraph">
                  <wp:posOffset>188595</wp:posOffset>
                </wp:positionV>
                <wp:extent cx="1398905" cy="64897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890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ставка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15 %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с объектом налогообложения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«доход минус расход»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100.40000000000001pt;margin-top:14.85pt;width:110.15000000000001pt;height:51.100000000000001pt;z-index:-125829319;mso-wrap-distance-left:0;mso-wrap-distance-top:14.8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ставка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15 %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с объектом налогообложения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«доход минус расход»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579120" distL="0" distR="0" simplePos="0" relativeHeight="125829436" behindDoc="0" locked="0" layoutInCell="1" allowOverlap="1">
                <wp:simplePos x="0" y="0"/>
                <wp:positionH relativeFrom="page">
                  <wp:posOffset>4100830</wp:posOffset>
                </wp:positionH>
                <wp:positionV relativeFrom="paragraph">
                  <wp:posOffset>63500</wp:posOffset>
                </wp:positionV>
                <wp:extent cx="2395855" cy="194945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ОПТИМАЛЬНЫМ ДЛЯ ВАС БУДЕТ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322.89999999999998pt;margin-top:5.pt;width:188.65000000000001pt;height:15.35pt;z-index:-125829317;mso-wrap-distance-left:0;mso-wrap-distance-top:5.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ОПТИМАЛЬНЫМ ДЛЯ ВАС БУДЕТ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2204" w:orient="landscape"/>
          <w:pgMar w:top="944" w:left="1871" w:right="438" w:bottom="119" w:header="0" w:footer="3" w:gutter="0"/>
          <w:cols w:space="720"/>
          <w:noEndnote/>
          <w:rtlGutter w:val="0"/>
          <w:docGrid w:linePitch="360"/>
        </w:sectPr>
      </w:pPr>
      <w:r>
        <w:drawing>
          <wp:anchor distT="224155" distB="15240" distL="0" distR="0" simplePos="0" relativeHeight="125829438" behindDoc="0" locked="0" layoutInCell="1" allowOverlap="1">
            <wp:simplePos x="0" y="0"/>
            <wp:positionH relativeFrom="page">
              <wp:posOffset>881380</wp:posOffset>
            </wp:positionH>
            <wp:positionV relativeFrom="paragraph">
              <wp:posOffset>224155</wp:posOffset>
            </wp:positionV>
            <wp:extent cx="682625" cy="682625"/>
            <wp:wrapTopAndBottom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682625" cy="6826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945515</wp:posOffset>
                </wp:positionH>
                <wp:positionV relativeFrom="paragraph">
                  <wp:posOffset>266700</wp:posOffset>
                </wp:positionV>
                <wp:extent cx="539750" cy="582295"/>
                <wp:wrapNone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582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23AFE5"/>
                                <w:spacing w:val="0"/>
                                <w:w w:val="100"/>
                                <w:position w:val="0"/>
                                <w:sz w:val="76"/>
                                <w:szCs w:val="76"/>
                                <w:shd w:val="clear" w:color="auto" w:fill="auto"/>
                                <w:lang w:val="ru-RU" w:eastAsia="ru-RU" w:bidi="ru-RU"/>
                              </w:rPr>
                              <w:t>УСН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74.450000000000003pt;margin-top:21.pt;width:42.5pt;height:45.850000000000001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76"/>
                          <w:szCs w:val="76"/>
                        </w:rPr>
                      </w:pPr>
                      <w:r>
                        <w:rPr>
                          <w:color w:val="23AFE5"/>
                          <w:spacing w:val="0"/>
                          <w:w w:val="100"/>
                          <w:position w:val="0"/>
                          <w:sz w:val="76"/>
                          <w:szCs w:val="76"/>
                          <w:shd w:val="clear" w:color="auto" w:fill="auto"/>
                          <w:lang w:val="ru-RU" w:eastAsia="ru-RU" w:bidi="ru-RU"/>
                        </w:rPr>
                        <w:t>УСН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439" behindDoc="0" locked="0" layoutInCell="1" allowOverlap="1">
                <wp:simplePos x="0" y="0"/>
                <wp:positionH relativeFrom="page">
                  <wp:posOffset>2850515</wp:posOffset>
                </wp:positionH>
                <wp:positionV relativeFrom="paragraph">
                  <wp:posOffset>190500</wp:posOffset>
                </wp:positionV>
                <wp:extent cx="826135" cy="728345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728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9A9"/>
                                <w:spacing w:val="0"/>
                                <w:w w:val="100"/>
                                <w:position w:val="0"/>
                                <w:sz w:val="76"/>
                                <w:szCs w:val="76"/>
                                <w:shd w:val="clear" w:color="auto" w:fill="auto"/>
                                <w:lang w:val="ru-RU" w:eastAsia="ru-RU" w:bidi="ru-RU"/>
                              </w:rPr>
                              <w:t>(НПД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224.44999999999999pt;margin-top:15.pt;width:65.049999999999997pt;height:57.350000000000001pt;z-index:-125829314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76"/>
                          <w:szCs w:val="76"/>
                        </w:rPr>
                      </w:pPr>
                      <w:r>
                        <w:rPr>
                          <w:b/>
                          <w:bCs/>
                          <w:color w:val="0089A9"/>
                          <w:spacing w:val="0"/>
                          <w:w w:val="100"/>
                          <w:position w:val="0"/>
                          <w:sz w:val="76"/>
                          <w:szCs w:val="76"/>
                          <w:shd w:val="clear" w:color="auto" w:fill="auto"/>
                          <w:lang w:val="ru-RU" w:eastAsia="ru-RU" w:bidi="ru-RU"/>
                        </w:rPr>
                        <w:t>(НПД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24155" distB="15240" distL="0" distR="0" simplePos="0" relativeHeight="125829441" behindDoc="0" locked="0" layoutInCell="1" allowOverlap="1">
            <wp:simplePos x="0" y="0"/>
            <wp:positionH relativeFrom="page">
              <wp:posOffset>4962525</wp:posOffset>
            </wp:positionH>
            <wp:positionV relativeFrom="paragraph">
              <wp:posOffset>224155</wp:posOffset>
            </wp:positionV>
            <wp:extent cx="682625" cy="682625"/>
            <wp:wrapTopAndBottom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682625" cy="6826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5011420</wp:posOffset>
                </wp:positionH>
                <wp:positionV relativeFrom="paragraph">
                  <wp:posOffset>266700</wp:posOffset>
                </wp:positionV>
                <wp:extent cx="570230" cy="582295"/>
                <wp:wrapNone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582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016291"/>
                                <w:spacing w:val="0"/>
                                <w:w w:val="100"/>
                                <w:position w:val="0"/>
                                <w:sz w:val="76"/>
                                <w:szCs w:val="76"/>
                                <w:shd w:val="clear" w:color="auto" w:fill="auto"/>
                                <w:lang w:val="ru-RU" w:eastAsia="ru-RU" w:bidi="ru-RU"/>
                              </w:rPr>
                              <w:t>ПСН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94.60000000000002pt;margin-top:21.pt;width:44.899999999999999pt;height:45.850000000000001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76"/>
                          <w:szCs w:val="76"/>
                        </w:rPr>
                      </w:pPr>
                      <w:r>
                        <w:rPr>
                          <w:color w:val="016291"/>
                          <w:spacing w:val="0"/>
                          <w:w w:val="100"/>
                          <w:position w:val="0"/>
                          <w:sz w:val="76"/>
                          <w:szCs w:val="76"/>
                          <w:shd w:val="clear" w:color="auto" w:fill="auto"/>
                          <w:lang w:val="ru-RU" w:eastAsia="ru-RU" w:bidi="ru-RU"/>
                        </w:rPr>
                        <w:t>ПСН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24155" distB="15240" distL="6350" distR="0" simplePos="0" relativeHeight="125829442" behindDoc="0" locked="0" layoutInCell="1" allowOverlap="1">
            <wp:simplePos x="0" y="0"/>
            <wp:positionH relativeFrom="page">
              <wp:posOffset>7007860</wp:posOffset>
            </wp:positionH>
            <wp:positionV relativeFrom="paragraph">
              <wp:posOffset>224155</wp:posOffset>
            </wp:positionV>
            <wp:extent cx="682625" cy="682625"/>
            <wp:wrapTopAndBottom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682625" cy="6826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7001510</wp:posOffset>
                </wp:positionH>
                <wp:positionV relativeFrom="paragraph">
                  <wp:posOffset>266700</wp:posOffset>
                </wp:positionV>
                <wp:extent cx="673735" cy="603250"/>
                <wp:wrapNone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603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023D75"/>
                                <w:spacing w:val="0"/>
                                <w:w w:val="100"/>
                                <w:position w:val="0"/>
                                <w:sz w:val="76"/>
                                <w:szCs w:val="76"/>
                                <w:shd w:val="clear" w:color="auto" w:fill="auto"/>
                                <w:lang w:val="ru-RU" w:eastAsia="ru-RU" w:bidi="ru-RU"/>
                              </w:rPr>
                              <w:t>ПСН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551.29999999999995pt;margin-top:21.pt;width:53.049999999999997pt;height:47.5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76"/>
                          <w:szCs w:val="76"/>
                        </w:rPr>
                      </w:pPr>
                      <w:r>
                        <w:rPr>
                          <w:color w:val="023D75"/>
                          <w:spacing w:val="0"/>
                          <w:w w:val="100"/>
                          <w:position w:val="0"/>
                          <w:sz w:val="76"/>
                          <w:szCs w:val="76"/>
                          <w:shd w:val="clear" w:color="auto" w:fill="auto"/>
                          <w:lang w:val="ru-RU" w:eastAsia="ru-RU" w:bidi="ru-RU"/>
                        </w:rPr>
                        <w:t>ПСН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24155" distB="15240" distL="0" distR="0" simplePos="0" relativeHeight="125829443" behindDoc="0" locked="0" layoutInCell="1" allowOverlap="1">
            <wp:simplePos x="0" y="0"/>
            <wp:positionH relativeFrom="page">
              <wp:posOffset>9065260</wp:posOffset>
            </wp:positionH>
            <wp:positionV relativeFrom="paragraph">
              <wp:posOffset>224155</wp:posOffset>
            </wp:positionV>
            <wp:extent cx="682625" cy="682625"/>
            <wp:wrapTopAndBottom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682625" cy="6826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9080500</wp:posOffset>
                </wp:positionH>
                <wp:positionV relativeFrom="paragraph">
                  <wp:posOffset>266700</wp:posOffset>
                </wp:positionV>
                <wp:extent cx="643255" cy="603250"/>
                <wp:wrapNone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255" cy="603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color w:val="0E395C"/>
                                <w:spacing w:val="0"/>
                                <w:w w:val="100"/>
                                <w:position w:val="0"/>
                                <w:sz w:val="76"/>
                                <w:szCs w:val="76"/>
                                <w:shd w:val="clear" w:color="auto" w:fill="auto"/>
                                <w:lang w:val="ru-RU" w:eastAsia="ru-RU" w:bidi="ru-RU"/>
                              </w:rPr>
                              <w:t>УСН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715.pt;margin-top:21.pt;width:50.649999999999999pt;height:47.5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76"/>
                          <w:szCs w:val="76"/>
                        </w:rPr>
                      </w:pPr>
                      <w:r>
                        <w:rPr>
                          <w:color w:val="0E395C"/>
                          <w:spacing w:val="0"/>
                          <w:w w:val="100"/>
                          <w:position w:val="0"/>
                          <w:sz w:val="76"/>
                          <w:szCs w:val="76"/>
                          <w:shd w:val="clear" w:color="auto" w:fill="auto"/>
                          <w:lang w:val="ru-RU" w:eastAsia="ru-RU" w:bidi="ru-RU"/>
                        </w:rPr>
                        <w:t>УСН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2204" w:orient="landscape"/>
          <w:pgMar w:top="715" w:left="0" w:right="0" w:bottom="5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2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12204" w:orient="landscape"/>
          <w:pgMar w:top="715" w:left="2074" w:right="509" w:bottom="586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ОСТАЛЬНЫЕ НАЛОГОВЫЕ РЕЖИМЫ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2204" w:orient="landscape"/>
          <w:pgMar w:top="1219" w:left="0" w:right="0" w:bottom="5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1618" w:h="859" w:wrap="none" w:vAnchor="text" w:hAnchor="page" w:x="1375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Можно перейти:</w:t>
      </w:r>
    </w:p>
    <w:p>
      <w:pPr>
        <w:pStyle w:val="Style8"/>
        <w:keepNext w:val="0"/>
        <w:keepLines w:val="0"/>
        <w:framePr w:w="1618" w:h="859" w:wrap="none" w:vAnchor="text" w:hAnchor="page" w:x="1375" w:y="21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УСН -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6 %</w:t>
      </w:r>
    </w:p>
    <w:p>
      <w:pPr>
        <w:pStyle w:val="Style8"/>
        <w:keepNext w:val="0"/>
        <w:keepLines w:val="0"/>
        <w:framePr w:w="1618" w:h="859" w:wrap="none" w:vAnchor="text" w:hAnchor="page" w:x="1375" w:y="21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ОСН</w:t>
      </w:r>
    </w:p>
    <w:p>
      <w:pPr>
        <w:pStyle w:val="Style2"/>
        <w:keepNext w:val="0"/>
        <w:keepLines w:val="0"/>
        <w:framePr w:w="1608" w:h="264" w:wrap="none" w:vAnchor="text" w:hAnchor="page" w:x="460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hd w:val="clear" w:color="auto" w:fill="auto"/>
          <w:lang w:val="ru-RU" w:eastAsia="ru-RU" w:bidi="ru-RU"/>
        </w:rPr>
        <w:t>Можно перейти:</w:t>
      </w:r>
    </w:p>
    <w:p>
      <w:pPr>
        <w:pStyle w:val="Style8"/>
        <w:keepNext w:val="0"/>
        <w:keepLines w:val="0"/>
        <w:framePr w:w="638" w:h="710" w:wrap="none" w:vAnchor="text" w:hAnchor="page" w:x="4601" w:y="361"/>
        <w:widowControl w:val="0"/>
        <w:numPr>
          <w:ilvl w:val="0"/>
          <w:numId w:val="3"/>
        </w:numPr>
        <w:shd w:val="clear" w:color="auto" w:fill="auto"/>
        <w:tabs>
          <w:tab w:pos="120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ПСН</w:t>
      </w:r>
    </w:p>
    <w:p>
      <w:pPr>
        <w:pStyle w:val="Style8"/>
        <w:keepNext w:val="0"/>
        <w:keepLines w:val="0"/>
        <w:framePr w:w="638" w:h="710" w:wrap="none" w:vAnchor="text" w:hAnchor="page" w:x="4601" w:y="361"/>
        <w:widowControl w:val="0"/>
        <w:numPr>
          <w:ilvl w:val="0"/>
          <w:numId w:val="3"/>
        </w:numPr>
        <w:shd w:val="clear" w:color="auto" w:fill="auto"/>
        <w:tabs>
          <w:tab w:pos="120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УСН</w:t>
      </w:r>
    </w:p>
    <w:p>
      <w:pPr>
        <w:pStyle w:val="Style8"/>
        <w:keepNext w:val="0"/>
        <w:keepLines w:val="0"/>
        <w:framePr w:w="638" w:h="710" w:wrap="none" w:vAnchor="text" w:hAnchor="page" w:x="4601" w:y="361"/>
        <w:widowControl w:val="0"/>
        <w:numPr>
          <w:ilvl w:val="0"/>
          <w:numId w:val="3"/>
        </w:numPr>
        <w:shd w:val="clear" w:color="auto" w:fill="auto"/>
        <w:tabs>
          <w:tab w:pos="120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ОСН</w:t>
      </w:r>
    </w:p>
    <w:p>
      <w:pPr>
        <w:pStyle w:val="Style8"/>
        <w:keepNext w:val="0"/>
        <w:keepLines w:val="0"/>
        <w:framePr w:w="1613" w:h="859" w:wrap="none" w:vAnchor="text" w:hAnchor="page" w:x="7821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Можно перейти:</w:t>
      </w:r>
    </w:p>
    <w:p>
      <w:pPr>
        <w:pStyle w:val="Style8"/>
        <w:keepNext w:val="0"/>
        <w:keepLines w:val="0"/>
        <w:framePr w:w="1613" w:h="859" w:wrap="none" w:vAnchor="text" w:hAnchor="page" w:x="7821" w:y="21"/>
        <w:widowControl w:val="0"/>
        <w:numPr>
          <w:ilvl w:val="0"/>
          <w:numId w:val="5"/>
        </w:numPr>
        <w:shd w:val="clear" w:color="auto" w:fill="auto"/>
        <w:tabs>
          <w:tab w:pos="12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УСН</w:t>
      </w:r>
    </w:p>
    <w:p>
      <w:pPr>
        <w:pStyle w:val="Style8"/>
        <w:keepNext w:val="0"/>
        <w:keepLines w:val="0"/>
        <w:framePr w:w="1613" w:h="859" w:wrap="none" w:vAnchor="text" w:hAnchor="page" w:x="7821" w:y="21"/>
        <w:widowControl w:val="0"/>
        <w:numPr>
          <w:ilvl w:val="0"/>
          <w:numId w:val="5"/>
        </w:numPr>
        <w:shd w:val="clear" w:color="auto" w:fill="auto"/>
        <w:tabs>
          <w:tab w:pos="12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ОСН</w:t>
      </w:r>
    </w:p>
    <w:p>
      <w:pPr>
        <w:pStyle w:val="Style8"/>
        <w:keepNext w:val="0"/>
        <w:keepLines w:val="0"/>
        <w:framePr w:w="1618" w:h="859" w:wrap="none" w:vAnchor="text" w:hAnchor="page" w:x="11042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Можно перейти:</w:t>
      </w:r>
    </w:p>
    <w:p>
      <w:pPr>
        <w:pStyle w:val="Style8"/>
        <w:keepNext w:val="0"/>
        <w:keepLines w:val="0"/>
        <w:framePr w:w="1618" w:h="859" w:wrap="none" w:vAnchor="text" w:hAnchor="page" w:x="11042" w:y="21"/>
        <w:widowControl w:val="0"/>
        <w:numPr>
          <w:ilvl w:val="0"/>
          <w:numId w:val="7"/>
        </w:numPr>
        <w:shd w:val="clear" w:color="auto" w:fill="auto"/>
        <w:tabs>
          <w:tab w:pos="12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УСН</w:t>
      </w:r>
    </w:p>
    <w:p>
      <w:pPr>
        <w:pStyle w:val="Style8"/>
        <w:keepNext w:val="0"/>
        <w:keepLines w:val="0"/>
        <w:framePr w:w="1618" w:h="859" w:wrap="none" w:vAnchor="text" w:hAnchor="page" w:x="11042" w:y="21"/>
        <w:widowControl w:val="0"/>
        <w:numPr>
          <w:ilvl w:val="0"/>
          <w:numId w:val="7"/>
        </w:numPr>
        <w:shd w:val="clear" w:color="auto" w:fill="auto"/>
        <w:tabs>
          <w:tab w:pos="12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ОСН</w:t>
      </w:r>
    </w:p>
    <w:p>
      <w:pPr>
        <w:pStyle w:val="Style2"/>
        <w:keepNext w:val="0"/>
        <w:keepLines w:val="0"/>
        <w:framePr w:w="1613" w:h="499" w:wrap="none" w:vAnchor="text" w:hAnchor="page" w:x="142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spacing w:val="0"/>
          <w:w w:val="100"/>
          <w:position w:val="0"/>
          <w:shd w:val="clear" w:color="auto" w:fill="auto"/>
          <w:lang w:val="ru-RU" w:eastAsia="ru-RU" w:bidi="ru-RU"/>
        </w:rPr>
        <w:t>Можно перейти:</w:t>
      </w:r>
    </w:p>
    <w:p>
      <w:pPr>
        <w:pStyle w:val="Style2"/>
        <w:keepNext w:val="0"/>
        <w:keepLines w:val="0"/>
        <w:framePr w:w="1613" w:h="499" w:wrap="none" w:vAnchor="text" w:hAnchor="page" w:x="142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• ОСН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311785</wp:posOffset>
            </wp:positionH>
            <wp:positionV relativeFrom="paragraph">
              <wp:posOffset>12700</wp:posOffset>
            </wp:positionV>
            <wp:extent cx="445135" cy="34734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44513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8890" distB="0" distL="0" distR="1143000" simplePos="0" relativeHeight="62914695" behindDoc="1" locked="0" layoutInCell="1" allowOverlap="1">
            <wp:simplePos x="0" y="0"/>
            <wp:positionH relativeFrom="page">
              <wp:posOffset>2357120</wp:posOffset>
            </wp:positionH>
            <wp:positionV relativeFrom="paragraph">
              <wp:posOffset>21590</wp:posOffset>
            </wp:positionV>
            <wp:extent cx="445135" cy="34734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44513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6447155</wp:posOffset>
            </wp:positionH>
            <wp:positionV relativeFrom="paragraph">
              <wp:posOffset>12700</wp:posOffset>
            </wp:positionV>
            <wp:extent cx="445135" cy="34734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44513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8890" distB="0" distL="0" distR="1146175" simplePos="0" relativeHeight="62914697" behindDoc="1" locked="0" layoutInCell="1" allowOverlap="1">
            <wp:simplePos x="0" y="0"/>
            <wp:positionH relativeFrom="page">
              <wp:posOffset>8495665</wp:posOffset>
            </wp:positionH>
            <wp:positionV relativeFrom="paragraph">
              <wp:posOffset>21590</wp:posOffset>
            </wp:positionV>
            <wp:extent cx="445135" cy="347345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445135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2204" w:orient="landscape"/>
          <w:pgMar w:top="1219" w:left="557" w:right="509" w:bottom="5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9"/>
          <w:szCs w:val="19"/>
        </w:rPr>
      </w:pPr>
      <w:r>
        <w:drawing>
          <wp:anchor distT="6350" distB="91440" distL="114300" distR="1196340" simplePos="0" relativeHeight="125829444" behindDoc="0" locked="0" layoutInCell="1" allowOverlap="1">
            <wp:simplePos x="0" y="0"/>
            <wp:positionH relativeFrom="page">
              <wp:posOffset>311785</wp:posOffset>
            </wp:positionH>
            <wp:positionV relativeFrom="margin">
              <wp:posOffset>6835140</wp:posOffset>
            </wp:positionV>
            <wp:extent cx="445135" cy="445135"/>
            <wp:wrapSquare wrapText="bothSides"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44513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margin">
                  <wp:posOffset>6828790</wp:posOffset>
                </wp:positionV>
                <wp:extent cx="963295" cy="542290"/>
                <wp:wrapNone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 применимы: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pos="1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НПД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pos="1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ПСН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68.950000000000003pt;margin-top:537.70000000000005pt;width:75.849999999999994pt;height:42.700000000000003pt;z-index:25165775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 применимы: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1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НПД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1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ПСН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Не применимы: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• НПД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Не применимы: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• НПД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Не применимы: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НПД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12204" w:orient="landscape"/>
          <w:pgMar w:top="715" w:left="7886" w:right="993" w:bottom="476" w:header="0" w:footer="3" w:gutter="0"/>
          <w:cols w:num="3" w:space="1704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ПСН</w:t>
      </w:r>
    </w:p>
    <w:p>
      <w:pPr>
        <w:pStyle w:val="Style55"/>
        <w:keepNext/>
        <w:keepLines/>
        <w:widowControl w:val="0"/>
        <w:pBdr>
          <w:top w:val="single" w:sz="0" w:space="0" w:color="58C2EA"/>
          <w:left w:val="single" w:sz="0" w:space="0" w:color="58C2EA"/>
          <w:bottom w:val="single" w:sz="0" w:space="0" w:color="58C2EA"/>
          <w:right w:val="single" w:sz="0" w:space="0" w:color="58C2EA"/>
        </w:pBdr>
        <w:shd w:val="clear" w:color="auto" w:fill="58C2EA"/>
        <w:tabs>
          <w:tab w:pos="2304" w:val="left"/>
        </w:tabs>
        <w:bidi w:val="0"/>
        <w:spacing w:before="0"/>
        <w:ind w:left="0" w:right="0" w:firstLine="0"/>
        <w:jc w:val="center"/>
      </w:pPr>
      <w:bookmarkStart w:id="12" w:name="bookmark12"/>
      <w:bookmarkStart w:id="13" w:name="bookmark13"/>
      <w:r>
        <w:rPr>
          <w:color w:val="B3E4F6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\/^Ц - </w:t>
      </w: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Упрощенная система</w:t>
        <w:br/>
      </w:r>
      <w:r>
        <w:rPr>
          <w:i/>
          <w:iCs/>
          <w:color w:val="B3E4F6"/>
          <w:spacing w:val="0"/>
          <w:w w:val="100"/>
          <w:position w:val="0"/>
          <w:sz w:val="92"/>
          <w:szCs w:val="92"/>
          <w:shd w:val="clear" w:color="auto" w:fill="auto"/>
          <w:lang w:val="en-US" w:eastAsia="en-US" w:bidi="en-US"/>
        </w:rPr>
        <w:t>J</w:t>
      </w:r>
      <w:r>
        <w:rPr>
          <w:color w:val="B3E4F6"/>
          <w:spacing w:val="0"/>
          <w:w w:val="100"/>
          <w:position w:val="0"/>
          <w:shd w:val="clear" w:color="auto" w:fill="auto"/>
          <w:lang w:val="en-US" w:eastAsia="en-US" w:bidi="en-US"/>
        </w:rPr>
        <w:tab/>
        <w:t xml:space="preserve">i </w:t>
      </w: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налогообложения</w:t>
      </w:r>
      <w:bookmarkEnd w:id="12"/>
      <w:bookmarkEnd w:id="13"/>
    </w:p>
    <w:p>
      <w:pPr>
        <w:pStyle w:val="Style19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600" w:line="269" w:lineRule="auto"/>
        <w:ind w:left="760" w:right="4320" w:firstLine="20"/>
        <w:jc w:val="left"/>
      </w:pPr>
      <w:r>
        <w:drawing>
          <wp:anchor distT="0" distB="0" distL="88900" distR="88900" simplePos="0" relativeHeight="125829445" behindDoc="0" locked="0" layoutInCell="1" allowOverlap="1">
            <wp:simplePos x="0" y="0"/>
            <wp:positionH relativeFrom="page">
              <wp:posOffset>821055</wp:posOffset>
            </wp:positionH>
            <wp:positionV relativeFrom="paragraph">
              <wp:posOffset>584200</wp:posOffset>
            </wp:positionV>
            <wp:extent cx="883920" cy="768350"/>
            <wp:wrapSquare wrapText="right"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883920" cy="7683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индивидуальных предпринимателей и организаций</w:t>
      </w:r>
      <w:bookmarkEnd w:id="14"/>
      <w:bookmarkEnd w:id="15"/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2880" w:val="left"/>
          <w:tab w:leader="underscore" w:pos="3069" w:val="left"/>
          <w:tab w:leader="underscore" w:pos="7915" w:val="left"/>
        </w:tabs>
        <w:bidi w:val="0"/>
        <w:spacing w:before="0" w:after="340" w:line="266" w:lineRule="auto"/>
        <w:ind w:left="0" w:right="0" w:firstLine="0"/>
        <w:jc w:val="left"/>
        <w:rPr>
          <w:sz w:val="34"/>
          <w:szCs w:val="34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Для перехода с 1 января 2021 г. на УСН необходимо до 31 декабря 2020 г. подать уведомление по форме № 26.2-1 на сайте ФНС России </w:t>
      </w:r>
      <w:r>
        <w:rPr>
          <w:i/>
          <w:iCs/>
          <w:color w:val="E24C4D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ab/>
        <w:tab/>
        <w:tab/>
        <w:t>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42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ОСОБЕННОСТИ: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численность работников не более 130 человек (с 2021 г.)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60" w:right="0" w:firstLine="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доход не превышает 200 млн руб. в год (с 2021 г.)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59" w:lineRule="auto"/>
        <w:ind w:left="24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ограничения по отдельным видам деятельности (например, нельзя применять УСН при производстве подакцизных товаров и добыче полезных ископаемых, а также нотариусам и адвокатам)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/>
        <w:ind w:left="24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отчетность 1 раз в год, авансовые платежи уплачиваются ежеквартально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60" w:right="0" w:firstLine="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необходимо вести книгу учета доходов/расходов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64" w:lineRule="auto"/>
        <w:ind w:left="24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ИП и юрлица с объектом «доходы» имеют право уменьшать сумму налога на сумму страховых взносов, уплаченных за работников, но не более чем на 50 %, ИП без наемных работников могут уменьшить налог на сумму страховых взносов без ограничений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24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необходимо вести книгу учета доходов и расходов. Форма книги учета доходов и порядок заполнения утверждены приказом Минфина России от 22 октября 2012 г. № 135н</w:t>
      </w:r>
    </w:p>
    <w:tbl>
      <w:tblPr>
        <w:tblOverlap w:val="never"/>
        <w:jc w:val="center"/>
        <w:tblLayout w:type="fixed"/>
      </w:tblPr>
      <w:tblGrid>
        <w:gridCol w:w="1920"/>
        <w:gridCol w:w="7766"/>
      </w:tblGrid>
      <w:tr>
        <w:trPr>
          <w:trHeight w:val="1382" w:hRule="exact"/>
        </w:trPr>
        <w:tc>
          <w:tcPr>
            <w:tcBorders>
              <w:top w:val="single" w:sz="4"/>
            </w:tcBorders>
            <w:shd w:val="clear" w:color="auto" w:fill="DFE1E5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НАЛОГОВЫЕ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 xml:space="preserve">СТАВКИ </w:t>
            </w: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 xml:space="preserve">C </w:t>
            </w: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ДОХОДОВ: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&lt;150 </w:t>
            </w:r>
            <w:r>
              <w:rPr>
                <w:b/>
                <w:bCs/>
                <w:smallCap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МЛОд</w:t>
            </w:r>
            <w:r>
              <w:rPr>
                <w:smallCaps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ru-RU" w:eastAsia="ru-RU" w:bidi="ru-RU"/>
              </w:rPr>
              <w:t>р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&lt;100 </w:t>
            </w:r>
            <w:r>
              <w:rPr>
                <w:b/>
                <w:bCs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ЧЕЛ</w:t>
            </w:r>
          </w:p>
        </w:tc>
        <w:tc>
          <w:tcPr>
            <w:tcBorders>
              <w:top w:val="single" w:sz="4"/>
            </w:tcBorders>
            <w:shd w:val="clear" w:color="auto" w:fill="DFE1E5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16" w:lineRule="auto"/>
              <w:ind w:left="520" w:right="0" w:hanging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6 % при выборе объекта налогообложения «доходы» (законами субъектов РФ ставка может быть снижена до 1%)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520" w:right="0" w:hanging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ru-RU" w:eastAsia="ru-RU" w:bidi="ru-RU"/>
              </w:rPr>
              <w:t>•</w:t>
            </w: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15 % при выборе объекта налогообложения «доходы-расходы» (законами субъектов РФ ставка может быть снижена до 5%)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DFE1E5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&gt;150 - </w:t>
            </w:r>
            <w:r>
              <w:rPr>
                <w:b/>
                <w:bCs/>
                <w:smallCap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&lt;200</w:t>
            </w:r>
            <w:r>
              <w:rPr>
                <w:b/>
                <w:bCs/>
                <w:smallCap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МЛОд</w:t>
            </w:r>
            <w:r>
              <w:rPr>
                <w:smallCaps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ru-RU" w:eastAsia="ru-RU" w:bidi="ru-RU"/>
              </w:rPr>
              <w:t>р</w:t>
            </w:r>
          </w:p>
        </w:tc>
        <w:tc>
          <w:tcPr>
            <w:tcBorders>
              <w:top w:val="single" w:sz="4"/>
            </w:tcBorders>
            <w:shd w:val="clear" w:color="auto" w:fill="DFE1E5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8 % при выборе объекта налогообложения «доходы»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DFE1E5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&gt;100 - &lt; 130 </w:t>
            </w:r>
            <w:r>
              <w:rPr>
                <w:b/>
                <w:bCs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ЧЕЛ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1"/>
                <w:szCs w:val="11"/>
              </w:rPr>
            </w:pPr>
            <w:r>
              <w:rPr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(с 2021 года)</w:t>
            </w:r>
          </w:p>
        </w:tc>
        <w:tc>
          <w:tcPr>
            <w:tcBorders/>
            <w:shd w:val="clear" w:color="auto" w:fill="DFE1E5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20 % при выборе объекта налогообложения «доходы-расходы»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</w:tcBorders>
            <w:shd w:val="clear" w:color="auto" w:fill="DFE1E5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ЗАМЕНЯЕТ:</w:t>
            </w:r>
          </w:p>
        </w:tc>
        <w:tc>
          <w:tcPr>
            <w:tcBorders>
              <w:top w:val="single" w:sz="4"/>
            </w:tcBorders>
            <w:shd w:val="clear" w:color="auto" w:fill="DFE1E5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налог на прибыль организаций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57" w:lineRule="auto"/>
              <w:ind w:left="520" w:right="0" w:hanging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НДФЛ с доходов, полученных от предпринимательской деятельности - для ИП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57" w:lineRule="auto"/>
              <w:ind w:left="520" w:right="0" w:hanging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НДС (кроме НДС при импорте товаров и НДС в качестве налогового агента)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налог на имущество (за исключением объектов недвижимости,</w:t>
            </w:r>
          </w:p>
        </w:tc>
      </w:tr>
    </w:tbl>
    <w:p>
      <w:pPr>
        <w:pStyle w:val="Style62"/>
        <w:keepNext w:val="0"/>
        <w:keepLines w:val="0"/>
        <w:widowControl w:val="0"/>
        <w:shd w:val="clear" w:color="auto" w:fill="auto"/>
        <w:bidi w:val="0"/>
        <w:spacing w:before="0" w:after="0"/>
        <w:ind w:left="2434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налоговая база по которым определяется как их кадастровая стоимость)</w:t>
      </w:r>
      <w:r>
        <w:br w:type="page"/>
      </w:r>
    </w:p>
    <w:p>
      <w:pPr>
        <w:pStyle w:val="Style71"/>
        <w:keepNext/>
        <w:keepLines/>
        <w:widowControl w:val="0"/>
        <w:pBdr>
          <w:top w:val="single" w:sz="0" w:space="0" w:color="41BAE8"/>
          <w:left w:val="single" w:sz="0" w:space="0" w:color="41BAE8"/>
          <w:bottom w:val="single" w:sz="0" w:space="0" w:color="41BAE8"/>
          <w:right w:val="single" w:sz="0" w:space="0" w:color="41BAE8"/>
        </w:pBdr>
        <w:shd w:val="clear" w:color="auto" w:fill="41BAE8"/>
        <w:bidi w:val="0"/>
        <w:spacing w:before="0" w:line="175" w:lineRule="auto"/>
        <w:ind w:right="0"/>
        <w:jc w:val="left"/>
      </w:pPr>
      <w:bookmarkStart w:id="16" w:name="bookmark16"/>
      <w:bookmarkStart w:id="17" w:name="bookmark17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Налог на профессиональный доход</w:t>
      </w:r>
      <w:bookmarkEnd w:id="16"/>
      <w:bookmarkEnd w:id="1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bookmarkStart w:id="18" w:name="bookmark18"/>
      <w:bookmarkStart w:id="19" w:name="bookmark19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физических лиц</w:t>
      </w:r>
      <w:bookmarkEnd w:id="18"/>
      <w:bookmarkEnd w:id="19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980" w:line="240" w:lineRule="auto"/>
        <w:ind w:left="0" w:right="0" w:firstLine="500"/>
        <w:jc w:val="left"/>
      </w:pPr>
      <w:r>
        <w:drawing>
          <wp:anchor distT="0" distB="0" distL="101600" distR="101600" simplePos="0" relativeHeight="125829446" behindDoc="0" locked="0" layoutInCell="1" allowOverlap="1">
            <wp:simplePos x="0" y="0"/>
            <wp:positionH relativeFrom="page">
              <wp:posOffset>734060</wp:posOffset>
            </wp:positionH>
            <wp:positionV relativeFrom="paragraph">
              <wp:posOffset>647700</wp:posOffset>
            </wp:positionV>
            <wp:extent cx="883920" cy="774065"/>
            <wp:wrapSquare wrapText="bothSides"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883920" cy="77406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bookmarkStart w:id="21" w:name="bookmark2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 индивидуальных предпринимателей</w:t>
      </w:r>
      <w:bookmarkEnd w:id="20"/>
      <w:bookmarkEnd w:id="21"/>
    </w:p>
    <w:p>
      <w:pPr>
        <w:pStyle w:val="Style22"/>
        <w:keepNext w:val="0"/>
        <w:keepLines w:val="0"/>
        <w:widowControl w:val="0"/>
        <w:shd w:val="clear" w:color="auto" w:fill="auto"/>
        <w:tabs>
          <w:tab w:leader="underscore" w:pos="3749" w:val="left"/>
          <w:tab w:leader="underscore" w:pos="4022" w:val="left"/>
          <w:tab w:leader="underscore" w:pos="7896" w:val="left"/>
        </w:tabs>
        <w:bidi w:val="0"/>
        <w:spacing w:before="0" w:after="980" w:line="240" w:lineRule="auto"/>
        <w:ind w:left="0" w:right="0" w:firstLine="0"/>
        <w:jc w:val="left"/>
        <w:rPr>
          <w:sz w:val="34"/>
          <w:szCs w:val="34"/>
        </w:rPr>
      </w:pPr>
      <w:r>
        <w:rPr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Переход осуществляется добровольно при регистрации в мобильном приложении «Мой налог» </w:t>
      </w:r>
      <w:r>
        <w:rPr>
          <w:i/>
          <w:iCs/>
          <w:color w:val="E24C4D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ab/>
        <w:tab/>
        <w:tab/>
        <w:t>)</w:t>
      </w:r>
    </w:p>
    <w:tbl>
      <w:tblPr>
        <w:tblOverlap w:val="never"/>
        <w:jc w:val="center"/>
        <w:tblLayout w:type="fixed"/>
      </w:tblPr>
      <w:tblGrid>
        <w:gridCol w:w="1805"/>
        <w:gridCol w:w="7325"/>
      </w:tblGrid>
      <w:tr>
        <w:trPr>
          <w:trHeight w:val="4363" w:hRule="exact"/>
        </w:trPr>
        <w:tc>
          <w:tcPr>
            <w:tcBorders/>
            <w:shd w:val="clear" w:color="auto" w:fill="DFE1E5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ОСОБЕННОСТИ:</w:t>
            </w:r>
          </w:p>
        </w:tc>
        <w:tc>
          <w:tcPr>
            <w:tcBorders>
              <w:left w:val="single" w:sz="4"/>
            </w:tcBorders>
            <w:shd w:val="clear" w:color="auto" w:fill="DFE1E5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9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нельзя привлекать работников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9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 не превышает 2,4 млн руб. в год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9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совмещается с иными налоговыми режимами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9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применяется при перепродаже товаров, имущественных прав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/>
              <w:ind w:left="340" w:right="0" w:hanging="34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«самозанятый» осуществляет деятельность в одном или нескольких субъектах РФ, где введен данный специальный налоговый режим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09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•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налоговая декларация не представляется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ru-RU" w:eastAsia="ru-RU" w:bidi="ru-RU"/>
              </w:rPr>
              <w:t>•</w:t>
            </w:r>
            <w:r>
              <w:rPr>
                <w:b/>
                <w:bCs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учет полученных доходов ведется через мобильное приложение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«Мой налог» или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web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-кабинет «Мой налог» на сайте </w:t>
            </w:r>
            <w:r>
              <w:fldChar w:fldCharType="begin"/>
            </w:r>
            <w:r>
              <w:rPr/>
              <w:instrText> HYPERLINK "http://www.nalog.ru" </w:instrText>
            </w:r>
            <w:r>
              <w:fldChar w:fldCharType="separate"/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www.nalog.ru</w:t>
            </w:r>
            <w:r>
              <w:fldChar w:fldCharType="end"/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84" w:val="left"/>
              </w:tabs>
              <w:bidi w:val="0"/>
              <w:spacing w:before="0" w:after="40" w:line="209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позволяет использовать налоговый капитал в размере 10 тыс. руб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413" w:val="left"/>
              </w:tabs>
              <w:bidi w:val="0"/>
              <w:spacing w:before="0" w:after="40" w:line="221" w:lineRule="auto"/>
              <w:ind w:left="340" w:right="0" w:hanging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применяется при торговле подакцизными товарами, а также товарами, подлежащими маркировке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413" w:val="left"/>
              </w:tabs>
              <w:bidi w:val="0"/>
              <w:spacing w:before="0" w:after="40" w:line="221" w:lineRule="auto"/>
              <w:ind w:left="340" w:right="0" w:hanging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применим к услугам нотариуса, медиатора, адвоката, арбитражного управляющего, оценщика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</w:tcBorders>
            <w:shd w:val="clear" w:color="auto" w:fill="DFE1E5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НАЛОГОВЫЕ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СТАВКИ: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FE1E5"/>
            <w:vAlign w:val="center"/>
          </w:tcPr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379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4 % при реализации товаров (работ, услуг) физическим лицам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37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6 % при реализации товаров (работ, услуг) ИП и ЮЛ</w:t>
            </w:r>
          </w:p>
        </w:tc>
      </w:tr>
      <w:tr>
        <w:trPr>
          <w:trHeight w:val="1565" w:hRule="exact"/>
        </w:trPr>
        <w:tc>
          <w:tcPr>
            <w:tcBorders>
              <w:top w:val="single" w:sz="4"/>
            </w:tcBorders>
            <w:shd w:val="clear" w:color="auto" w:fill="DFE1E5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ЗАМЕНЯЕТ: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FE1E5"/>
            <w:vAlign w:val="bottom"/>
          </w:tcPr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384" w:val="left"/>
              </w:tabs>
              <w:bidi w:val="0"/>
              <w:spacing w:before="0" w:after="60" w:line="257" w:lineRule="auto"/>
              <w:ind w:left="340" w:right="0" w:hanging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НДФЛ в отношении доходов, являющихся объектом обложения налогом на профессиональный доход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384" w:val="left"/>
              </w:tabs>
              <w:bidi w:val="0"/>
              <w:spacing w:before="0" w:after="60" w:line="257" w:lineRule="auto"/>
              <w:ind w:left="340" w:right="0" w:hanging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НДС (кроме НДС при импорте товаров и НДС в качестве налогового агента)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394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страховые взносы для ИП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1"/>
        <w:keepNext/>
        <w:keepLines/>
        <w:widowControl w:val="0"/>
        <w:pBdr>
          <w:top w:val="single" w:sz="0" w:space="0" w:color="3FB9E7"/>
          <w:left w:val="single" w:sz="0" w:space="0" w:color="3FB9E7"/>
          <w:bottom w:val="single" w:sz="0" w:space="0" w:color="3FB9E7"/>
          <w:right w:val="single" w:sz="0" w:space="0" w:color="3FB9E7"/>
        </w:pBdr>
        <w:shd w:val="clear" w:color="auto" w:fill="3FB9E7"/>
        <w:bidi w:val="0"/>
        <w:spacing w:before="0"/>
        <w:ind w:right="0"/>
        <w:jc w:val="left"/>
      </w:pPr>
      <w:bookmarkStart w:id="22" w:name="bookmark22"/>
      <w:bookmarkStart w:id="23" w:name="bookmark23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Патентная система налогообложения</w:t>
      </w:r>
      <w:bookmarkEnd w:id="22"/>
      <w:bookmarkEnd w:id="23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760" w:line="269" w:lineRule="auto"/>
        <w:ind w:left="420" w:right="0"/>
        <w:jc w:val="left"/>
      </w:pPr>
      <w:r>
        <w:drawing>
          <wp:anchor distT="0" distB="0" distL="114300" distR="114300" simplePos="0" relativeHeight="125829447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774700</wp:posOffset>
            </wp:positionV>
            <wp:extent cx="707390" cy="944880"/>
            <wp:wrapSquare wrapText="bothSides"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707390" cy="94488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" w:name="bookmark24"/>
      <w:bookmarkStart w:id="25" w:name="bookmark2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Только для индивидуальных предпринимателей</w:t>
      </w:r>
      <w:bookmarkEnd w:id="24"/>
      <w:bookmarkEnd w:id="25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2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применения ПСН с 1 января 2021 г. необходимо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leader="underscore" w:pos="4128" w:val="left"/>
          <w:tab w:leader="underscore" w:pos="4598" w:val="left"/>
          <w:tab w:leader="underscore" w:pos="8155" w:val="left"/>
        </w:tabs>
        <w:bidi w:val="0"/>
        <w:spacing w:before="0" w:after="840" w:line="240" w:lineRule="auto"/>
        <w:ind w:left="240" w:right="0" w:firstLine="20"/>
        <w:jc w:val="left"/>
        <w:rPr>
          <w:sz w:val="34"/>
          <w:szCs w:val="34"/>
        </w:rPr>
      </w:pPr>
      <w:r>
        <w:rPr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не позднее 17 декабря 2020 г. подать по месту жительства заявление на получение патента по форме 26.5-1 </w:t>
      </w:r>
      <w:r>
        <w:rPr>
          <w:i/>
          <w:iCs/>
          <w:color w:val="E24C4D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ab/>
        <w:tab/>
        <w:tab/>
        <w:t>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ОСОБЕННОСТИ: </w:t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применяется по отдельным видам деятельности,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30" w:lineRule="auto"/>
        <w:ind w:left="20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которые устанавливаются субъектами РФ (основной перечень видов деятельности закреплен в Налоговом Кодексе РФ)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09" w:lineRule="auto"/>
        <w:ind w:left="1660" w:right="0" w:firstLine="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доход не превышает 60 млн руб. в год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09" w:lineRule="auto"/>
        <w:ind w:left="1660" w:right="0" w:firstLine="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численность работников не более 15 человек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09" w:lineRule="auto"/>
        <w:ind w:left="1660" w:right="0" w:firstLine="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налоговая декларация не представляется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09" w:lineRule="auto"/>
        <w:ind w:left="1660" w:right="0" w:firstLine="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может одновременно применяться с УСН, ОСН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21" w:lineRule="auto"/>
        <w:ind w:left="20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осуществления деятельности ИП по заявлению получает патент на период от 1 до 12 месяцев в пределах календарного года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26" w:lineRule="auto"/>
        <w:ind w:left="20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 применяется в отношении деятельности по реализации ряда подакцизных товаров (автомобили, мотоциклы, бензин, дизельное топливо, моторные масла), а также товаров, подлежащих маркировке (лекарственные средства, обувь, одежда из натурального меха)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21" w:lineRule="auto"/>
        <w:ind w:left="20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ru-RU" w:eastAsia="ru-RU" w:bidi="ru-RU"/>
        </w:rPr>
        <w:t>•</w:t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торговая площадь и зал обслуживания (торговля и общепит) - не более 150 кв.м (по аналогии с ЕНВД с 2021 г.)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21" w:lineRule="auto"/>
        <w:ind w:left="2040" w:right="0" w:hanging="380"/>
        <w:jc w:val="left"/>
      </w:pPr>
      <w:r>
        <mc:AlternateContent>
          <mc:Choice Requires="wps">
            <w:drawing>
              <wp:anchor distT="0" distB="0" distL="114300" distR="114300" simplePos="0" relativeHeight="125829448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520700</wp:posOffset>
                </wp:positionV>
                <wp:extent cx="676910" cy="255905"/>
                <wp:wrapSquare wrapText="right"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НАЛОГОВАЯ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СТАВКА: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74.pt;margin-top:41.pt;width:53.299999999999997pt;height:20.149999999999999pt;z-index:-12582930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НАЛОГОВАЯ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СТАВКА: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ru-RU" w:eastAsia="ru-RU" w:bidi="ru-RU"/>
        </w:rPr>
        <w:t>•</w:t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возможность уменьшать сумму налога на страховые взносы за себя и работников (по аналогии с ЕНВД с 2021 г.)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71" w:lineRule="auto"/>
        <w:ind w:left="420" w:right="0" w:firstLine="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6 % на потенциальный годовой доход (устанавливается субъектом РФ)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2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ЗАМЕНЯЕТ: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НДФЛ с доходов, полученных от предпринимательской деятельности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62" w:lineRule="auto"/>
        <w:ind w:left="20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НДС (кроме НДС при импорте товаров и НДС в качестве налогового агента)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59" w:lineRule="auto"/>
        <w:ind w:left="2040" w:right="0" w:hanging="3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 на имущество (за исключением объектов недвижимости, налоговая база по которым определяется как их кадастровая стоимость)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660" w:right="0" w:firstLine="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торговый сбор</w:t>
      </w:r>
      <w:r>
        <w:br w:type="page"/>
      </w:r>
    </w:p>
    <w:p>
      <w:pPr>
        <w:pStyle w:val="Style71"/>
        <w:keepNext/>
        <w:keepLines/>
        <w:widowControl w:val="0"/>
        <w:pBdr>
          <w:top w:val="single" w:sz="0" w:space="0" w:color="41BAE8"/>
          <w:left w:val="single" w:sz="0" w:space="0" w:color="41BAE8"/>
          <w:bottom w:val="single" w:sz="0" w:space="0" w:color="41BAE8"/>
          <w:right w:val="single" w:sz="0" w:space="0" w:color="41BAE8"/>
        </w:pBdr>
        <w:shd w:val="clear" w:color="auto" w:fill="41BAE8"/>
        <w:bidi w:val="0"/>
        <w:spacing w:before="0" w:after="0"/>
        <w:ind w:left="3820" w:right="0" w:firstLine="0"/>
        <w:jc w:val="left"/>
      </w:pPr>
      <w:bookmarkStart w:id="26" w:name="bookmark26"/>
      <w:bookmarkStart w:id="27" w:name="bookmark27"/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Единый сельскохозяйственный налог</w:t>
      </w:r>
      <w:bookmarkEnd w:id="26"/>
      <w:bookmarkEnd w:id="27"/>
    </w:p>
    <w:p>
      <w:pPr>
        <w:widowControl w:val="0"/>
        <w:spacing w:line="1" w:lineRule="exact"/>
        <w:sectPr>
          <w:headerReference w:type="default" r:id="rId66"/>
          <w:footerReference w:type="default" r:id="rId67"/>
          <w:footnotePr>
            <w:pos w:val="pageBottom"/>
            <w:numFmt w:val="decimal"/>
            <w:numRestart w:val="continuous"/>
          </w:footnotePr>
          <w:pgSz w:w="11900" w:h="16840"/>
          <w:pgMar w:top="1714" w:left="1226" w:right="887" w:bottom="1859" w:header="0" w:footer="3" w:gutter="0"/>
          <w:cols w:space="720"/>
          <w:noEndnote/>
          <w:rtlGutter w:val="0"/>
          <w:docGrid w:linePitch="360"/>
        </w:sectPr>
      </w:pPr>
      <w:r>
        <w:drawing>
          <wp:anchor distT="127000" distB="0" distL="0" distR="0" simplePos="0" relativeHeight="125829450" behindDoc="0" locked="0" layoutInCell="1" allowOverlap="1">
            <wp:simplePos x="0" y="0"/>
            <wp:positionH relativeFrom="page">
              <wp:posOffset>653415</wp:posOffset>
            </wp:positionH>
            <wp:positionV relativeFrom="paragraph">
              <wp:posOffset>127000</wp:posOffset>
            </wp:positionV>
            <wp:extent cx="347345" cy="341630"/>
            <wp:wrapTopAndBottom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34734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27330" distB="19050" distL="0" distR="0" simplePos="0" relativeHeight="125829451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227330</wp:posOffset>
                </wp:positionV>
                <wp:extent cx="1816735" cy="222250"/>
                <wp:wrapTopAndBottom/>
                <wp:docPr id="151" name="Shape 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673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Для индивидуальных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84.099999999999994pt;margin-top:17.899999999999999pt;width:143.05000000000001pt;height:17.5pt;z-index:-125829302;mso-wrap-distance-left:0;mso-wrap-distance-top:17.899999999999999pt;mso-wrap-distance-right:0;mso-wrap-distance-bottom:1.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Для индивидуальных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9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580" w:line="240" w:lineRule="auto"/>
        <w:ind w:left="0" w:right="0" w:firstLine="560"/>
        <w:jc w:val="left"/>
      </w:pPr>
      <w:bookmarkStart w:id="28" w:name="bookmark28"/>
      <w:bookmarkStart w:id="29" w:name="bookmark29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предпринимателей и организаций</w:t>
      </w:r>
      <w:bookmarkEnd w:id="28"/>
      <w:bookmarkEnd w:id="2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80" w:right="0" w:firstLine="0"/>
        <w:jc w:val="lef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Для перехода нужно подать уведомление по форме №26.1-1 в налоговый орган по месту жительства ИП или месту нахождения организации в срок не позднее 31 декабря 2020 г.</w:t>
      </w:r>
    </w:p>
    <w:p>
      <w:pPr>
        <w:pStyle w:val="Style25"/>
        <w:keepNext/>
        <w:keepLines/>
        <w:widowControl w:val="0"/>
        <w:shd w:val="clear" w:color="auto" w:fill="auto"/>
        <w:tabs>
          <w:tab w:leader="underscore" w:pos="9360" w:val="left"/>
        </w:tabs>
        <w:bidi w:val="0"/>
        <w:spacing w:before="0" w:after="580" w:line="240" w:lineRule="auto"/>
        <w:ind w:left="0" w:right="0" w:firstLine="0"/>
        <w:jc w:val="left"/>
        <w:rPr>
          <w:sz w:val="34"/>
          <w:szCs w:val="34"/>
        </w:rPr>
      </w:pPr>
      <w:bookmarkStart w:id="30" w:name="bookmark30"/>
      <w:bookmarkStart w:id="31" w:name="bookmark31"/>
      <w:r>
        <w:rPr>
          <w:i/>
          <w:iCs/>
          <w:color w:val="E24C4D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>.</w:t>
        <w:tab/>
        <w:t>)</w:t>
      </w:r>
      <w:bookmarkEnd w:id="30"/>
      <w:bookmarkEnd w:id="3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ОСОБЕННОСТИ: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применяется сельскохозяйственными товаропроизводителями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160" w:right="0" w:hanging="32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доля дохода от сельскохозяйственной деятельности за календарный год составляет не менее 70%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60" w:right="0" w:hanging="32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отчетность 1 раз в год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60" w:right="0" w:hanging="32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авансовые платежи (за полугодие)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62" w:lineRule="auto"/>
        <w:ind w:left="2160" w:right="0" w:hanging="32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необходимо вести книгу учета доходов и расходов. Форма книги учета доходов и порядок заполнения утверждены приказом Минфина России от 11 декабря 2006 г. № 169н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560" w:right="0" w:firstLine="80"/>
        <w:jc w:val="left"/>
        <w:rPr>
          <w:sz w:val="18"/>
          <w:szCs w:val="18"/>
        </w:rPr>
      </w:pPr>
      <w:r>
        <mc:AlternateContent>
          <mc:Choice Requires="wps">
            <w:drawing>
              <wp:anchor distT="0" distB="3581400" distL="353695" distR="0" simplePos="0" relativeHeight="125829453" behindDoc="0" locked="0" layoutInCell="1" allowOverlap="1">
                <wp:simplePos x="0" y="0"/>
                <wp:positionH relativeFrom="page">
                  <wp:posOffset>1001395</wp:posOffset>
                </wp:positionH>
                <wp:positionV relativeFrom="margin">
                  <wp:posOffset>4348480</wp:posOffset>
                </wp:positionV>
                <wp:extent cx="646430" cy="259080"/>
                <wp:wrapSquare wrapText="bothSides"/>
                <wp:docPr id="153" name="Shape 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643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НАЛОГОВАЯ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СТАВКА: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78.849999999999994pt;margin-top:342.39999999999998pt;width:50.899999999999999pt;height:20.399999999999999pt;z-index:-125829300;mso-wrap-distance-left:27.850000000000001pt;mso-wrap-distance-right:0;mso-wrap-distance-bottom:28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НАЛОГОВАЯ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СТАВКА: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9265" distB="2990215" distL="155575" distR="0" simplePos="0" relativeHeight="125829455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margin">
                  <wp:posOffset>4817745</wp:posOffset>
                </wp:positionV>
                <wp:extent cx="844550" cy="381000"/>
                <wp:wrapSquare wrapText="bothSides"/>
                <wp:docPr id="155" name="Shape 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НЕ ВПРАВЕ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ПЕРЕХОДИТЬ НА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УПЛАТУ ЕСХН: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63.25pt;margin-top:379.35000000000002pt;width:66.5pt;height:30.pt;z-index:-125829298;mso-wrap-distance-left:12.25pt;mso-wrap-distance-top:36.950000000000003pt;mso-wrap-distance-right:0;mso-wrap-distance-bottom:235.4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НЕ ВПРАВЕ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ПЕРЕХОДИТЬ НА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УПЛАТУ ЕСХН: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66290" distB="1640205" distL="423545" distR="0" simplePos="0" relativeHeight="125829457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margin">
                  <wp:posOffset>6414770</wp:posOffset>
                </wp:positionV>
                <wp:extent cx="575945" cy="133985"/>
                <wp:wrapSquare wrapText="bothSides"/>
                <wp:docPr id="157" name="Shape 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ЗАМЕНЯЕТ: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84.349999999999994pt;margin-top:505.10000000000002pt;width:45.350000000000001pt;height:10.550000000000001pt;z-index:-125829296;mso-wrap-distance-left:33.350000000000001pt;mso-wrap-distance-top:162.69999999999999pt;mso-wrap-distance-right:0;mso-wrap-distance-bottom:129.1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ЗАМЕНЯЕТ: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3078480" distB="0" distL="0" distR="295275" simplePos="0" relativeHeight="125829459" behindDoc="0" locked="0" layoutInCell="1" allowOverlap="1">
            <wp:simplePos x="0" y="0"/>
            <wp:positionH relativeFrom="page">
              <wp:posOffset>647700</wp:posOffset>
            </wp:positionH>
            <wp:positionV relativeFrom="margin">
              <wp:posOffset>7426960</wp:posOffset>
            </wp:positionV>
            <wp:extent cx="707390" cy="762000"/>
            <wp:wrapSquare wrapText="bothSides"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70739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6 % </w:t>
      </w:r>
      <w:r>
        <w:rPr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(законами субъектов РФ налоговая ставка может быть уменьшена до 0 %)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560" w:right="0" w:firstLine="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организации (ИП), занимающиеся производством подакцизных товаров, за исключением подакцизного винограда, вина, игристого вина (шампанского), виноматериалов, виноградного сусла, произведенных из винограда собственного производства, а также организации, осуществляющие деятельность в сфере игорного бизнеса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560" w:right="0" w:hanging="2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организации, осуществляющие деятельность по организации и проведению азартных игр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280"/>
        <w:jc w:val="left"/>
      </w:pPr>
      <w:r>
        <w:rPr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казенные, бюджетные и автономные учреждения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5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 на прибыль организаций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560" w:right="0" w:firstLine="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НДФЛ с доходов, полученных от предпринимательской деятельности — для ИП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20" w:line="271" w:lineRule="auto"/>
        <w:ind w:left="560" w:right="0" w:firstLine="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налог на имущество (в части имущества, используемого при производстве сельскохозяйственной продукции)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 1 января 2019 г. налогоплательщики ЕСХН признаются налогоплательщиками НДС. При соблюдении условий п. 1 ст. 145 НК РФ, налогоплательщики, применяющие ЕСХН, имеют право на освобождение от исполнения обязанностей налогоплательщика НДС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74" w:left="1194" w:right="1078" w:bottom="197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5972175</wp:posOffset>
              </wp:positionH>
              <wp:positionV relativeFrom="page">
                <wp:posOffset>9579610</wp:posOffset>
              </wp:positionV>
              <wp:extent cx="628015" cy="801370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801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628015" cy="804545"/>
                                <wp:docPr id="144" name="Picutre 14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" name="Picture 14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628015" cy="80454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70" type="#_x0000_t202" style="position:absolute;margin-left:470.25pt;margin-top:754.29999999999995pt;width:49.450000000000003pt;height:63.100000000000001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628015" cy="804545"/>
                          <wp:docPr id="146" name="Picutre 14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6" name="Picture 14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628015" cy="80454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4323080</wp:posOffset>
              </wp:positionH>
              <wp:positionV relativeFrom="page">
                <wp:posOffset>9765665</wp:posOffset>
              </wp:positionV>
              <wp:extent cx="1463040" cy="460375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3040" cy="460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ru-RU" w:eastAsia="ru-RU" w:bidi="ru-RU"/>
                            </w:rPr>
                            <w:t>скачать форму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ru-RU" w:eastAsia="ru-RU" w:bidi="ru-RU"/>
                            </w:rPr>
                            <w:t>можно тут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340.39999999999998pt;margin-top:768.95000000000005pt;width:115.2pt;height:36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ru-RU" w:eastAsia="ru-RU" w:bidi="ru-RU"/>
                      </w:rPr>
                      <w:t>скачать форму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ru-RU" w:eastAsia="ru-RU" w:bidi="ru-RU"/>
                      </w:rPr>
                      <w:t>можно тут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84455</wp:posOffset>
              </wp:positionV>
              <wp:extent cx="411480" cy="45402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454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414655" cy="457200"/>
                                <wp:docPr id="12" name="Picutre 1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414655" cy="4572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8.199999999999999pt;margin-top:6.6500000000000004pt;width:32.399999999999999pt;height:35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14655" cy="457200"/>
                          <wp:docPr id="14" name="Picutre 1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414655" cy="4572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175895</wp:posOffset>
              </wp:positionV>
              <wp:extent cx="829310" cy="29845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9310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МИНИСТЕРСТВО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ЭКОНОМИЧЕСКОГО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РАЗВИТИЯ РФ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3.5pt;margin-top:13.85pt;width:65.299999999999997pt;height:23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МИНИСТЕРСТВО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ЭКОНОМИЧЕСКОГО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РАЗВИТИЯ РФ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241935</wp:posOffset>
              </wp:positionH>
              <wp:positionV relativeFrom="page">
                <wp:posOffset>118745</wp:posOffset>
              </wp:positionV>
              <wp:extent cx="411480" cy="454025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454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414655" cy="457200"/>
                                <wp:docPr id="138" name="Picutre 13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" name="Picture 13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414655" cy="4572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19.050000000000001pt;margin-top:9.3499999999999996pt;width:32.399999999999999pt;height:35.75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14655" cy="457200"/>
                          <wp:docPr id="140" name="Picutre 14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" name="Picture 14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414655" cy="4572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210185</wp:posOffset>
              </wp:positionV>
              <wp:extent cx="826135" cy="298450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6135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МИНИСТЕРСТВО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ЭКОНОМИЧЕСКОГО</w:t>
                          </w:r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478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РАЗВИТИЯ РФ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54.600000000000001pt;margin-top:16.550000000000001pt;width:65.049999999999997pt;height:23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МИНИСТЕРСТВО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ЭКОНОМИЧЕСКОГО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478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РАЗВИТИЯ РФ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478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004780"/>
      <w:sz w:val="19"/>
      <w:szCs w:val="19"/>
      <w:u w:val="none"/>
    </w:rPr>
  </w:style>
  <w:style w:type="character" w:customStyle="1" w:styleId="CharStyle6">
    <w:name w:val="Другое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0"/>
      <w:szCs w:val="20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0"/>
      <w:szCs w:val="20"/>
      <w:u w:val="none"/>
    </w:rPr>
  </w:style>
  <w:style w:type="character" w:customStyle="1" w:styleId="CharStyle12">
    <w:name w:val="Заголовок №1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color w:val="004780"/>
      <w:sz w:val="94"/>
      <w:szCs w:val="94"/>
      <w:u w:val="none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Заголовок №5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color w:val="004780"/>
      <w:sz w:val="26"/>
      <w:szCs w:val="26"/>
      <w:u w:val="none"/>
    </w:rPr>
  </w:style>
  <w:style w:type="character" w:customStyle="1" w:styleId="CharStyle23">
    <w:name w:val="Основной текст (2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6"/>
      <w:szCs w:val="26"/>
      <w:u w:val="none"/>
    </w:rPr>
  </w:style>
  <w:style w:type="character" w:customStyle="1" w:styleId="CharStyle26">
    <w:name w:val="Заголовок №4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32"/>
      <w:szCs w:val="32"/>
      <w:u w:val="none"/>
    </w:rPr>
  </w:style>
  <w:style w:type="character" w:customStyle="1" w:styleId="CharStyle56">
    <w:name w:val="Заголовок №2_"/>
    <w:basedOn w:val="DefaultParagraphFont"/>
    <w:link w:val="Style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44"/>
      <w:szCs w:val="44"/>
      <w:u w:val="none"/>
    </w:rPr>
  </w:style>
  <w:style w:type="character" w:customStyle="1" w:styleId="CharStyle63">
    <w:name w:val="Подпись к таблице_"/>
    <w:basedOn w:val="DefaultParagraphFont"/>
    <w:link w:val="Style62"/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0"/>
      <w:szCs w:val="20"/>
      <w:u w:val="none"/>
    </w:rPr>
  </w:style>
  <w:style w:type="character" w:customStyle="1" w:styleId="CharStyle72">
    <w:name w:val="Заголовок №3_"/>
    <w:basedOn w:val="DefaultParagraphFont"/>
    <w:link w:val="Style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36"/>
      <w:szCs w:val="36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004780"/>
      <w:sz w:val="19"/>
      <w:szCs w:val="19"/>
      <w:u w:val="none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0"/>
      <w:szCs w:val="20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0"/>
      <w:szCs w:val="20"/>
      <w:u w:val="none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spacing w:after="180"/>
      <w:ind w:firstLine="6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004780"/>
      <w:sz w:val="94"/>
      <w:szCs w:val="94"/>
      <w:u w:val="none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Заголовок №5"/>
    <w:basedOn w:val="Normal"/>
    <w:link w:val="CharStyle20"/>
    <w:pPr>
      <w:widowControl w:val="0"/>
      <w:shd w:val="clear" w:color="auto" w:fill="FFFFFF"/>
      <w:spacing w:after="660" w:line="254" w:lineRule="auto"/>
      <w:ind w:left="210" w:firstLine="40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color w:val="004780"/>
      <w:sz w:val="26"/>
      <w:szCs w:val="26"/>
      <w:u w:val="none"/>
    </w:rPr>
  </w:style>
  <w:style w:type="paragraph" w:customStyle="1" w:styleId="Style22">
    <w:name w:val="Основной текст (2)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6"/>
      <w:szCs w:val="26"/>
      <w:u w:val="none"/>
    </w:rPr>
  </w:style>
  <w:style w:type="paragraph" w:customStyle="1" w:styleId="Style25">
    <w:name w:val="Заголовок №4"/>
    <w:basedOn w:val="Normal"/>
    <w:link w:val="CharStyle26"/>
    <w:pPr>
      <w:widowControl w:val="0"/>
      <w:shd w:val="clear" w:color="auto" w:fill="FFFFFF"/>
      <w:spacing w:after="420"/>
      <w:ind w:left="1700" w:firstLine="20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32"/>
      <w:szCs w:val="32"/>
      <w:u w:val="none"/>
    </w:rPr>
  </w:style>
  <w:style w:type="paragraph" w:customStyle="1" w:styleId="Style55">
    <w:name w:val="Заголовок №2"/>
    <w:basedOn w:val="Normal"/>
    <w:link w:val="CharStyle56"/>
    <w:pPr>
      <w:widowControl w:val="0"/>
      <w:shd w:val="clear" w:color="auto" w:fill="FFFFFF"/>
      <w:spacing w:after="340" w:line="125" w:lineRule="auto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44"/>
      <w:szCs w:val="44"/>
      <w:u w:val="none"/>
    </w:rPr>
  </w:style>
  <w:style w:type="paragraph" w:customStyle="1" w:styleId="Style62">
    <w:name w:val="Подпись к таблице"/>
    <w:basedOn w:val="Normal"/>
    <w:link w:val="CharStyle63"/>
    <w:pPr>
      <w:widowControl w:val="0"/>
      <w:shd w:val="clear" w:color="auto" w:fill="FFFFFF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4780"/>
      <w:sz w:val="20"/>
      <w:szCs w:val="20"/>
      <w:u w:val="none"/>
    </w:rPr>
  </w:style>
  <w:style w:type="paragraph" w:customStyle="1" w:styleId="Style71">
    <w:name w:val="Заголовок №3"/>
    <w:basedOn w:val="Normal"/>
    <w:link w:val="CharStyle72"/>
    <w:pPr>
      <w:widowControl w:val="0"/>
      <w:shd w:val="clear" w:color="auto" w:fill="FFFFFF"/>
      <w:spacing w:after="500" w:line="173" w:lineRule="auto"/>
      <w:ind w:left="3720" w:firstLine="20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image" Target="media/image6.jpeg"/><Relationship Id="rId15" Type="http://schemas.openxmlformats.org/officeDocument/2006/relationships/image" Target="media/image6.jpeg" TargetMode="External"/><Relationship Id="rId16" Type="http://schemas.openxmlformats.org/officeDocument/2006/relationships/image" Target="media/image7.jpeg"/><Relationship Id="rId17" Type="http://schemas.openxmlformats.org/officeDocument/2006/relationships/image" Target="media/image7.jpeg" TargetMode="External"/><Relationship Id="rId18" Type="http://schemas.openxmlformats.org/officeDocument/2006/relationships/image" Target="media/image8.jpeg"/><Relationship Id="rId19" Type="http://schemas.openxmlformats.org/officeDocument/2006/relationships/image" Target="media/image8.jpeg" TargetMode="External"/><Relationship Id="rId20" Type="http://schemas.openxmlformats.org/officeDocument/2006/relationships/image" Target="media/image9.jpeg"/><Relationship Id="rId21" Type="http://schemas.openxmlformats.org/officeDocument/2006/relationships/image" Target="media/image9.jpeg" TargetMode="External"/><Relationship Id="rId22" Type="http://schemas.openxmlformats.org/officeDocument/2006/relationships/image" Target="media/image10.jpeg"/><Relationship Id="rId23" Type="http://schemas.openxmlformats.org/officeDocument/2006/relationships/image" Target="media/image10.jpeg" TargetMode="External"/><Relationship Id="rId24" Type="http://schemas.openxmlformats.org/officeDocument/2006/relationships/image" Target="media/image11.jpeg"/><Relationship Id="rId25" Type="http://schemas.openxmlformats.org/officeDocument/2006/relationships/image" Target="media/image11.jpeg" TargetMode="External"/><Relationship Id="rId26" Type="http://schemas.openxmlformats.org/officeDocument/2006/relationships/image" Target="media/image12.jpeg"/><Relationship Id="rId27" Type="http://schemas.openxmlformats.org/officeDocument/2006/relationships/image" Target="media/image12.jpeg" TargetMode="External"/><Relationship Id="rId28" Type="http://schemas.openxmlformats.org/officeDocument/2006/relationships/image" Target="media/image13.jpeg"/><Relationship Id="rId29" Type="http://schemas.openxmlformats.org/officeDocument/2006/relationships/image" Target="media/image13.jpeg" TargetMode="External"/><Relationship Id="rId30" Type="http://schemas.openxmlformats.org/officeDocument/2006/relationships/image" Target="media/image14.jpeg"/><Relationship Id="rId31" Type="http://schemas.openxmlformats.org/officeDocument/2006/relationships/image" Target="media/image14.jpeg" TargetMode="External"/><Relationship Id="rId32" Type="http://schemas.openxmlformats.org/officeDocument/2006/relationships/image" Target="media/image15.jpeg"/><Relationship Id="rId33" Type="http://schemas.openxmlformats.org/officeDocument/2006/relationships/image" Target="media/image15.jpeg" TargetMode="External"/><Relationship Id="rId34" Type="http://schemas.openxmlformats.org/officeDocument/2006/relationships/image" Target="media/image16.jpeg"/><Relationship Id="rId35" Type="http://schemas.openxmlformats.org/officeDocument/2006/relationships/image" Target="media/image16.jpeg" TargetMode="External"/><Relationship Id="rId36" Type="http://schemas.openxmlformats.org/officeDocument/2006/relationships/image" Target="media/image17.jpeg"/><Relationship Id="rId37" Type="http://schemas.openxmlformats.org/officeDocument/2006/relationships/image" Target="media/image17.jpeg" TargetMode="External"/><Relationship Id="rId38" Type="http://schemas.openxmlformats.org/officeDocument/2006/relationships/image" Target="media/image18.jpeg"/><Relationship Id="rId39" Type="http://schemas.openxmlformats.org/officeDocument/2006/relationships/image" Target="media/image18.jpeg" TargetMode="External"/><Relationship Id="rId40" Type="http://schemas.openxmlformats.org/officeDocument/2006/relationships/image" Target="media/image19.jpeg"/><Relationship Id="rId41" Type="http://schemas.openxmlformats.org/officeDocument/2006/relationships/image" Target="media/image19.jpeg" TargetMode="External"/><Relationship Id="rId42" Type="http://schemas.openxmlformats.org/officeDocument/2006/relationships/image" Target="media/image20.jpeg"/><Relationship Id="rId43" Type="http://schemas.openxmlformats.org/officeDocument/2006/relationships/image" Target="media/image20.jpeg" TargetMode="External"/><Relationship Id="rId44" Type="http://schemas.openxmlformats.org/officeDocument/2006/relationships/image" Target="media/image21.jpeg"/><Relationship Id="rId45" Type="http://schemas.openxmlformats.org/officeDocument/2006/relationships/image" Target="media/image21.jpeg" TargetMode="External"/><Relationship Id="rId46" Type="http://schemas.openxmlformats.org/officeDocument/2006/relationships/image" Target="media/image22.jpeg"/><Relationship Id="rId47" Type="http://schemas.openxmlformats.org/officeDocument/2006/relationships/image" Target="media/image22.jpeg" TargetMode="External"/><Relationship Id="rId48" Type="http://schemas.openxmlformats.org/officeDocument/2006/relationships/image" Target="media/image23.jpeg"/><Relationship Id="rId49" Type="http://schemas.openxmlformats.org/officeDocument/2006/relationships/image" Target="media/image23.jpeg" TargetMode="External"/><Relationship Id="rId50" Type="http://schemas.openxmlformats.org/officeDocument/2006/relationships/image" Target="media/image24.jpeg"/><Relationship Id="rId51" Type="http://schemas.openxmlformats.org/officeDocument/2006/relationships/image" Target="media/image24.jpeg" TargetMode="External"/><Relationship Id="rId52" Type="http://schemas.openxmlformats.org/officeDocument/2006/relationships/image" Target="media/image25.jpeg"/><Relationship Id="rId53" Type="http://schemas.openxmlformats.org/officeDocument/2006/relationships/image" Target="media/image25.jpeg" TargetMode="External"/><Relationship Id="rId54" Type="http://schemas.openxmlformats.org/officeDocument/2006/relationships/image" Target="media/image26.jpeg"/><Relationship Id="rId55" Type="http://schemas.openxmlformats.org/officeDocument/2006/relationships/image" Target="media/image26.jpeg" TargetMode="External"/><Relationship Id="rId56" Type="http://schemas.openxmlformats.org/officeDocument/2006/relationships/image" Target="media/image27.jpeg"/><Relationship Id="rId57" Type="http://schemas.openxmlformats.org/officeDocument/2006/relationships/image" Target="media/image27.jpeg" TargetMode="External"/><Relationship Id="rId58" Type="http://schemas.openxmlformats.org/officeDocument/2006/relationships/image" Target="media/image28.jpeg"/><Relationship Id="rId59" Type="http://schemas.openxmlformats.org/officeDocument/2006/relationships/image" Target="media/image28.jpeg" TargetMode="External"/><Relationship Id="rId60" Type="http://schemas.openxmlformats.org/officeDocument/2006/relationships/image" Target="media/image29.jpeg"/><Relationship Id="rId61" Type="http://schemas.openxmlformats.org/officeDocument/2006/relationships/image" Target="media/image29.jpeg" TargetMode="External"/><Relationship Id="rId62" Type="http://schemas.openxmlformats.org/officeDocument/2006/relationships/image" Target="media/image30.jpeg"/><Relationship Id="rId63" Type="http://schemas.openxmlformats.org/officeDocument/2006/relationships/image" Target="media/image30.jpeg" TargetMode="External"/><Relationship Id="rId64" Type="http://schemas.openxmlformats.org/officeDocument/2006/relationships/image" Target="media/image31.jpeg"/><Relationship Id="rId65" Type="http://schemas.openxmlformats.org/officeDocument/2006/relationships/image" Target="media/image31.jpeg" TargetMode="External"/><Relationship Id="rId66" Type="http://schemas.openxmlformats.org/officeDocument/2006/relationships/header" Target="header2.xml"/><Relationship Id="rId67" Type="http://schemas.openxmlformats.org/officeDocument/2006/relationships/footer" Target="footer1.xml"/><Relationship Id="rId68" Type="http://schemas.openxmlformats.org/officeDocument/2006/relationships/image" Target="media/image34.jpeg"/><Relationship Id="rId69" Type="http://schemas.openxmlformats.org/officeDocument/2006/relationships/image" Target="media/image34.jpeg" TargetMode="External"/><Relationship Id="rId70" Type="http://schemas.openxmlformats.org/officeDocument/2006/relationships/image" Target="media/image35.jpeg"/><Relationship Id="rId71" Type="http://schemas.openxmlformats.org/officeDocument/2006/relationships/image" Target="media/image35.jpeg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3.jpeg"/><Relationship Id="rId2" Type="http://schemas.openxmlformats.org/officeDocument/2006/relationships/image" Target="media/image33.jpeg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5.jpeg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2.jpeg"/><Relationship Id="rId2" Type="http://schemas.openxmlformats.org/officeDocument/2006/relationships/image" Target="media/image3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new-8</dc:title>
  <dc:subject/>
  <dc:creator/>
  <cp:keywords/>
</cp:coreProperties>
</file>