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4EF" w:rsidRPr="0081482C" w:rsidRDefault="002624EF" w:rsidP="002624EF">
      <w:pPr>
        <w:jc w:val="center"/>
        <w:rPr>
          <w:sz w:val="28"/>
          <w:szCs w:val="28"/>
        </w:rPr>
      </w:pPr>
      <w:r w:rsidRPr="0081482C">
        <w:rPr>
          <w:sz w:val="28"/>
          <w:szCs w:val="28"/>
        </w:rPr>
        <w:t>АДМИНИСТРАЦИЯ ГОРОДА БЕЛОКУРИХА</w:t>
      </w:r>
    </w:p>
    <w:p w:rsidR="002624EF" w:rsidRPr="0081482C" w:rsidRDefault="002624EF" w:rsidP="002624EF">
      <w:pPr>
        <w:jc w:val="center"/>
        <w:rPr>
          <w:sz w:val="28"/>
          <w:szCs w:val="28"/>
        </w:rPr>
      </w:pPr>
      <w:r w:rsidRPr="0081482C">
        <w:rPr>
          <w:sz w:val="28"/>
          <w:szCs w:val="28"/>
        </w:rPr>
        <w:t>АЛТАЙСК</w:t>
      </w:r>
      <w:r w:rsidR="004D0D3C" w:rsidRPr="0081482C">
        <w:rPr>
          <w:sz w:val="28"/>
          <w:szCs w:val="28"/>
        </w:rPr>
        <w:t>ОГО</w:t>
      </w:r>
      <w:r w:rsidRPr="0081482C">
        <w:rPr>
          <w:sz w:val="28"/>
          <w:szCs w:val="28"/>
        </w:rPr>
        <w:t xml:space="preserve"> КРА</w:t>
      </w:r>
      <w:r w:rsidR="004D0D3C" w:rsidRPr="0081482C">
        <w:rPr>
          <w:sz w:val="28"/>
          <w:szCs w:val="28"/>
        </w:rPr>
        <w:t>Я</w:t>
      </w:r>
    </w:p>
    <w:p w:rsidR="002624EF" w:rsidRPr="0081482C" w:rsidRDefault="002624EF" w:rsidP="002624EF">
      <w:pPr>
        <w:jc w:val="center"/>
        <w:rPr>
          <w:sz w:val="28"/>
          <w:szCs w:val="28"/>
        </w:rPr>
      </w:pPr>
    </w:p>
    <w:p w:rsidR="002624EF" w:rsidRDefault="002624EF" w:rsidP="002624EF">
      <w:pPr>
        <w:tabs>
          <w:tab w:val="left" w:pos="3540"/>
          <w:tab w:val="left" w:pos="4500"/>
        </w:tabs>
        <w:jc w:val="center"/>
        <w:rPr>
          <w:sz w:val="28"/>
          <w:szCs w:val="28"/>
        </w:rPr>
      </w:pPr>
      <w:r w:rsidRPr="0081482C">
        <w:rPr>
          <w:sz w:val="28"/>
          <w:szCs w:val="28"/>
        </w:rPr>
        <w:t>ПОСТАНОВЛЕНИЕ</w:t>
      </w:r>
    </w:p>
    <w:p w:rsidR="00DD2406" w:rsidRPr="0081482C" w:rsidRDefault="00DD2406" w:rsidP="002624EF">
      <w:pPr>
        <w:tabs>
          <w:tab w:val="left" w:pos="3540"/>
          <w:tab w:val="left" w:pos="4500"/>
        </w:tabs>
        <w:jc w:val="center"/>
        <w:rPr>
          <w:sz w:val="28"/>
          <w:szCs w:val="28"/>
        </w:rPr>
      </w:pPr>
    </w:p>
    <w:p w:rsidR="002624EF" w:rsidRPr="0081482C" w:rsidRDefault="00C43E29" w:rsidP="002624EF">
      <w:pPr>
        <w:tabs>
          <w:tab w:val="left" w:pos="3540"/>
          <w:tab w:val="left" w:pos="4500"/>
        </w:tabs>
        <w:rPr>
          <w:sz w:val="28"/>
          <w:szCs w:val="28"/>
        </w:rPr>
      </w:pPr>
      <w:r>
        <w:rPr>
          <w:sz w:val="28"/>
          <w:szCs w:val="28"/>
        </w:rPr>
        <w:t>30.11.</w:t>
      </w:r>
      <w:r w:rsidR="004137FA">
        <w:rPr>
          <w:sz w:val="28"/>
          <w:szCs w:val="28"/>
        </w:rPr>
        <w:t>2020</w:t>
      </w:r>
      <w:r w:rsidR="00C44A65">
        <w:rPr>
          <w:sz w:val="28"/>
          <w:szCs w:val="28"/>
        </w:rPr>
        <w:t xml:space="preserve"> </w:t>
      </w:r>
      <w:r w:rsidR="00050004" w:rsidRPr="00050004">
        <w:rPr>
          <w:sz w:val="28"/>
          <w:szCs w:val="28"/>
        </w:rPr>
        <w:t>№</w:t>
      </w:r>
      <w:r w:rsidR="001C6413">
        <w:rPr>
          <w:sz w:val="28"/>
          <w:szCs w:val="28"/>
        </w:rPr>
        <w:t xml:space="preserve"> </w:t>
      </w:r>
      <w:r>
        <w:rPr>
          <w:sz w:val="28"/>
          <w:szCs w:val="28"/>
        </w:rPr>
        <w:t>1297</w:t>
      </w:r>
      <w:r w:rsidR="00E17DC2">
        <w:rPr>
          <w:sz w:val="28"/>
          <w:szCs w:val="28"/>
        </w:rPr>
        <w:t xml:space="preserve">  </w:t>
      </w:r>
      <w:r w:rsidR="0018712C">
        <w:rPr>
          <w:sz w:val="28"/>
          <w:szCs w:val="28"/>
        </w:rPr>
        <w:t xml:space="preserve">                                </w:t>
      </w:r>
      <w:r w:rsidR="002624EF" w:rsidRPr="0081482C">
        <w:rPr>
          <w:sz w:val="28"/>
          <w:szCs w:val="28"/>
        </w:rPr>
        <w:t xml:space="preserve">          </w:t>
      </w:r>
      <w:r w:rsidR="00682C15">
        <w:rPr>
          <w:sz w:val="28"/>
          <w:szCs w:val="28"/>
        </w:rPr>
        <w:t xml:space="preserve"> </w:t>
      </w:r>
      <w:r w:rsidR="002624EF" w:rsidRPr="0081482C">
        <w:rPr>
          <w:sz w:val="28"/>
          <w:szCs w:val="28"/>
        </w:rPr>
        <w:t xml:space="preserve">        </w:t>
      </w:r>
      <w:r w:rsidR="004137FA">
        <w:rPr>
          <w:sz w:val="28"/>
          <w:szCs w:val="28"/>
        </w:rPr>
        <w:t xml:space="preserve">                </w:t>
      </w:r>
      <w:r w:rsidR="002038D6">
        <w:rPr>
          <w:sz w:val="28"/>
          <w:szCs w:val="28"/>
        </w:rPr>
        <w:t xml:space="preserve"> </w:t>
      </w:r>
      <w:r>
        <w:rPr>
          <w:sz w:val="28"/>
          <w:szCs w:val="28"/>
        </w:rPr>
        <w:t xml:space="preserve">           </w:t>
      </w:r>
      <w:r w:rsidR="002038D6">
        <w:rPr>
          <w:sz w:val="28"/>
          <w:szCs w:val="28"/>
        </w:rPr>
        <w:t>г.</w:t>
      </w:r>
      <w:r w:rsidR="00C27FDF">
        <w:rPr>
          <w:sz w:val="28"/>
          <w:szCs w:val="28"/>
        </w:rPr>
        <w:t xml:space="preserve"> </w:t>
      </w:r>
      <w:r w:rsidR="002624EF" w:rsidRPr="0081482C">
        <w:rPr>
          <w:sz w:val="28"/>
          <w:szCs w:val="28"/>
        </w:rPr>
        <w:t>Белокуриха</w:t>
      </w:r>
    </w:p>
    <w:tbl>
      <w:tblPr>
        <w:tblW w:w="9828" w:type="dxa"/>
        <w:tblLook w:val="01E0"/>
      </w:tblPr>
      <w:tblGrid>
        <w:gridCol w:w="5148"/>
        <w:gridCol w:w="4680"/>
      </w:tblGrid>
      <w:tr w:rsidR="002624EF" w:rsidRPr="00A54E3E" w:rsidTr="00A54E3E">
        <w:tc>
          <w:tcPr>
            <w:tcW w:w="5148" w:type="dxa"/>
          </w:tcPr>
          <w:p w:rsidR="00935339" w:rsidRDefault="00935339" w:rsidP="003C55FA">
            <w:pPr>
              <w:pStyle w:val="a7"/>
              <w:tabs>
                <w:tab w:val="left" w:pos="4932"/>
                <w:tab w:val="left" w:pos="4962"/>
              </w:tabs>
              <w:spacing w:line="240" w:lineRule="exact"/>
              <w:ind w:right="113"/>
              <w:jc w:val="both"/>
              <w:rPr>
                <w:rFonts w:ascii="Times New Roman" w:hAnsi="Times New Roman" w:cs="Times New Roman"/>
                <w:sz w:val="28"/>
                <w:szCs w:val="28"/>
              </w:rPr>
            </w:pPr>
          </w:p>
          <w:p w:rsidR="002624EF" w:rsidRPr="00C44A65" w:rsidRDefault="00163C07" w:rsidP="00C94CBC">
            <w:pPr>
              <w:pStyle w:val="a7"/>
              <w:tabs>
                <w:tab w:val="left" w:pos="4932"/>
                <w:tab w:val="left" w:pos="4962"/>
              </w:tabs>
              <w:spacing w:line="240" w:lineRule="exact"/>
              <w:ind w:right="113"/>
              <w:jc w:val="both"/>
              <w:rPr>
                <w:rFonts w:ascii="Times New Roman" w:hAnsi="Times New Roman" w:cs="Times New Roman"/>
                <w:sz w:val="28"/>
                <w:szCs w:val="28"/>
              </w:rPr>
            </w:pPr>
            <w:r w:rsidRPr="00163C07">
              <w:rPr>
                <w:rFonts w:ascii="Times New Roman" w:hAnsi="Times New Roman" w:cs="Times New Roman"/>
                <w:sz w:val="28"/>
                <w:szCs w:val="28"/>
              </w:rPr>
              <w:t>О</w:t>
            </w:r>
            <w:r w:rsidR="00C94CBC">
              <w:rPr>
                <w:rFonts w:ascii="Times New Roman" w:hAnsi="Times New Roman" w:cs="Times New Roman"/>
                <w:sz w:val="28"/>
                <w:szCs w:val="28"/>
              </w:rPr>
              <w:t>б утверждении Порядка участия</w:t>
            </w:r>
            <w:r w:rsidR="00BD13F4">
              <w:rPr>
                <w:rFonts w:ascii="Times New Roman" w:hAnsi="Times New Roman" w:cs="Times New Roman"/>
                <w:sz w:val="28"/>
                <w:szCs w:val="28"/>
              </w:rPr>
              <w:t xml:space="preserve">         </w:t>
            </w:r>
            <w:r w:rsidR="00C94CBC">
              <w:rPr>
                <w:rFonts w:ascii="Times New Roman" w:hAnsi="Times New Roman" w:cs="Times New Roman"/>
                <w:sz w:val="28"/>
                <w:szCs w:val="28"/>
              </w:rPr>
              <w:t xml:space="preserve"> в работе комиссии собственника жилого помещения, получившего повреждения в результате чрезвычайной ситуации</w:t>
            </w:r>
          </w:p>
        </w:tc>
        <w:tc>
          <w:tcPr>
            <w:tcW w:w="4680" w:type="dxa"/>
          </w:tcPr>
          <w:p w:rsidR="002624EF" w:rsidRPr="00A54E3E" w:rsidRDefault="002624EF" w:rsidP="00CB5025">
            <w:pPr>
              <w:rPr>
                <w:sz w:val="28"/>
                <w:szCs w:val="28"/>
              </w:rPr>
            </w:pPr>
          </w:p>
        </w:tc>
      </w:tr>
    </w:tbl>
    <w:p w:rsidR="002624EF" w:rsidRPr="0081482C" w:rsidRDefault="002624EF" w:rsidP="002624EF">
      <w:pPr>
        <w:rPr>
          <w:sz w:val="28"/>
          <w:szCs w:val="28"/>
        </w:rPr>
      </w:pPr>
    </w:p>
    <w:p w:rsidR="001C6413" w:rsidRDefault="00156D77" w:rsidP="003C55FA">
      <w:pPr>
        <w:pStyle w:val="a7"/>
        <w:ind w:firstLine="709"/>
        <w:jc w:val="both"/>
        <w:rPr>
          <w:rFonts w:ascii="Times New Roman" w:hAnsi="Times New Roman" w:cs="Times New Roman"/>
          <w:color w:val="444444"/>
          <w:sz w:val="28"/>
          <w:szCs w:val="28"/>
          <w:shd w:val="clear" w:color="auto" w:fill="FFFFFF"/>
        </w:rPr>
      </w:pPr>
      <w:r>
        <w:rPr>
          <w:rFonts w:ascii="Times New Roman" w:hAnsi="Times New Roman" w:cs="Times New Roman"/>
          <w:color w:val="444444"/>
          <w:sz w:val="28"/>
          <w:szCs w:val="28"/>
          <w:shd w:val="clear" w:color="auto" w:fill="FFFFFF"/>
        </w:rPr>
        <w:t>Рассмотрев информацию в порядке ст.</w:t>
      </w:r>
      <w:r w:rsidR="00BD13F4">
        <w:rPr>
          <w:rFonts w:ascii="Times New Roman" w:hAnsi="Times New Roman" w:cs="Times New Roman"/>
          <w:color w:val="444444"/>
          <w:sz w:val="28"/>
          <w:szCs w:val="28"/>
          <w:shd w:val="clear" w:color="auto" w:fill="FFFFFF"/>
        </w:rPr>
        <w:t xml:space="preserve"> </w:t>
      </w:r>
      <w:r>
        <w:rPr>
          <w:rFonts w:ascii="Times New Roman" w:hAnsi="Times New Roman" w:cs="Times New Roman"/>
          <w:color w:val="444444"/>
          <w:sz w:val="28"/>
          <w:szCs w:val="28"/>
          <w:shd w:val="clear" w:color="auto" w:fill="FFFFFF"/>
        </w:rPr>
        <w:t xml:space="preserve">9 Федерального закона </w:t>
      </w:r>
      <w:r w:rsidR="00BD13F4">
        <w:rPr>
          <w:rFonts w:ascii="Times New Roman" w:hAnsi="Times New Roman" w:cs="Times New Roman"/>
          <w:color w:val="444444"/>
          <w:sz w:val="28"/>
          <w:szCs w:val="28"/>
          <w:shd w:val="clear" w:color="auto" w:fill="FFFFFF"/>
        </w:rPr>
        <w:t xml:space="preserve">                </w:t>
      </w:r>
      <w:r>
        <w:rPr>
          <w:rFonts w:ascii="Times New Roman" w:hAnsi="Times New Roman" w:cs="Times New Roman"/>
          <w:color w:val="444444"/>
          <w:sz w:val="28"/>
          <w:szCs w:val="28"/>
          <w:shd w:val="clear" w:color="auto" w:fill="FFFFFF"/>
        </w:rPr>
        <w:t>«О прокуратуре Российской Федерации» от 25.08.2020 № 02-01-2020/1468             и в</w:t>
      </w:r>
      <w:r w:rsidR="00C94CBC">
        <w:rPr>
          <w:rFonts w:ascii="Times New Roman" w:hAnsi="Times New Roman" w:cs="Times New Roman"/>
          <w:color w:val="444444"/>
          <w:sz w:val="28"/>
          <w:szCs w:val="28"/>
          <w:shd w:val="clear" w:color="auto" w:fill="FFFFFF"/>
        </w:rPr>
        <w:t xml:space="preserve"> соответствии с постановлением Правительства Российской Федерации </w:t>
      </w:r>
      <w:r w:rsidR="00BD13F4">
        <w:rPr>
          <w:rFonts w:ascii="Times New Roman" w:hAnsi="Times New Roman" w:cs="Times New Roman"/>
          <w:color w:val="444444"/>
          <w:sz w:val="28"/>
          <w:szCs w:val="28"/>
          <w:shd w:val="clear" w:color="auto" w:fill="FFFFFF"/>
        </w:rPr>
        <w:t xml:space="preserve">        </w:t>
      </w:r>
      <w:r w:rsidR="00C94CBC">
        <w:rPr>
          <w:rFonts w:ascii="Times New Roman" w:hAnsi="Times New Roman" w:cs="Times New Roman"/>
          <w:color w:val="444444"/>
          <w:sz w:val="28"/>
          <w:szCs w:val="28"/>
          <w:shd w:val="clear" w:color="auto" w:fill="FFFFFF"/>
        </w:rPr>
        <w:t xml:space="preserve">от 27.07.2020 № 1120 </w:t>
      </w:r>
      <w:r w:rsidR="004137FA" w:rsidRPr="0084492E">
        <w:rPr>
          <w:rFonts w:ascii="Times New Roman" w:hAnsi="Times New Roman" w:cs="Times New Roman"/>
          <w:color w:val="444444"/>
          <w:sz w:val="28"/>
          <w:szCs w:val="28"/>
          <w:shd w:val="clear" w:color="auto" w:fill="FFFFFF"/>
        </w:rPr>
        <w:t>«</w:t>
      </w:r>
      <w:r w:rsidR="0084492E">
        <w:rPr>
          <w:rFonts w:ascii="Times New Roman" w:hAnsi="Times New Roman" w:cs="Times New Roman"/>
          <w:color w:val="444444"/>
          <w:sz w:val="28"/>
          <w:szCs w:val="28"/>
          <w:shd w:val="clear" w:color="auto" w:fill="FFFFFF"/>
        </w:rPr>
        <w:t>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4137FA" w:rsidRPr="0084492E">
        <w:rPr>
          <w:rFonts w:ascii="Times New Roman" w:hAnsi="Times New Roman" w:cs="Times New Roman"/>
          <w:color w:val="444444"/>
          <w:sz w:val="28"/>
          <w:szCs w:val="28"/>
          <w:shd w:val="clear" w:color="auto" w:fill="FFFFFF"/>
        </w:rPr>
        <w:t>»</w:t>
      </w:r>
      <w:r w:rsidR="00C94CBC">
        <w:rPr>
          <w:rFonts w:ascii="Times New Roman" w:hAnsi="Times New Roman" w:cs="Times New Roman"/>
          <w:color w:val="444444"/>
          <w:sz w:val="28"/>
          <w:szCs w:val="28"/>
          <w:shd w:val="clear" w:color="auto" w:fill="FFFFFF"/>
        </w:rPr>
        <w:t>,</w:t>
      </w:r>
      <w:r w:rsidR="00C17BB6" w:rsidRPr="00C17BB6">
        <w:rPr>
          <w:rFonts w:ascii="Times New Roman" w:hAnsi="Times New Roman" w:cs="Times New Roman"/>
          <w:sz w:val="28"/>
          <w:szCs w:val="28"/>
        </w:rPr>
        <w:t xml:space="preserve"> </w:t>
      </w:r>
      <w:r w:rsidR="00C17BB6" w:rsidRPr="001B4557">
        <w:rPr>
          <w:rFonts w:ascii="Times New Roman" w:hAnsi="Times New Roman" w:cs="Times New Roman"/>
          <w:sz w:val="28"/>
          <w:szCs w:val="28"/>
        </w:rPr>
        <w:t xml:space="preserve">руководствуясь Положением о межведомственной комиссии для оценки жилых помещений жилищного фонда Российской Федерации, многоквартирных домов, находящихся в федеральной собственности, и муниципального жилищного фонда, утвержденным постановлением администрации города Белокуриха Алтайского края от </w:t>
      </w:r>
      <w:r w:rsidR="00C17BB6">
        <w:rPr>
          <w:rFonts w:ascii="Times New Roman" w:hAnsi="Times New Roman" w:cs="Times New Roman"/>
          <w:sz w:val="28"/>
          <w:szCs w:val="28"/>
        </w:rPr>
        <w:t>27</w:t>
      </w:r>
      <w:r w:rsidR="00C17BB6" w:rsidRPr="001B4557">
        <w:rPr>
          <w:rFonts w:ascii="Times New Roman" w:hAnsi="Times New Roman" w:cs="Times New Roman"/>
          <w:sz w:val="28"/>
          <w:szCs w:val="28"/>
        </w:rPr>
        <w:t>.0</w:t>
      </w:r>
      <w:r w:rsidR="00C17BB6">
        <w:rPr>
          <w:rFonts w:ascii="Times New Roman" w:hAnsi="Times New Roman" w:cs="Times New Roman"/>
          <w:sz w:val="28"/>
          <w:szCs w:val="28"/>
        </w:rPr>
        <w:t>1.2020</w:t>
      </w:r>
      <w:r w:rsidR="00C17BB6" w:rsidRPr="001B4557">
        <w:rPr>
          <w:rFonts w:ascii="Times New Roman" w:hAnsi="Times New Roman" w:cs="Times New Roman"/>
          <w:sz w:val="28"/>
          <w:szCs w:val="28"/>
        </w:rPr>
        <w:t xml:space="preserve"> № </w:t>
      </w:r>
      <w:r w:rsidR="00C17BB6">
        <w:rPr>
          <w:rFonts w:ascii="Times New Roman" w:hAnsi="Times New Roman" w:cs="Times New Roman"/>
          <w:sz w:val="28"/>
          <w:szCs w:val="28"/>
        </w:rPr>
        <w:t>66,</w:t>
      </w:r>
      <w:r w:rsidR="00C17BB6" w:rsidRPr="001B4557">
        <w:rPr>
          <w:rFonts w:ascii="Times New Roman" w:hAnsi="Times New Roman" w:cs="Times New Roman"/>
          <w:sz w:val="28"/>
          <w:szCs w:val="28"/>
        </w:rPr>
        <w:t xml:space="preserve"> </w:t>
      </w:r>
      <w:r w:rsidR="00C17BB6">
        <w:rPr>
          <w:rFonts w:ascii="Times New Roman" w:hAnsi="Times New Roman" w:cs="Times New Roman"/>
          <w:sz w:val="28"/>
          <w:szCs w:val="28"/>
        </w:rPr>
        <w:t>ст. 44, ст. 50</w:t>
      </w:r>
      <w:r w:rsidR="00C17BB6" w:rsidRPr="001B4557">
        <w:rPr>
          <w:rFonts w:ascii="Times New Roman" w:hAnsi="Times New Roman" w:cs="Times New Roman"/>
          <w:sz w:val="28"/>
          <w:szCs w:val="28"/>
        </w:rPr>
        <w:t xml:space="preserve"> Устава муниципального образования город Белокуриха Алтайского края</w:t>
      </w:r>
      <w:r w:rsidR="004137FA" w:rsidRPr="0084492E">
        <w:rPr>
          <w:rFonts w:ascii="Times New Roman" w:hAnsi="Times New Roman" w:cs="Times New Roman"/>
          <w:color w:val="444444"/>
          <w:sz w:val="28"/>
          <w:szCs w:val="28"/>
          <w:shd w:val="clear" w:color="auto" w:fill="FFFFFF"/>
        </w:rPr>
        <w:t xml:space="preserve"> </w:t>
      </w:r>
      <w:r w:rsidR="00BD13F4">
        <w:rPr>
          <w:rFonts w:ascii="Times New Roman" w:hAnsi="Times New Roman" w:cs="Times New Roman"/>
          <w:color w:val="444444"/>
          <w:sz w:val="28"/>
          <w:szCs w:val="28"/>
          <w:shd w:val="clear" w:color="auto" w:fill="FFFFFF"/>
        </w:rPr>
        <w:t xml:space="preserve">                     </w:t>
      </w:r>
    </w:p>
    <w:p w:rsidR="00BD13F4" w:rsidRPr="00BD13F4" w:rsidRDefault="00BD13F4" w:rsidP="00BD13F4">
      <w:r>
        <w:t xml:space="preserve">              </w:t>
      </w:r>
      <w:r>
        <w:rPr>
          <w:spacing w:val="20"/>
          <w:sz w:val="28"/>
          <w:szCs w:val="28"/>
        </w:rPr>
        <w:t>ПОСТАНОВЛЯЮ:</w:t>
      </w:r>
    </w:p>
    <w:p w:rsidR="0084492E" w:rsidRPr="00163C07" w:rsidRDefault="00163C07" w:rsidP="00C94CBC">
      <w:pPr>
        <w:ind w:firstLine="709"/>
        <w:jc w:val="both"/>
        <w:rPr>
          <w:sz w:val="28"/>
          <w:szCs w:val="28"/>
        </w:rPr>
      </w:pPr>
      <w:r>
        <w:rPr>
          <w:sz w:val="28"/>
          <w:szCs w:val="28"/>
        </w:rPr>
        <w:t xml:space="preserve">1. </w:t>
      </w:r>
      <w:r w:rsidR="00C94CBC">
        <w:rPr>
          <w:color w:val="444444"/>
          <w:sz w:val="28"/>
          <w:szCs w:val="28"/>
        </w:rPr>
        <w:t>Утвердить Порядок участия в работе комиссии собственника жилого помещения, получившего повреждения в результате чрезвычайной ситуации</w:t>
      </w:r>
      <w:r w:rsidR="004B2EDB">
        <w:rPr>
          <w:color w:val="444444"/>
          <w:sz w:val="28"/>
          <w:szCs w:val="28"/>
        </w:rPr>
        <w:t xml:space="preserve"> согласно приложени</w:t>
      </w:r>
      <w:r w:rsidR="009A0282">
        <w:rPr>
          <w:color w:val="444444"/>
          <w:sz w:val="28"/>
          <w:szCs w:val="28"/>
        </w:rPr>
        <w:t>ю</w:t>
      </w:r>
      <w:r w:rsidR="00C94CBC">
        <w:rPr>
          <w:color w:val="444444"/>
          <w:sz w:val="28"/>
          <w:szCs w:val="28"/>
        </w:rPr>
        <w:t>.</w:t>
      </w:r>
    </w:p>
    <w:p w:rsidR="001C6413" w:rsidRPr="00D37FFD" w:rsidRDefault="00163C07" w:rsidP="003C55FA">
      <w:pPr>
        <w:autoSpaceDE w:val="0"/>
        <w:autoSpaceDN w:val="0"/>
        <w:adjustRightInd w:val="0"/>
        <w:ind w:firstLine="709"/>
        <w:jc w:val="both"/>
        <w:rPr>
          <w:sz w:val="28"/>
          <w:szCs w:val="28"/>
        </w:rPr>
      </w:pPr>
      <w:r>
        <w:rPr>
          <w:sz w:val="28"/>
          <w:szCs w:val="28"/>
        </w:rPr>
        <w:t>2</w:t>
      </w:r>
      <w:r w:rsidR="00D10031">
        <w:rPr>
          <w:sz w:val="28"/>
          <w:szCs w:val="28"/>
        </w:rPr>
        <w:t xml:space="preserve">. </w:t>
      </w:r>
      <w:r w:rsidR="00D729F4" w:rsidRPr="00D37FFD">
        <w:rPr>
          <w:sz w:val="28"/>
          <w:szCs w:val="28"/>
        </w:rPr>
        <w:t xml:space="preserve">Опубликовать настоящее постановление </w:t>
      </w:r>
      <w:r w:rsidR="00D729F4" w:rsidRPr="00D37FFD">
        <w:rPr>
          <w:sz w:val="28"/>
        </w:rPr>
        <w:t>в «Сборнике муниципальных правовых актов города Белокурих</w:t>
      </w:r>
      <w:r w:rsidR="004B2EDB">
        <w:rPr>
          <w:sz w:val="28"/>
        </w:rPr>
        <w:t>и» и разместить на официальном И</w:t>
      </w:r>
      <w:r w:rsidR="00D729F4" w:rsidRPr="00D37FFD">
        <w:rPr>
          <w:sz w:val="28"/>
        </w:rPr>
        <w:t xml:space="preserve">нтернет сайте </w:t>
      </w:r>
      <w:r w:rsidR="00362AEC" w:rsidRPr="00D37FFD">
        <w:rPr>
          <w:sz w:val="28"/>
        </w:rPr>
        <w:t>муниципального образования город Белокуриха Алтайского края</w:t>
      </w:r>
      <w:r w:rsidR="00D729F4" w:rsidRPr="00D37FFD">
        <w:rPr>
          <w:sz w:val="28"/>
        </w:rPr>
        <w:t>.</w:t>
      </w:r>
    </w:p>
    <w:p w:rsidR="00421D51" w:rsidRPr="001B4557" w:rsidRDefault="00421D51" w:rsidP="00421D51">
      <w:pPr>
        <w:ind w:firstLine="709"/>
        <w:jc w:val="both"/>
        <w:rPr>
          <w:sz w:val="28"/>
          <w:szCs w:val="28"/>
        </w:rPr>
      </w:pPr>
      <w:r>
        <w:rPr>
          <w:sz w:val="28"/>
          <w:szCs w:val="28"/>
        </w:rPr>
        <w:t>3</w:t>
      </w:r>
      <w:r w:rsidRPr="001B4557">
        <w:rPr>
          <w:sz w:val="28"/>
          <w:szCs w:val="28"/>
        </w:rPr>
        <w:t xml:space="preserve">. </w:t>
      </w:r>
      <w:r w:rsidRPr="002A399E">
        <w:rPr>
          <w:sz w:val="28"/>
          <w:szCs w:val="28"/>
        </w:rPr>
        <w:t>Контроль исполнения настоящего постановления</w:t>
      </w:r>
      <w:r>
        <w:rPr>
          <w:sz w:val="28"/>
          <w:szCs w:val="28"/>
        </w:rPr>
        <w:t xml:space="preserve"> оставляю за собой.</w:t>
      </w:r>
    </w:p>
    <w:p w:rsidR="00421D51" w:rsidRDefault="00421D51" w:rsidP="00421D51">
      <w:pPr>
        <w:jc w:val="both"/>
        <w:rPr>
          <w:sz w:val="28"/>
          <w:szCs w:val="28"/>
        </w:rPr>
      </w:pPr>
    </w:p>
    <w:p w:rsidR="00421D51" w:rsidRDefault="00421D51" w:rsidP="00421D51">
      <w:pPr>
        <w:jc w:val="both"/>
        <w:rPr>
          <w:sz w:val="28"/>
          <w:szCs w:val="28"/>
        </w:rPr>
      </w:pPr>
    </w:p>
    <w:p w:rsidR="00421D51" w:rsidRDefault="00421D51" w:rsidP="00421D51">
      <w:pPr>
        <w:jc w:val="both"/>
        <w:rPr>
          <w:sz w:val="28"/>
          <w:szCs w:val="28"/>
        </w:rPr>
      </w:pPr>
      <w:r>
        <w:rPr>
          <w:sz w:val="28"/>
          <w:szCs w:val="28"/>
        </w:rPr>
        <w:t>Первый заместитель главы</w:t>
      </w:r>
    </w:p>
    <w:p w:rsidR="00421D51" w:rsidRPr="001B4557" w:rsidRDefault="00421D51" w:rsidP="00421D51">
      <w:pPr>
        <w:jc w:val="both"/>
        <w:rPr>
          <w:sz w:val="28"/>
          <w:szCs w:val="28"/>
        </w:rPr>
      </w:pPr>
      <w:r>
        <w:rPr>
          <w:sz w:val="28"/>
          <w:szCs w:val="28"/>
        </w:rPr>
        <w:t>администрации города                                                                             А.В. Киунов</w:t>
      </w:r>
      <w:r w:rsidRPr="001B4557">
        <w:rPr>
          <w:sz w:val="28"/>
          <w:szCs w:val="28"/>
        </w:rPr>
        <w:t xml:space="preserve"> </w:t>
      </w:r>
    </w:p>
    <w:p w:rsidR="00195BA6" w:rsidRDefault="00195BA6" w:rsidP="00195BA6">
      <w:pPr>
        <w:ind w:left="5250"/>
        <w:jc w:val="both"/>
        <w:rPr>
          <w:sz w:val="28"/>
          <w:szCs w:val="28"/>
        </w:rPr>
      </w:pPr>
    </w:p>
    <w:p w:rsidR="008F7AC8" w:rsidRDefault="008F7AC8" w:rsidP="00195BA6">
      <w:pPr>
        <w:ind w:left="5250"/>
        <w:jc w:val="both"/>
        <w:rPr>
          <w:sz w:val="28"/>
          <w:szCs w:val="28"/>
        </w:rPr>
      </w:pPr>
    </w:p>
    <w:p w:rsidR="008F7AC8" w:rsidRDefault="008F7AC8" w:rsidP="00195BA6">
      <w:pPr>
        <w:ind w:left="5250"/>
        <w:jc w:val="both"/>
        <w:rPr>
          <w:sz w:val="28"/>
          <w:szCs w:val="28"/>
        </w:rPr>
      </w:pPr>
    </w:p>
    <w:p w:rsidR="008F7AC8" w:rsidRDefault="008F7AC8" w:rsidP="00195BA6">
      <w:pPr>
        <w:ind w:left="5250"/>
        <w:jc w:val="both"/>
        <w:rPr>
          <w:sz w:val="28"/>
          <w:szCs w:val="28"/>
        </w:rPr>
      </w:pPr>
    </w:p>
    <w:p w:rsidR="008F7AC8" w:rsidRDefault="008F7AC8" w:rsidP="00195BA6">
      <w:pPr>
        <w:ind w:left="5250"/>
        <w:jc w:val="both"/>
        <w:rPr>
          <w:sz w:val="28"/>
          <w:szCs w:val="28"/>
        </w:rPr>
      </w:pPr>
    </w:p>
    <w:p w:rsidR="008F7AC8" w:rsidRDefault="008F7AC8" w:rsidP="00195BA6">
      <w:pPr>
        <w:ind w:left="5250"/>
        <w:jc w:val="both"/>
        <w:rPr>
          <w:sz w:val="28"/>
          <w:szCs w:val="28"/>
        </w:rPr>
      </w:pPr>
    </w:p>
    <w:p w:rsidR="008F7AC8" w:rsidRDefault="008F7AC8" w:rsidP="00195BA6">
      <w:pPr>
        <w:ind w:left="5250"/>
        <w:jc w:val="both"/>
        <w:rPr>
          <w:sz w:val="28"/>
          <w:szCs w:val="28"/>
        </w:rPr>
      </w:pPr>
    </w:p>
    <w:p w:rsidR="008F7AC8" w:rsidRDefault="008F7AC8" w:rsidP="00195BA6">
      <w:pPr>
        <w:ind w:left="5250"/>
        <w:jc w:val="both"/>
        <w:rPr>
          <w:sz w:val="28"/>
          <w:szCs w:val="28"/>
        </w:rPr>
      </w:pPr>
    </w:p>
    <w:p w:rsidR="008F7AC8" w:rsidRPr="00694278" w:rsidRDefault="008F7AC8" w:rsidP="008F7AC8">
      <w:pPr>
        <w:jc w:val="right"/>
        <w:rPr>
          <w:sz w:val="28"/>
          <w:szCs w:val="28"/>
        </w:rPr>
      </w:pPr>
      <w:r>
        <w:rPr>
          <w:sz w:val="28"/>
          <w:szCs w:val="28"/>
        </w:rPr>
        <w:lastRenderedPageBreak/>
        <w:t xml:space="preserve">                                                                                            Приложение</w:t>
      </w:r>
    </w:p>
    <w:p w:rsidR="008F7AC8" w:rsidRDefault="008F7AC8" w:rsidP="008F7AC8">
      <w:pPr>
        <w:jc w:val="right"/>
        <w:rPr>
          <w:sz w:val="28"/>
          <w:szCs w:val="28"/>
        </w:rPr>
      </w:pPr>
      <w:r>
        <w:rPr>
          <w:sz w:val="28"/>
          <w:szCs w:val="28"/>
        </w:rPr>
        <w:t xml:space="preserve">                                                                                            </w:t>
      </w:r>
      <w:r w:rsidRPr="00694278">
        <w:rPr>
          <w:sz w:val="28"/>
          <w:szCs w:val="28"/>
        </w:rPr>
        <w:t>к постановлению</w:t>
      </w:r>
    </w:p>
    <w:p w:rsidR="008F7AC8" w:rsidRDefault="008F7AC8" w:rsidP="008F7AC8">
      <w:pPr>
        <w:jc w:val="right"/>
        <w:rPr>
          <w:sz w:val="28"/>
          <w:szCs w:val="28"/>
        </w:rPr>
      </w:pPr>
      <w:r>
        <w:rPr>
          <w:sz w:val="28"/>
          <w:szCs w:val="28"/>
        </w:rPr>
        <w:t xml:space="preserve">                                                                                            </w:t>
      </w:r>
      <w:r w:rsidRPr="00694278">
        <w:rPr>
          <w:sz w:val="28"/>
          <w:szCs w:val="28"/>
        </w:rPr>
        <w:t>администрации</w:t>
      </w:r>
      <w:r>
        <w:rPr>
          <w:sz w:val="28"/>
          <w:szCs w:val="28"/>
        </w:rPr>
        <w:t xml:space="preserve"> города</w:t>
      </w:r>
    </w:p>
    <w:p w:rsidR="008F7AC8" w:rsidRPr="00694278" w:rsidRDefault="008F7AC8" w:rsidP="008F7AC8">
      <w:pPr>
        <w:jc w:val="right"/>
        <w:rPr>
          <w:sz w:val="28"/>
          <w:szCs w:val="28"/>
        </w:rPr>
      </w:pPr>
      <w:r>
        <w:rPr>
          <w:sz w:val="28"/>
          <w:szCs w:val="28"/>
        </w:rPr>
        <w:t>Белокуриха Алтайского края</w:t>
      </w:r>
    </w:p>
    <w:p w:rsidR="008F7AC8" w:rsidRPr="00694278" w:rsidRDefault="008F7AC8" w:rsidP="008F7AC8">
      <w:pPr>
        <w:jc w:val="right"/>
        <w:rPr>
          <w:sz w:val="28"/>
          <w:szCs w:val="28"/>
        </w:rPr>
      </w:pPr>
      <w:r>
        <w:rPr>
          <w:sz w:val="28"/>
          <w:szCs w:val="28"/>
        </w:rPr>
        <w:t xml:space="preserve">                                                                                            от </w:t>
      </w:r>
      <w:r w:rsidR="00C43E29">
        <w:rPr>
          <w:sz w:val="28"/>
          <w:szCs w:val="28"/>
        </w:rPr>
        <w:t>30.11.</w:t>
      </w:r>
      <w:r>
        <w:rPr>
          <w:sz w:val="28"/>
          <w:szCs w:val="28"/>
        </w:rPr>
        <w:t>2020 №</w:t>
      </w:r>
      <w:r w:rsidR="00C43E29">
        <w:rPr>
          <w:sz w:val="28"/>
          <w:szCs w:val="28"/>
        </w:rPr>
        <w:t xml:space="preserve"> 1297</w:t>
      </w:r>
    </w:p>
    <w:p w:rsidR="008F7AC8" w:rsidRDefault="008F7AC8" w:rsidP="008F7AC8">
      <w:pPr>
        <w:jc w:val="both"/>
        <w:rPr>
          <w:sz w:val="28"/>
          <w:szCs w:val="28"/>
        </w:rPr>
      </w:pPr>
    </w:p>
    <w:p w:rsidR="008F7AC8" w:rsidRPr="00694278" w:rsidRDefault="008F7AC8" w:rsidP="008F7AC8">
      <w:pPr>
        <w:jc w:val="center"/>
        <w:rPr>
          <w:sz w:val="28"/>
          <w:szCs w:val="28"/>
        </w:rPr>
      </w:pPr>
      <w:r w:rsidRPr="00694278">
        <w:rPr>
          <w:sz w:val="28"/>
          <w:szCs w:val="28"/>
        </w:rPr>
        <w:t>Порядок</w:t>
      </w:r>
    </w:p>
    <w:p w:rsidR="008F7AC8" w:rsidRPr="00694278" w:rsidRDefault="008F7AC8" w:rsidP="008F7AC8">
      <w:pPr>
        <w:jc w:val="center"/>
        <w:rPr>
          <w:sz w:val="28"/>
          <w:szCs w:val="28"/>
        </w:rPr>
      </w:pPr>
      <w:r w:rsidRPr="00694278">
        <w:rPr>
          <w:sz w:val="28"/>
          <w:szCs w:val="28"/>
        </w:rPr>
        <w:t>участия в работе комиссии собственника жилого помещения, получившего повреждения в результате чрезвычайной ситуации</w:t>
      </w:r>
    </w:p>
    <w:p w:rsidR="008F7AC8" w:rsidRPr="00694278" w:rsidRDefault="008F7AC8" w:rsidP="008F7AC8">
      <w:pPr>
        <w:jc w:val="both"/>
        <w:rPr>
          <w:sz w:val="28"/>
          <w:szCs w:val="28"/>
        </w:rPr>
      </w:pPr>
    </w:p>
    <w:p w:rsidR="008F7AC8" w:rsidRDefault="008F7AC8" w:rsidP="008F7AC8">
      <w:pPr>
        <w:pStyle w:val="aa"/>
        <w:numPr>
          <w:ilvl w:val="0"/>
          <w:numId w:val="10"/>
        </w:numPr>
        <w:jc w:val="center"/>
        <w:rPr>
          <w:sz w:val="28"/>
          <w:szCs w:val="28"/>
        </w:rPr>
      </w:pPr>
      <w:r w:rsidRPr="00694278">
        <w:rPr>
          <w:sz w:val="28"/>
          <w:szCs w:val="28"/>
        </w:rPr>
        <w:t>Общие положения</w:t>
      </w:r>
    </w:p>
    <w:p w:rsidR="008F7AC8" w:rsidRPr="00694278" w:rsidRDefault="008F7AC8" w:rsidP="008F7AC8">
      <w:pPr>
        <w:pStyle w:val="aa"/>
        <w:rPr>
          <w:sz w:val="28"/>
          <w:szCs w:val="28"/>
        </w:rPr>
      </w:pPr>
    </w:p>
    <w:p w:rsidR="008F7AC8" w:rsidRPr="00694278" w:rsidRDefault="008F7AC8" w:rsidP="008F7AC8">
      <w:pPr>
        <w:ind w:firstLine="709"/>
        <w:jc w:val="both"/>
        <w:rPr>
          <w:sz w:val="28"/>
          <w:szCs w:val="28"/>
        </w:rPr>
      </w:pPr>
      <w:r w:rsidRPr="00694278">
        <w:rPr>
          <w:sz w:val="28"/>
          <w:szCs w:val="28"/>
        </w:rPr>
        <w:t>1.1. Настоящий порядок разработан для регулирования участия в работе комиссии собственника жилого помещения, получившего повреждения в результате чрезвычайной ситуации.</w:t>
      </w:r>
    </w:p>
    <w:p w:rsidR="008F7AC8" w:rsidRPr="00694278" w:rsidRDefault="008F7AC8" w:rsidP="008F7AC8">
      <w:pPr>
        <w:ind w:firstLine="709"/>
        <w:jc w:val="both"/>
        <w:rPr>
          <w:sz w:val="28"/>
          <w:szCs w:val="28"/>
        </w:rPr>
      </w:pPr>
      <w:r w:rsidRPr="00694278">
        <w:rPr>
          <w:sz w:val="28"/>
          <w:szCs w:val="28"/>
        </w:rPr>
        <w:t>1.2. Право на обращение в межведомственную комиссию имеют граждане Российской Федерации, являющиеся собственниками жилого помещения.</w:t>
      </w:r>
    </w:p>
    <w:p w:rsidR="008F7AC8" w:rsidRPr="00694278" w:rsidRDefault="008F7AC8" w:rsidP="008F7AC8">
      <w:pPr>
        <w:ind w:firstLine="709"/>
        <w:jc w:val="both"/>
        <w:rPr>
          <w:sz w:val="28"/>
          <w:szCs w:val="28"/>
        </w:rPr>
      </w:pPr>
      <w:r w:rsidRPr="00694278">
        <w:rPr>
          <w:sz w:val="28"/>
          <w:szCs w:val="28"/>
        </w:rPr>
        <w:t>1.3.К работе в комиссии привлекается собственник жилого помещения (уполномоченное им лицо), с правом совещательного голоса.</w:t>
      </w:r>
    </w:p>
    <w:p w:rsidR="008F7AC8" w:rsidRPr="00694278" w:rsidRDefault="008F7AC8" w:rsidP="008F7AC8">
      <w:pPr>
        <w:jc w:val="both"/>
        <w:rPr>
          <w:sz w:val="28"/>
          <w:szCs w:val="28"/>
        </w:rPr>
      </w:pPr>
    </w:p>
    <w:p w:rsidR="008F7AC8" w:rsidRDefault="008F7AC8" w:rsidP="008F7AC8">
      <w:pPr>
        <w:pStyle w:val="aa"/>
        <w:numPr>
          <w:ilvl w:val="0"/>
          <w:numId w:val="10"/>
        </w:numPr>
        <w:jc w:val="center"/>
        <w:rPr>
          <w:sz w:val="28"/>
          <w:szCs w:val="28"/>
        </w:rPr>
      </w:pPr>
      <w:r w:rsidRPr="00694278">
        <w:rPr>
          <w:sz w:val="28"/>
          <w:szCs w:val="28"/>
        </w:rPr>
        <w:t>Порядок подачи заявления гражданами</w:t>
      </w:r>
    </w:p>
    <w:p w:rsidR="008F7AC8" w:rsidRPr="00694278" w:rsidRDefault="008F7AC8" w:rsidP="008F7AC8">
      <w:pPr>
        <w:pStyle w:val="aa"/>
        <w:rPr>
          <w:sz w:val="28"/>
          <w:szCs w:val="28"/>
        </w:rPr>
      </w:pPr>
    </w:p>
    <w:p w:rsidR="008F7AC8" w:rsidRPr="00694278" w:rsidRDefault="008F7AC8" w:rsidP="008F7AC8">
      <w:pPr>
        <w:ind w:firstLine="709"/>
        <w:jc w:val="both"/>
        <w:rPr>
          <w:rStyle w:val="a9"/>
          <w:sz w:val="28"/>
          <w:szCs w:val="28"/>
        </w:rPr>
      </w:pPr>
      <w:r w:rsidRPr="00694278">
        <w:rPr>
          <w:sz w:val="28"/>
          <w:szCs w:val="28"/>
        </w:rPr>
        <w:t>2.2. Для рассмотрения вопроса о пригодности (непригодности) помещения для проживания и признания многоквартирного дома аварийным заявитель представляет в комиссию по месту нахождения жилого помещения следующие документы:</w:t>
      </w:r>
      <w:r w:rsidR="000D55DA" w:rsidRPr="00694278">
        <w:rPr>
          <w:sz w:val="28"/>
          <w:szCs w:val="28"/>
        </w:rPr>
        <w:fldChar w:fldCharType="begin"/>
      </w:r>
      <w:r w:rsidRPr="00694278">
        <w:rPr>
          <w:sz w:val="28"/>
          <w:szCs w:val="28"/>
        </w:rPr>
        <w:instrText xml:space="preserve"> HYPERLINK "http://www.consultant.ru/cons/cgi/online.cgi?rnd=E0FE00D8281158985BBBBE7844B31065&amp;req=query&amp;REFDOC=332696&amp;REFBASE=LAW&amp;REFPAGE=0&amp;REFTYPE=CDLT_MAIN_BACKREFS&amp;ts=25654157363425610543&amp;mode=backrefs&amp;REFDST=5" </w:instrText>
      </w:r>
      <w:r w:rsidR="000D55DA" w:rsidRPr="00694278">
        <w:rPr>
          <w:sz w:val="28"/>
          <w:szCs w:val="28"/>
        </w:rPr>
        <w:fldChar w:fldCharType="separate"/>
      </w:r>
    </w:p>
    <w:p w:rsidR="008F7AC8" w:rsidRPr="00694278" w:rsidRDefault="000D55DA" w:rsidP="008F7AC8">
      <w:pPr>
        <w:ind w:firstLine="709"/>
        <w:jc w:val="both"/>
        <w:rPr>
          <w:rStyle w:val="a9"/>
          <w:sz w:val="28"/>
          <w:szCs w:val="28"/>
        </w:rPr>
      </w:pPr>
      <w:r w:rsidRPr="00694278">
        <w:rPr>
          <w:sz w:val="28"/>
          <w:szCs w:val="28"/>
        </w:rPr>
        <w:fldChar w:fldCharType="end"/>
      </w:r>
      <w:r w:rsidR="008F7AC8" w:rsidRPr="00694278">
        <w:rPr>
          <w:sz w:val="28"/>
          <w:szCs w:val="28"/>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r w:rsidRPr="00694278">
        <w:rPr>
          <w:sz w:val="28"/>
          <w:szCs w:val="28"/>
        </w:rPr>
        <w:fldChar w:fldCharType="begin"/>
      </w:r>
      <w:r w:rsidR="008F7AC8" w:rsidRPr="00694278">
        <w:rPr>
          <w:sz w:val="28"/>
          <w:szCs w:val="28"/>
        </w:rPr>
        <w:instrText xml:space="preserve"> HYPERLINK "http://www.consultant.ru/cons/cgi/online.cgi?rnd=E0FE00D8281158985BBBBE7844B31065&amp;req=query&amp;REFDOC=332696&amp;REFBASE=LAW&amp;REFPAGE=0&amp;REFTYPE=CDLT_MAIN_BACKREFS&amp;ts=2128515736342561181&amp;mode=backrefs&amp;REFDST=6" </w:instrText>
      </w:r>
      <w:r w:rsidRPr="00694278">
        <w:rPr>
          <w:sz w:val="28"/>
          <w:szCs w:val="28"/>
        </w:rPr>
        <w:fldChar w:fldCharType="separate"/>
      </w:r>
    </w:p>
    <w:p w:rsidR="008F7AC8" w:rsidRPr="00694278" w:rsidRDefault="000D55DA" w:rsidP="008F7AC8">
      <w:pPr>
        <w:ind w:firstLine="709"/>
        <w:jc w:val="both"/>
        <w:rPr>
          <w:rStyle w:val="a9"/>
          <w:sz w:val="28"/>
          <w:szCs w:val="28"/>
        </w:rPr>
      </w:pPr>
      <w:r w:rsidRPr="00694278">
        <w:rPr>
          <w:sz w:val="28"/>
          <w:szCs w:val="28"/>
        </w:rPr>
        <w:fldChar w:fldCharType="end"/>
      </w:r>
      <w:r w:rsidR="008F7AC8" w:rsidRPr="00694278">
        <w:rPr>
          <w:sz w:val="28"/>
          <w:szCs w:val="28"/>
        </w:rPr>
        <w:t xml:space="preserve">б) копии правоустанавливающих документов на жилое помещение, право на которое не зарегистрировано в Единый государственный реестр недвижимости; </w:t>
      </w:r>
      <w:r w:rsidRPr="00694278">
        <w:rPr>
          <w:sz w:val="28"/>
          <w:szCs w:val="28"/>
        </w:rPr>
        <w:fldChar w:fldCharType="begin"/>
      </w:r>
      <w:r w:rsidR="008F7AC8" w:rsidRPr="00694278">
        <w:rPr>
          <w:sz w:val="28"/>
          <w:szCs w:val="28"/>
        </w:rPr>
        <w:instrText xml:space="preserve"> HYPERLINK "http://www.consultant.ru/cons/cgi/online.cgi?rnd=E0FE00D8281158985BBBBE7844B31065&amp;req=query&amp;REFDOC=332696&amp;REFBASE=LAW&amp;REFPAGE=0&amp;REFTYPE=CDLT_MAIN_BACKREFS&amp;ts=5811157363425620755&amp;mode=backrefs&amp;REFDST=8" </w:instrText>
      </w:r>
      <w:r w:rsidRPr="00694278">
        <w:rPr>
          <w:sz w:val="28"/>
          <w:szCs w:val="28"/>
        </w:rPr>
        <w:fldChar w:fldCharType="separate"/>
      </w:r>
    </w:p>
    <w:p w:rsidR="008F7AC8" w:rsidRPr="00694278" w:rsidRDefault="000D55DA" w:rsidP="008F7AC8">
      <w:pPr>
        <w:ind w:firstLine="709"/>
        <w:jc w:val="both"/>
        <w:rPr>
          <w:rStyle w:val="a9"/>
          <w:sz w:val="28"/>
          <w:szCs w:val="28"/>
        </w:rPr>
      </w:pPr>
      <w:r w:rsidRPr="00694278">
        <w:rPr>
          <w:sz w:val="28"/>
          <w:szCs w:val="28"/>
        </w:rPr>
        <w:fldChar w:fldCharType="end"/>
      </w:r>
      <w:r w:rsidR="008F7AC8" w:rsidRPr="00694278">
        <w:rPr>
          <w:sz w:val="28"/>
          <w:szCs w:val="28"/>
        </w:rPr>
        <w:t>в)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r w:rsidRPr="00694278">
        <w:rPr>
          <w:sz w:val="28"/>
          <w:szCs w:val="28"/>
        </w:rPr>
        <w:fldChar w:fldCharType="begin"/>
      </w:r>
      <w:r w:rsidR="008F7AC8" w:rsidRPr="00694278">
        <w:rPr>
          <w:sz w:val="28"/>
          <w:szCs w:val="28"/>
        </w:rPr>
        <w:instrText xml:space="preserve"> HYPERLINK "http://www.consultant.ru/cons/cgi/online.cgi?rnd=E0FE00D8281158985BBBBE7844B31065&amp;req=query&amp;REFDOC=332696&amp;REFBASE=LAW&amp;REFPAGE=0&amp;REFTYPE=CDLT_MAIN_BACKREFS&amp;ts=23416157363425629839&amp;mode=backrefs&amp;REFDST=9" </w:instrText>
      </w:r>
      <w:r w:rsidRPr="00694278">
        <w:rPr>
          <w:sz w:val="28"/>
          <w:szCs w:val="28"/>
        </w:rPr>
        <w:fldChar w:fldCharType="separate"/>
      </w:r>
    </w:p>
    <w:p w:rsidR="008F7AC8" w:rsidRPr="00694278" w:rsidRDefault="000D55DA" w:rsidP="008F7AC8">
      <w:pPr>
        <w:ind w:firstLine="709"/>
        <w:jc w:val="both"/>
        <w:rPr>
          <w:sz w:val="28"/>
          <w:szCs w:val="28"/>
        </w:rPr>
      </w:pPr>
      <w:r w:rsidRPr="00694278">
        <w:rPr>
          <w:sz w:val="28"/>
          <w:szCs w:val="28"/>
        </w:rPr>
        <w:fldChar w:fldCharType="end"/>
      </w:r>
      <w:r w:rsidR="008F7AC8" w:rsidRPr="00694278">
        <w:rPr>
          <w:sz w:val="28"/>
          <w:szCs w:val="28"/>
        </w:rPr>
        <w:t>г) заключение специализированной организации по результатам обследования элементов ограждающих и несущих конструкций жилого помещения;</w:t>
      </w:r>
    </w:p>
    <w:p w:rsidR="008F7AC8" w:rsidRPr="00694278" w:rsidRDefault="008F7AC8" w:rsidP="008F7AC8">
      <w:pPr>
        <w:ind w:firstLine="709"/>
        <w:jc w:val="both"/>
        <w:rPr>
          <w:sz w:val="28"/>
          <w:szCs w:val="28"/>
        </w:rPr>
      </w:pPr>
      <w:r w:rsidRPr="00694278">
        <w:rPr>
          <w:sz w:val="28"/>
          <w:szCs w:val="28"/>
        </w:rPr>
        <w:t xml:space="preserve">д) заявления, письма, жалобы граждан на неудовлетворительные условия проживания ( по усмотрению заявителя); </w:t>
      </w:r>
    </w:p>
    <w:p w:rsidR="008F7AC8" w:rsidRPr="00694278" w:rsidRDefault="008F7AC8" w:rsidP="008F7AC8">
      <w:pPr>
        <w:ind w:firstLine="709"/>
        <w:jc w:val="both"/>
        <w:rPr>
          <w:sz w:val="28"/>
          <w:szCs w:val="28"/>
        </w:rPr>
      </w:pPr>
      <w:r w:rsidRPr="00694278">
        <w:rPr>
          <w:sz w:val="28"/>
          <w:szCs w:val="28"/>
        </w:rPr>
        <w:t xml:space="preserve"> 2.3.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w:t>
      </w:r>
      <w:r>
        <w:rPr>
          <w:sz w:val="28"/>
          <w:szCs w:val="28"/>
        </w:rPr>
        <w:t>твенной информационной системы «</w:t>
      </w:r>
      <w:r w:rsidRPr="00694278">
        <w:rPr>
          <w:sz w:val="28"/>
          <w:szCs w:val="28"/>
        </w:rPr>
        <w:t xml:space="preserve">Единый портал государственных </w:t>
      </w:r>
      <w:r>
        <w:rPr>
          <w:sz w:val="28"/>
          <w:szCs w:val="28"/>
        </w:rPr>
        <w:t>и муниципальных услуг (функций)»</w:t>
      </w:r>
      <w:r w:rsidRPr="00694278">
        <w:rPr>
          <w:sz w:val="28"/>
          <w:szCs w:val="28"/>
        </w:rPr>
        <w:t xml:space="preserve">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8F7AC8" w:rsidRPr="00694278" w:rsidRDefault="008F7AC8" w:rsidP="008F7AC8">
      <w:pPr>
        <w:ind w:firstLine="709"/>
        <w:jc w:val="both"/>
        <w:rPr>
          <w:sz w:val="28"/>
          <w:szCs w:val="28"/>
        </w:rPr>
      </w:pPr>
      <w:r w:rsidRPr="00694278">
        <w:rPr>
          <w:sz w:val="28"/>
          <w:szCs w:val="28"/>
        </w:rPr>
        <w:t>2.4. 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8F7AC8" w:rsidRPr="00694278" w:rsidRDefault="008F7AC8" w:rsidP="008F7AC8">
      <w:pPr>
        <w:jc w:val="both"/>
        <w:rPr>
          <w:sz w:val="28"/>
          <w:szCs w:val="28"/>
        </w:rPr>
      </w:pPr>
    </w:p>
    <w:p w:rsidR="008F7AC8" w:rsidRDefault="008F7AC8" w:rsidP="008F7AC8">
      <w:pPr>
        <w:jc w:val="center"/>
        <w:rPr>
          <w:sz w:val="28"/>
          <w:szCs w:val="28"/>
        </w:rPr>
      </w:pPr>
      <w:r w:rsidRPr="00694278">
        <w:rPr>
          <w:sz w:val="28"/>
          <w:szCs w:val="28"/>
        </w:rPr>
        <w:t>3.Права комиссии</w:t>
      </w:r>
    </w:p>
    <w:p w:rsidR="008F7AC8" w:rsidRPr="00694278" w:rsidRDefault="008F7AC8" w:rsidP="008F7AC8">
      <w:pPr>
        <w:jc w:val="center"/>
        <w:rPr>
          <w:sz w:val="28"/>
          <w:szCs w:val="28"/>
        </w:rPr>
      </w:pPr>
    </w:p>
    <w:p w:rsidR="008F7AC8" w:rsidRPr="00694278" w:rsidRDefault="008F7AC8" w:rsidP="008F7AC8">
      <w:pPr>
        <w:ind w:firstLine="709"/>
        <w:jc w:val="both"/>
        <w:rPr>
          <w:sz w:val="28"/>
          <w:szCs w:val="28"/>
        </w:rPr>
      </w:pPr>
      <w:r w:rsidRPr="00694278">
        <w:rPr>
          <w:sz w:val="28"/>
          <w:szCs w:val="28"/>
        </w:rPr>
        <w:t>3.1. Комиссия вправе определять:</w:t>
      </w:r>
    </w:p>
    <w:p w:rsidR="008F7AC8" w:rsidRPr="00694278" w:rsidRDefault="008F7AC8" w:rsidP="008F7AC8">
      <w:pPr>
        <w:ind w:firstLine="709"/>
        <w:jc w:val="both"/>
        <w:rPr>
          <w:sz w:val="28"/>
          <w:szCs w:val="28"/>
        </w:rPr>
      </w:pPr>
      <w:r w:rsidRPr="00694278">
        <w:rPr>
          <w:sz w:val="28"/>
          <w:szCs w:val="28"/>
        </w:rPr>
        <w:t>- перечень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требованиям;</w:t>
      </w:r>
    </w:p>
    <w:p w:rsidR="008F7AC8" w:rsidRPr="00694278" w:rsidRDefault="008F7AC8" w:rsidP="008F7AC8">
      <w:pPr>
        <w:ind w:firstLine="709"/>
        <w:jc w:val="both"/>
        <w:rPr>
          <w:sz w:val="28"/>
          <w:szCs w:val="28"/>
        </w:rPr>
      </w:pPr>
      <w:r w:rsidRPr="00694278">
        <w:rPr>
          <w:sz w:val="28"/>
          <w:szCs w:val="28"/>
        </w:rPr>
        <w:t>- состав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8F7AC8" w:rsidRPr="00694278" w:rsidRDefault="008F7AC8" w:rsidP="008F7AC8">
      <w:pPr>
        <w:ind w:firstLine="709"/>
        <w:jc w:val="both"/>
        <w:rPr>
          <w:sz w:val="28"/>
          <w:szCs w:val="28"/>
        </w:rPr>
      </w:pPr>
      <w:r w:rsidRPr="00694278">
        <w:rPr>
          <w:sz w:val="28"/>
          <w:szCs w:val="28"/>
        </w:rPr>
        <w:t xml:space="preserve">3.2.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на основании постановления Правительства РФ от 08.09.2010 № 697 </w:t>
      </w:r>
      <w:r>
        <w:rPr>
          <w:sz w:val="28"/>
          <w:szCs w:val="28"/>
        </w:rPr>
        <w:t>«</w:t>
      </w:r>
      <w:r w:rsidRPr="00694278">
        <w:rPr>
          <w:sz w:val="28"/>
          <w:szCs w:val="28"/>
        </w:rPr>
        <w:t>О единой системе межведомственного электронного взаим</w:t>
      </w:r>
      <w:r>
        <w:rPr>
          <w:sz w:val="28"/>
          <w:szCs w:val="28"/>
        </w:rPr>
        <w:t>одействия» (вместе с «</w:t>
      </w:r>
      <w:r w:rsidRPr="00694278">
        <w:rPr>
          <w:sz w:val="28"/>
          <w:szCs w:val="28"/>
        </w:rPr>
        <w:t>Положением о единой системе межведомственн</w:t>
      </w:r>
      <w:r>
        <w:rPr>
          <w:sz w:val="28"/>
          <w:szCs w:val="28"/>
        </w:rPr>
        <w:t>ого электронного взаимодействия»</w:t>
      </w:r>
      <w:r w:rsidRPr="00694278">
        <w:rPr>
          <w:sz w:val="28"/>
          <w:szCs w:val="28"/>
        </w:rPr>
        <w:t>) комиссия вправе получать, в том числе в электронной форме:</w:t>
      </w:r>
    </w:p>
    <w:p w:rsidR="008F7AC8" w:rsidRPr="00694278" w:rsidRDefault="008F7AC8" w:rsidP="008F7AC8">
      <w:pPr>
        <w:ind w:firstLine="709"/>
        <w:jc w:val="both"/>
        <w:rPr>
          <w:sz w:val="28"/>
          <w:szCs w:val="28"/>
        </w:rPr>
      </w:pPr>
      <w:r w:rsidRPr="00694278">
        <w:rPr>
          <w:sz w:val="28"/>
          <w:szCs w:val="28"/>
        </w:rPr>
        <w:t>- сведения из Единого государственного реестра недвижимости (ЕГРН);</w:t>
      </w:r>
    </w:p>
    <w:p w:rsidR="008F7AC8" w:rsidRPr="00694278" w:rsidRDefault="008F7AC8" w:rsidP="008F7AC8">
      <w:pPr>
        <w:ind w:firstLine="709"/>
        <w:jc w:val="both"/>
        <w:rPr>
          <w:sz w:val="28"/>
          <w:szCs w:val="28"/>
        </w:rPr>
      </w:pPr>
      <w:r w:rsidRPr="00694278">
        <w:rPr>
          <w:sz w:val="28"/>
          <w:szCs w:val="28"/>
        </w:rPr>
        <w:t>-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w:t>
      </w:r>
    </w:p>
    <w:p w:rsidR="008F7AC8" w:rsidRPr="00694278" w:rsidRDefault="008F7AC8" w:rsidP="008F7AC8">
      <w:pPr>
        <w:ind w:firstLine="709"/>
        <w:jc w:val="both"/>
        <w:rPr>
          <w:sz w:val="28"/>
          <w:szCs w:val="28"/>
        </w:rPr>
      </w:pPr>
      <w:r w:rsidRPr="00694278">
        <w:rPr>
          <w:sz w:val="28"/>
          <w:szCs w:val="28"/>
        </w:rPr>
        <w:t>- технический паспорт жилого помещения, а для нежилых помещений - технический план;</w:t>
      </w:r>
    </w:p>
    <w:p w:rsidR="008F7AC8" w:rsidRPr="00694278" w:rsidRDefault="008F7AC8" w:rsidP="008F7AC8">
      <w:pPr>
        <w:ind w:firstLine="709"/>
        <w:jc w:val="both"/>
        <w:rPr>
          <w:sz w:val="28"/>
          <w:szCs w:val="28"/>
        </w:rPr>
      </w:pPr>
      <w:r w:rsidRPr="00694278">
        <w:rPr>
          <w:sz w:val="28"/>
          <w:szCs w:val="28"/>
        </w:rPr>
        <w:t>-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rsidR="008F7AC8" w:rsidRPr="00694278" w:rsidRDefault="008F7AC8" w:rsidP="008F7AC8">
      <w:pPr>
        <w:ind w:firstLine="709"/>
        <w:jc w:val="both"/>
        <w:rPr>
          <w:sz w:val="28"/>
          <w:szCs w:val="28"/>
        </w:rPr>
      </w:pPr>
      <w:r w:rsidRPr="00694278">
        <w:rPr>
          <w:sz w:val="28"/>
          <w:szCs w:val="28"/>
        </w:rPr>
        <w:t>3.3. Комиссия вправе назначать дополнительные обследования и испытания оцениваемого помещения, результаты которых приобщаются к документам, ранее представленным на рассмотрение комиссии.</w:t>
      </w:r>
    </w:p>
    <w:p w:rsidR="008F7AC8" w:rsidRPr="00694278" w:rsidRDefault="008F7AC8" w:rsidP="008F7AC8">
      <w:pPr>
        <w:jc w:val="both"/>
        <w:rPr>
          <w:sz w:val="28"/>
          <w:szCs w:val="28"/>
        </w:rPr>
      </w:pPr>
    </w:p>
    <w:p w:rsidR="008F7AC8" w:rsidRDefault="008F7AC8" w:rsidP="008F7AC8">
      <w:pPr>
        <w:jc w:val="center"/>
        <w:rPr>
          <w:sz w:val="28"/>
          <w:szCs w:val="28"/>
        </w:rPr>
      </w:pPr>
      <w:r w:rsidRPr="00694278">
        <w:rPr>
          <w:sz w:val="28"/>
          <w:szCs w:val="28"/>
        </w:rPr>
        <w:t>4. Организация работы комиссии</w:t>
      </w:r>
    </w:p>
    <w:p w:rsidR="008F7AC8" w:rsidRPr="00694278" w:rsidRDefault="008F7AC8" w:rsidP="008F7AC8">
      <w:pPr>
        <w:jc w:val="center"/>
        <w:rPr>
          <w:sz w:val="28"/>
          <w:szCs w:val="28"/>
        </w:rPr>
      </w:pPr>
    </w:p>
    <w:p w:rsidR="008F7AC8" w:rsidRPr="00694278" w:rsidRDefault="008F7AC8" w:rsidP="008F7AC8">
      <w:pPr>
        <w:ind w:firstLine="709"/>
        <w:jc w:val="both"/>
        <w:rPr>
          <w:sz w:val="28"/>
          <w:szCs w:val="28"/>
        </w:rPr>
      </w:pPr>
      <w:r w:rsidRPr="00694278">
        <w:rPr>
          <w:sz w:val="28"/>
          <w:szCs w:val="28"/>
        </w:rPr>
        <w:t>4.1.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администрацией города (за исключением жилых помещений жилищного фонда Российской Федерации и многоквартирных домов, находящихся в федеральной собственности). 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на основании заключения комиссии.</w:t>
      </w:r>
    </w:p>
    <w:p w:rsidR="008F7AC8" w:rsidRPr="00694278" w:rsidRDefault="008F7AC8" w:rsidP="008F7AC8">
      <w:pPr>
        <w:ind w:firstLine="709"/>
        <w:jc w:val="both"/>
        <w:rPr>
          <w:sz w:val="28"/>
          <w:szCs w:val="28"/>
        </w:rPr>
      </w:pPr>
      <w:r w:rsidRPr="00694278">
        <w:rPr>
          <w:sz w:val="28"/>
          <w:szCs w:val="28"/>
        </w:rPr>
        <w:t xml:space="preserve">4.2. В пределах тридцатидневного срока рассмотрения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либо на основании заключения экспертизы жилого помещения, проведенной в соответствии с </w:t>
      </w:r>
      <w:hyperlink r:id="rId8" w:history="1">
        <w:r w:rsidRPr="00E5226D">
          <w:rPr>
            <w:rStyle w:val="a9"/>
            <w:sz w:val="28"/>
            <w:szCs w:val="28"/>
          </w:rPr>
          <w:t>постановлением</w:t>
        </w:r>
      </w:hyperlink>
      <w:r w:rsidRPr="00694278">
        <w:rPr>
          <w:sz w:val="28"/>
          <w:szCs w:val="28"/>
        </w:rPr>
        <w:t xml:space="preserve"> Правительства Российской</w:t>
      </w:r>
      <w:r>
        <w:rPr>
          <w:sz w:val="28"/>
          <w:szCs w:val="28"/>
        </w:rPr>
        <w:t xml:space="preserve"> Федерации от 21 августа 2019 года</w:t>
      </w:r>
      <w:r w:rsidRPr="00694278">
        <w:rPr>
          <w:sz w:val="28"/>
          <w:szCs w:val="28"/>
        </w:rPr>
        <w:t xml:space="preserve"> </w:t>
      </w:r>
      <w:r>
        <w:rPr>
          <w:sz w:val="28"/>
          <w:szCs w:val="28"/>
        </w:rPr>
        <w:t>№ 1082                «</w:t>
      </w:r>
      <w:r w:rsidRPr="00694278">
        <w:rPr>
          <w:sz w:val="28"/>
          <w:szCs w:val="28"/>
        </w:rPr>
        <w:t>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w:t>
      </w:r>
      <w:r>
        <w:rPr>
          <w:sz w:val="28"/>
          <w:szCs w:val="28"/>
        </w:rPr>
        <w:t>мом и жилого дома садовым домом»</w:t>
      </w:r>
      <w:r w:rsidRPr="00694278">
        <w:rPr>
          <w:sz w:val="28"/>
          <w:szCs w:val="28"/>
        </w:rPr>
        <w:t>, заключение комиссии направляется в федеральный орган исполнительной власти, осуществляющий полномочия собственника в отношении оцениваемого имущества, администрацию города.</w:t>
      </w:r>
    </w:p>
    <w:p w:rsidR="008F7AC8" w:rsidRPr="00694278" w:rsidRDefault="008F7AC8" w:rsidP="008F7AC8">
      <w:pPr>
        <w:ind w:firstLine="709"/>
        <w:jc w:val="both"/>
        <w:rPr>
          <w:sz w:val="28"/>
          <w:szCs w:val="28"/>
        </w:rPr>
      </w:pPr>
      <w:r w:rsidRPr="00694278">
        <w:rPr>
          <w:sz w:val="28"/>
          <w:szCs w:val="28"/>
        </w:rPr>
        <w:t>4.3. Решение комиссии принимается большинством голосов членов комиссии.</w:t>
      </w:r>
    </w:p>
    <w:p w:rsidR="008F7AC8" w:rsidRPr="00694278" w:rsidRDefault="008F7AC8" w:rsidP="008F7AC8">
      <w:pPr>
        <w:ind w:firstLine="709"/>
        <w:jc w:val="both"/>
        <w:rPr>
          <w:sz w:val="28"/>
          <w:szCs w:val="28"/>
        </w:rPr>
      </w:pPr>
      <w:r>
        <w:rPr>
          <w:sz w:val="28"/>
          <w:szCs w:val="28"/>
        </w:rPr>
        <w:t xml:space="preserve">4.4. </w:t>
      </w:r>
      <w:r w:rsidRPr="00694278">
        <w:rPr>
          <w:sz w:val="28"/>
          <w:szCs w:val="28"/>
        </w:rPr>
        <w:t xml:space="preserve">В случае принятия комиссией решения о необходимости проведения обследования помещения комиссия составляет в 3 экземплярах </w:t>
      </w:r>
      <w:hyperlink r:id="rId9" w:history="1">
        <w:r w:rsidRPr="0009635F">
          <w:rPr>
            <w:rStyle w:val="a9"/>
            <w:sz w:val="28"/>
            <w:szCs w:val="28"/>
          </w:rPr>
          <w:t>акт</w:t>
        </w:r>
      </w:hyperlink>
      <w:r w:rsidRPr="0009635F">
        <w:rPr>
          <w:sz w:val="28"/>
          <w:szCs w:val="28"/>
        </w:rPr>
        <w:t xml:space="preserve"> </w:t>
      </w:r>
      <w:r w:rsidRPr="00694278">
        <w:rPr>
          <w:sz w:val="28"/>
          <w:szCs w:val="28"/>
        </w:rPr>
        <w:t>обследования помещения.</w:t>
      </w:r>
    </w:p>
    <w:p w:rsidR="008F7AC8" w:rsidRDefault="008F7AC8" w:rsidP="008F7AC8">
      <w:pPr>
        <w:ind w:firstLine="709"/>
        <w:jc w:val="both"/>
        <w:rPr>
          <w:sz w:val="28"/>
          <w:szCs w:val="28"/>
        </w:rPr>
      </w:pPr>
      <w:r w:rsidRPr="00694278">
        <w:rPr>
          <w:sz w:val="28"/>
          <w:szCs w:val="28"/>
        </w:rPr>
        <w:t>4.5. Заключение подписывается председателем и (или) заместителем председателя комиссии, а также членами комиссии, присутствовавшими на заседании комиссии.</w:t>
      </w:r>
    </w:p>
    <w:p w:rsidR="008F7AC8" w:rsidRDefault="008F7AC8" w:rsidP="008F7AC8">
      <w:pPr>
        <w:jc w:val="both"/>
        <w:rPr>
          <w:sz w:val="28"/>
          <w:szCs w:val="28"/>
        </w:rPr>
      </w:pPr>
    </w:p>
    <w:p w:rsidR="008F7AC8" w:rsidRPr="00694278" w:rsidRDefault="008F7AC8" w:rsidP="008F7AC8">
      <w:pPr>
        <w:rPr>
          <w:sz w:val="28"/>
          <w:szCs w:val="28"/>
        </w:rPr>
      </w:pPr>
    </w:p>
    <w:p w:rsidR="008F7AC8" w:rsidRDefault="008F7AC8" w:rsidP="008F7AC8">
      <w:pPr>
        <w:jc w:val="both"/>
        <w:rPr>
          <w:sz w:val="28"/>
          <w:szCs w:val="28"/>
        </w:rPr>
      </w:pPr>
      <w:r>
        <w:rPr>
          <w:sz w:val="28"/>
          <w:szCs w:val="28"/>
        </w:rPr>
        <w:t>Начальник отдела капитального строительства</w:t>
      </w:r>
    </w:p>
    <w:p w:rsidR="008F7AC8" w:rsidRPr="00694278" w:rsidRDefault="008F7AC8" w:rsidP="008F7AC8">
      <w:pPr>
        <w:jc w:val="both"/>
        <w:rPr>
          <w:sz w:val="28"/>
          <w:szCs w:val="28"/>
        </w:rPr>
      </w:pPr>
      <w:r>
        <w:rPr>
          <w:sz w:val="28"/>
          <w:szCs w:val="28"/>
        </w:rPr>
        <w:t>и эксплуатации зданий и сооружений                                                  А.М.Макаров</w:t>
      </w:r>
    </w:p>
    <w:p w:rsidR="008F7AC8" w:rsidRPr="00694278" w:rsidRDefault="008F7AC8" w:rsidP="008F7AC8">
      <w:pPr>
        <w:jc w:val="both"/>
        <w:rPr>
          <w:sz w:val="28"/>
          <w:szCs w:val="28"/>
        </w:rPr>
      </w:pPr>
    </w:p>
    <w:p w:rsidR="008F7AC8" w:rsidRPr="00694278" w:rsidRDefault="000D55DA" w:rsidP="008F7AC8">
      <w:pPr>
        <w:jc w:val="both"/>
        <w:rPr>
          <w:rStyle w:val="a9"/>
          <w:sz w:val="28"/>
          <w:szCs w:val="28"/>
        </w:rPr>
      </w:pPr>
      <w:r w:rsidRPr="00694278">
        <w:rPr>
          <w:sz w:val="28"/>
          <w:szCs w:val="28"/>
        </w:rPr>
        <w:fldChar w:fldCharType="begin"/>
      </w:r>
      <w:r w:rsidR="008F7AC8" w:rsidRPr="00694278">
        <w:rPr>
          <w:sz w:val="28"/>
          <w:szCs w:val="28"/>
        </w:rPr>
        <w:instrText xml:space="preserve"> HYPERLINK "http://www.consultant.ru/cons/cgi/online.cgi?rnd=E0FE00D8281158985BBBBE7844B31065&amp;req=query&amp;REFDOC=332696&amp;REFBASE=LAW&amp;REFPAGE=0&amp;REFTYPE=CDLT_MAIN_BACKREFS&amp;ts=1846615736342567370&amp;mode=backrefs&amp;REFDST=13" </w:instrText>
      </w:r>
      <w:r w:rsidRPr="00694278">
        <w:rPr>
          <w:sz w:val="28"/>
          <w:szCs w:val="28"/>
        </w:rPr>
        <w:fldChar w:fldCharType="separate"/>
      </w:r>
    </w:p>
    <w:p w:rsidR="008F7AC8" w:rsidRPr="00694278" w:rsidRDefault="000D55DA" w:rsidP="008F7AC8">
      <w:pPr>
        <w:jc w:val="both"/>
        <w:rPr>
          <w:sz w:val="28"/>
          <w:szCs w:val="28"/>
        </w:rPr>
      </w:pPr>
      <w:r w:rsidRPr="00694278">
        <w:rPr>
          <w:sz w:val="28"/>
          <w:szCs w:val="28"/>
        </w:rPr>
        <w:fldChar w:fldCharType="end"/>
      </w:r>
    </w:p>
    <w:p w:rsidR="008F7AC8" w:rsidRPr="00694278" w:rsidRDefault="008F7AC8" w:rsidP="008F7AC8">
      <w:pPr>
        <w:jc w:val="both"/>
        <w:rPr>
          <w:sz w:val="28"/>
          <w:szCs w:val="28"/>
        </w:rPr>
      </w:pPr>
    </w:p>
    <w:p w:rsidR="008F7AC8" w:rsidRDefault="008F7AC8" w:rsidP="00195BA6">
      <w:pPr>
        <w:ind w:left="5250"/>
        <w:jc w:val="both"/>
        <w:rPr>
          <w:sz w:val="28"/>
          <w:szCs w:val="28"/>
        </w:rPr>
      </w:pPr>
    </w:p>
    <w:sectPr w:rsidR="008F7AC8" w:rsidSect="00BD13F4">
      <w:headerReference w:type="even" r:id="rId10"/>
      <w:pgSz w:w="11906" w:h="16838" w:code="9"/>
      <w:pgMar w:top="1134" w:right="567" w:bottom="1134"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1C2" w:rsidRDefault="00FE31C2">
      <w:r>
        <w:separator/>
      </w:r>
    </w:p>
  </w:endnote>
  <w:endnote w:type="continuationSeparator" w:id="1">
    <w:p w:rsidR="00FE31C2" w:rsidRDefault="00FE31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1C2" w:rsidRDefault="00FE31C2">
      <w:r>
        <w:separator/>
      </w:r>
    </w:p>
  </w:footnote>
  <w:footnote w:type="continuationSeparator" w:id="1">
    <w:p w:rsidR="00FE31C2" w:rsidRDefault="00FE31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1D7" w:rsidRDefault="000D55DA">
    <w:pPr>
      <w:pStyle w:val="a3"/>
      <w:framePr w:wrap="around" w:vAnchor="text" w:hAnchor="margin" w:xAlign="center" w:y="1"/>
      <w:rPr>
        <w:rStyle w:val="a4"/>
      </w:rPr>
    </w:pPr>
    <w:r>
      <w:rPr>
        <w:rStyle w:val="a4"/>
      </w:rPr>
      <w:fldChar w:fldCharType="begin"/>
    </w:r>
    <w:r w:rsidR="007631D7">
      <w:rPr>
        <w:rStyle w:val="a4"/>
      </w:rPr>
      <w:instrText xml:space="preserve">PAGE  </w:instrText>
    </w:r>
    <w:r>
      <w:rPr>
        <w:rStyle w:val="a4"/>
      </w:rPr>
      <w:fldChar w:fldCharType="end"/>
    </w:r>
  </w:p>
  <w:p w:rsidR="007631D7" w:rsidRDefault="007631D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A5B29"/>
    <w:multiLevelType w:val="hybridMultilevel"/>
    <w:tmpl w:val="EFD6A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623F83"/>
    <w:multiLevelType w:val="hybridMultilevel"/>
    <w:tmpl w:val="A61C2362"/>
    <w:lvl w:ilvl="0" w:tplc="3B3E3F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7C14DBC"/>
    <w:multiLevelType w:val="hybridMultilevel"/>
    <w:tmpl w:val="EBE2C9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4721C1D"/>
    <w:multiLevelType w:val="hybridMultilevel"/>
    <w:tmpl w:val="FF201E3A"/>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44ED7556"/>
    <w:multiLevelType w:val="hybridMultilevel"/>
    <w:tmpl w:val="779636C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560C417C"/>
    <w:multiLevelType w:val="hybridMultilevel"/>
    <w:tmpl w:val="09F08EBC"/>
    <w:lvl w:ilvl="0" w:tplc="BC7A1382">
      <w:start w:val="1"/>
      <w:numFmt w:val="decimal"/>
      <w:lvlText w:val="%1."/>
      <w:lvlJc w:val="left"/>
      <w:pPr>
        <w:tabs>
          <w:tab w:val="num" w:pos="1021"/>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8641962"/>
    <w:multiLevelType w:val="hybridMultilevel"/>
    <w:tmpl w:val="53C2A27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6C1D74EA"/>
    <w:multiLevelType w:val="multilevel"/>
    <w:tmpl w:val="148C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505E6F"/>
    <w:multiLevelType w:val="hybridMultilevel"/>
    <w:tmpl w:val="2A08D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5A1989"/>
    <w:multiLevelType w:val="hybridMultilevel"/>
    <w:tmpl w:val="7CEE4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6"/>
  </w:num>
  <w:num w:numId="6">
    <w:abstractNumId w:val="4"/>
  </w:num>
  <w:num w:numId="7">
    <w:abstractNumId w:val="1"/>
  </w:num>
  <w:num w:numId="8">
    <w:abstractNumId w:val="8"/>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357"/>
  <w:characterSpacingControl w:val="doNotCompress"/>
  <w:savePreviewPicture/>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624EF"/>
    <w:rsid w:val="000209BA"/>
    <w:rsid w:val="0002156E"/>
    <w:rsid w:val="00026E12"/>
    <w:rsid w:val="00047EA5"/>
    <w:rsid w:val="00050004"/>
    <w:rsid w:val="0005207C"/>
    <w:rsid w:val="00052431"/>
    <w:rsid w:val="00062EBA"/>
    <w:rsid w:val="00083401"/>
    <w:rsid w:val="00092F32"/>
    <w:rsid w:val="000A089B"/>
    <w:rsid w:val="000A7AD8"/>
    <w:rsid w:val="000A7E4A"/>
    <w:rsid w:val="000B0E45"/>
    <w:rsid w:val="000B3FA1"/>
    <w:rsid w:val="000B5E8C"/>
    <w:rsid w:val="000B693E"/>
    <w:rsid w:val="000C5138"/>
    <w:rsid w:val="000D55DA"/>
    <w:rsid w:val="000E30F7"/>
    <w:rsid w:val="000F01DE"/>
    <w:rsid w:val="000F079F"/>
    <w:rsid w:val="000F3197"/>
    <w:rsid w:val="000F7D18"/>
    <w:rsid w:val="00125EEC"/>
    <w:rsid w:val="001315A4"/>
    <w:rsid w:val="00135E72"/>
    <w:rsid w:val="00156D77"/>
    <w:rsid w:val="00163C07"/>
    <w:rsid w:val="00171E6A"/>
    <w:rsid w:val="0018712C"/>
    <w:rsid w:val="001926E1"/>
    <w:rsid w:val="00193E7D"/>
    <w:rsid w:val="001953D7"/>
    <w:rsid w:val="00195BA6"/>
    <w:rsid w:val="001C3C37"/>
    <w:rsid w:val="001C6413"/>
    <w:rsid w:val="001D30C0"/>
    <w:rsid w:val="001E747F"/>
    <w:rsid w:val="001F165F"/>
    <w:rsid w:val="001F42DA"/>
    <w:rsid w:val="002038D6"/>
    <w:rsid w:val="002243A8"/>
    <w:rsid w:val="002313D8"/>
    <w:rsid w:val="00240F30"/>
    <w:rsid w:val="00252577"/>
    <w:rsid w:val="0025548E"/>
    <w:rsid w:val="002624EF"/>
    <w:rsid w:val="002625D5"/>
    <w:rsid w:val="002670E9"/>
    <w:rsid w:val="00273BBF"/>
    <w:rsid w:val="00281B3F"/>
    <w:rsid w:val="00297BC9"/>
    <w:rsid w:val="002D7189"/>
    <w:rsid w:val="002E4317"/>
    <w:rsid w:val="002E5042"/>
    <w:rsid w:val="002F5C21"/>
    <w:rsid w:val="0035621C"/>
    <w:rsid w:val="00362AEC"/>
    <w:rsid w:val="00377450"/>
    <w:rsid w:val="0038231D"/>
    <w:rsid w:val="00384E66"/>
    <w:rsid w:val="003C55FA"/>
    <w:rsid w:val="003D3E9B"/>
    <w:rsid w:val="003E1100"/>
    <w:rsid w:val="003E42AA"/>
    <w:rsid w:val="003F33A3"/>
    <w:rsid w:val="003F746F"/>
    <w:rsid w:val="00411A7F"/>
    <w:rsid w:val="004137FA"/>
    <w:rsid w:val="00421D51"/>
    <w:rsid w:val="0043085A"/>
    <w:rsid w:val="00455A32"/>
    <w:rsid w:val="004601F3"/>
    <w:rsid w:val="004645D0"/>
    <w:rsid w:val="00473E62"/>
    <w:rsid w:val="004949E8"/>
    <w:rsid w:val="004B2EDB"/>
    <w:rsid w:val="004B3A67"/>
    <w:rsid w:val="004D0D3C"/>
    <w:rsid w:val="004D5934"/>
    <w:rsid w:val="004E1094"/>
    <w:rsid w:val="004E7880"/>
    <w:rsid w:val="004F0736"/>
    <w:rsid w:val="004F7A34"/>
    <w:rsid w:val="005076E5"/>
    <w:rsid w:val="00525176"/>
    <w:rsid w:val="00542AE5"/>
    <w:rsid w:val="005813EC"/>
    <w:rsid w:val="005A0367"/>
    <w:rsid w:val="005B1547"/>
    <w:rsid w:val="005B16D6"/>
    <w:rsid w:val="005B5A16"/>
    <w:rsid w:val="005E691D"/>
    <w:rsid w:val="005E7E0C"/>
    <w:rsid w:val="006074CB"/>
    <w:rsid w:val="00607B73"/>
    <w:rsid w:val="00682776"/>
    <w:rsid w:val="00682C15"/>
    <w:rsid w:val="006A7838"/>
    <w:rsid w:val="006B405D"/>
    <w:rsid w:val="006B6A6B"/>
    <w:rsid w:val="006C4EDE"/>
    <w:rsid w:val="006D5D9F"/>
    <w:rsid w:val="006D71C8"/>
    <w:rsid w:val="006E7789"/>
    <w:rsid w:val="00722E88"/>
    <w:rsid w:val="00736281"/>
    <w:rsid w:val="00742548"/>
    <w:rsid w:val="00743C36"/>
    <w:rsid w:val="007631D7"/>
    <w:rsid w:val="00767194"/>
    <w:rsid w:val="00774961"/>
    <w:rsid w:val="007806CB"/>
    <w:rsid w:val="0078231D"/>
    <w:rsid w:val="00787E5C"/>
    <w:rsid w:val="007A242F"/>
    <w:rsid w:val="007C4BAC"/>
    <w:rsid w:val="007D727C"/>
    <w:rsid w:val="007D7312"/>
    <w:rsid w:val="007E0B1B"/>
    <w:rsid w:val="007F0CC7"/>
    <w:rsid w:val="0081482C"/>
    <w:rsid w:val="00822BCC"/>
    <w:rsid w:val="00841032"/>
    <w:rsid w:val="0084492E"/>
    <w:rsid w:val="00847C13"/>
    <w:rsid w:val="00847E10"/>
    <w:rsid w:val="00867BBB"/>
    <w:rsid w:val="008918AB"/>
    <w:rsid w:val="0089279B"/>
    <w:rsid w:val="008D43A9"/>
    <w:rsid w:val="008F7AC8"/>
    <w:rsid w:val="0090515E"/>
    <w:rsid w:val="0091232C"/>
    <w:rsid w:val="009234F6"/>
    <w:rsid w:val="00923E68"/>
    <w:rsid w:val="00926B59"/>
    <w:rsid w:val="00930D46"/>
    <w:rsid w:val="00935339"/>
    <w:rsid w:val="00945425"/>
    <w:rsid w:val="009501E6"/>
    <w:rsid w:val="009A0282"/>
    <w:rsid w:val="009C7EBA"/>
    <w:rsid w:val="009E2B00"/>
    <w:rsid w:val="009F0EB9"/>
    <w:rsid w:val="00A019FA"/>
    <w:rsid w:val="00A03E20"/>
    <w:rsid w:val="00A072C1"/>
    <w:rsid w:val="00A1308F"/>
    <w:rsid w:val="00A4707F"/>
    <w:rsid w:val="00A54E3E"/>
    <w:rsid w:val="00A75804"/>
    <w:rsid w:val="00A8431F"/>
    <w:rsid w:val="00A87A71"/>
    <w:rsid w:val="00AA251A"/>
    <w:rsid w:val="00AA45A0"/>
    <w:rsid w:val="00AB1AC2"/>
    <w:rsid w:val="00AB1F87"/>
    <w:rsid w:val="00AB652F"/>
    <w:rsid w:val="00B05637"/>
    <w:rsid w:val="00B11264"/>
    <w:rsid w:val="00B16B05"/>
    <w:rsid w:val="00B21020"/>
    <w:rsid w:val="00B2420D"/>
    <w:rsid w:val="00B30899"/>
    <w:rsid w:val="00B37349"/>
    <w:rsid w:val="00B42482"/>
    <w:rsid w:val="00B51527"/>
    <w:rsid w:val="00B54704"/>
    <w:rsid w:val="00B77F91"/>
    <w:rsid w:val="00BB15B6"/>
    <w:rsid w:val="00BD13F4"/>
    <w:rsid w:val="00BE1D8C"/>
    <w:rsid w:val="00BF20D5"/>
    <w:rsid w:val="00BF6F6C"/>
    <w:rsid w:val="00C101A5"/>
    <w:rsid w:val="00C17BB6"/>
    <w:rsid w:val="00C23247"/>
    <w:rsid w:val="00C23D79"/>
    <w:rsid w:val="00C240D8"/>
    <w:rsid w:val="00C240F8"/>
    <w:rsid w:val="00C27FDF"/>
    <w:rsid w:val="00C360E7"/>
    <w:rsid w:val="00C43E29"/>
    <w:rsid w:val="00C44A65"/>
    <w:rsid w:val="00C44D30"/>
    <w:rsid w:val="00C549B7"/>
    <w:rsid w:val="00C94CBC"/>
    <w:rsid w:val="00CA0A63"/>
    <w:rsid w:val="00CB5025"/>
    <w:rsid w:val="00CD49E2"/>
    <w:rsid w:val="00CD6F8E"/>
    <w:rsid w:val="00CE15D1"/>
    <w:rsid w:val="00CF0277"/>
    <w:rsid w:val="00D10031"/>
    <w:rsid w:val="00D15358"/>
    <w:rsid w:val="00D15C78"/>
    <w:rsid w:val="00D24E2D"/>
    <w:rsid w:val="00D37FFD"/>
    <w:rsid w:val="00D46FE6"/>
    <w:rsid w:val="00D67549"/>
    <w:rsid w:val="00D729F4"/>
    <w:rsid w:val="00D97AB1"/>
    <w:rsid w:val="00DA518C"/>
    <w:rsid w:val="00DB2365"/>
    <w:rsid w:val="00DD2406"/>
    <w:rsid w:val="00DE04E6"/>
    <w:rsid w:val="00DE107C"/>
    <w:rsid w:val="00DE6ED4"/>
    <w:rsid w:val="00E07EAE"/>
    <w:rsid w:val="00E17DC2"/>
    <w:rsid w:val="00E30133"/>
    <w:rsid w:val="00E3013B"/>
    <w:rsid w:val="00E33BA6"/>
    <w:rsid w:val="00E6573A"/>
    <w:rsid w:val="00E97171"/>
    <w:rsid w:val="00EA1B6B"/>
    <w:rsid w:val="00EA1F03"/>
    <w:rsid w:val="00EE72EE"/>
    <w:rsid w:val="00F13F7B"/>
    <w:rsid w:val="00F161A4"/>
    <w:rsid w:val="00F16CA1"/>
    <w:rsid w:val="00F20CB7"/>
    <w:rsid w:val="00F305C5"/>
    <w:rsid w:val="00F30DE5"/>
    <w:rsid w:val="00F31303"/>
    <w:rsid w:val="00F37B93"/>
    <w:rsid w:val="00F55B71"/>
    <w:rsid w:val="00F60F72"/>
    <w:rsid w:val="00F65B6B"/>
    <w:rsid w:val="00F70F89"/>
    <w:rsid w:val="00F816E0"/>
    <w:rsid w:val="00FC1918"/>
    <w:rsid w:val="00FE2513"/>
    <w:rsid w:val="00FE2ED8"/>
    <w:rsid w:val="00FE31C2"/>
    <w:rsid w:val="00FE3360"/>
    <w:rsid w:val="00FE5807"/>
    <w:rsid w:val="00FF7E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24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624EF"/>
    <w:pPr>
      <w:tabs>
        <w:tab w:val="center" w:pos="4153"/>
        <w:tab w:val="right" w:pos="8306"/>
      </w:tabs>
    </w:pPr>
  </w:style>
  <w:style w:type="character" w:styleId="a4">
    <w:name w:val="page number"/>
    <w:basedOn w:val="a0"/>
    <w:rsid w:val="002624EF"/>
  </w:style>
  <w:style w:type="table" w:styleId="a5">
    <w:name w:val="Table Grid"/>
    <w:basedOn w:val="a1"/>
    <w:uiPriority w:val="59"/>
    <w:rsid w:val="00262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D46FE6"/>
    <w:rPr>
      <w:rFonts w:ascii="Tahoma" w:hAnsi="Tahoma" w:cs="Tahoma"/>
      <w:sz w:val="16"/>
      <w:szCs w:val="16"/>
    </w:rPr>
  </w:style>
  <w:style w:type="paragraph" w:customStyle="1" w:styleId="a7">
    <w:name w:val="Прижатый влево"/>
    <w:basedOn w:val="a"/>
    <w:next w:val="a"/>
    <w:uiPriority w:val="99"/>
    <w:rsid w:val="00C44A65"/>
    <w:pPr>
      <w:widowControl w:val="0"/>
      <w:autoSpaceDE w:val="0"/>
      <w:autoSpaceDN w:val="0"/>
      <w:adjustRightInd w:val="0"/>
    </w:pPr>
    <w:rPr>
      <w:rFonts w:ascii="Arial" w:hAnsi="Arial" w:cs="Arial"/>
      <w:sz w:val="24"/>
      <w:szCs w:val="24"/>
    </w:rPr>
  </w:style>
  <w:style w:type="paragraph" w:customStyle="1" w:styleId="ConsPlusNormal">
    <w:name w:val="ConsPlusNormal"/>
    <w:rsid w:val="001C6413"/>
    <w:pPr>
      <w:widowControl w:val="0"/>
      <w:autoSpaceDE w:val="0"/>
      <w:autoSpaceDN w:val="0"/>
      <w:adjustRightInd w:val="0"/>
    </w:pPr>
    <w:rPr>
      <w:rFonts w:ascii="Arial" w:hAnsi="Arial" w:cs="Arial"/>
    </w:rPr>
  </w:style>
  <w:style w:type="paragraph" w:customStyle="1" w:styleId="1">
    <w:name w:val="Обычный1"/>
    <w:rsid w:val="00867BBB"/>
    <w:pPr>
      <w:widowControl w:val="0"/>
      <w:snapToGrid w:val="0"/>
      <w:spacing w:before="1160" w:line="300" w:lineRule="auto"/>
      <w:ind w:left="120"/>
    </w:pPr>
    <w:rPr>
      <w:sz w:val="24"/>
    </w:rPr>
  </w:style>
  <w:style w:type="paragraph" w:styleId="a8">
    <w:name w:val="Normal (Web)"/>
    <w:basedOn w:val="a"/>
    <w:uiPriority w:val="99"/>
    <w:unhideWhenUsed/>
    <w:rsid w:val="0084492E"/>
    <w:pPr>
      <w:spacing w:before="100" w:beforeAutospacing="1" w:after="100" w:afterAutospacing="1"/>
    </w:pPr>
    <w:rPr>
      <w:sz w:val="24"/>
      <w:szCs w:val="24"/>
    </w:rPr>
  </w:style>
  <w:style w:type="character" w:styleId="a9">
    <w:name w:val="Hyperlink"/>
    <w:basedOn w:val="a0"/>
    <w:uiPriority w:val="99"/>
    <w:unhideWhenUsed/>
    <w:rsid w:val="008F7AC8"/>
    <w:rPr>
      <w:color w:val="0000FF"/>
      <w:u w:val="single"/>
    </w:rPr>
  </w:style>
  <w:style w:type="paragraph" w:styleId="aa">
    <w:name w:val="List Paragraph"/>
    <w:basedOn w:val="a"/>
    <w:uiPriority w:val="34"/>
    <w:qFormat/>
    <w:rsid w:val="008F7AC8"/>
    <w:pPr>
      <w:ind w:left="720"/>
      <w:contextualSpacing/>
    </w:pPr>
  </w:style>
  <w:style w:type="paragraph" w:styleId="ab">
    <w:name w:val="footer"/>
    <w:basedOn w:val="a"/>
    <w:link w:val="ac"/>
    <w:rsid w:val="003E1100"/>
    <w:pPr>
      <w:tabs>
        <w:tab w:val="center" w:pos="4677"/>
        <w:tab w:val="right" w:pos="9355"/>
      </w:tabs>
    </w:pPr>
  </w:style>
  <w:style w:type="character" w:customStyle="1" w:styleId="ac">
    <w:name w:val="Нижний колонтитул Знак"/>
    <w:basedOn w:val="a0"/>
    <w:link w:val="ab"/>
    <w:rsid w:val="003E1100"/>
  </w:style>
</w:styles>
</file>

<file path=word/webSettings.xml><?xml version="1.0" encoding="utf-8"?>
<w:webSettings xmlns:r="http://schemas.openxmlformats.org/officeDocument/2006/relationships" xmlns:w="http://schemas.openxmlformats.org/wordprocessingml/2006/main">
  <w:divs>
    <w:div w:id="182828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nd=E0FE00D8281158985BBBBE7844B31065&amp;req=doc&amp;base=LAW&amp;n=332586&amp;dst=100011&amp;fld=134&amp;REFFIELD=134&amp;REFDST=24&amp;REFDOC=332696&amp;REFBASE=LAW&amp;stat=refcode%3D16876%3Bdstident%3D100011%3Bindex%3D16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86B65F578DA7967C3F1D327074FA572568CF499BB266A65279D39665EC9E09563AF68FFBBDE51FCS6M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DF3253E-D126-4C26-B11C-1FB2BC14C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1731</Words>
  <Characters>9870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АДМИНИСТРАЦИЯ ГОРОДА БЕЛОКУРИХА</vt:lpstr>
    </vt:vector>
  </TitlesOfParts>
  <Company>АДМ Бел</Company>
  <LinksUpToDate>false</LinksUpToDate>
  <CharactersWithSpaces>11578</CharactersWithSpaces>
  <SharedDoc>false</SharedDoc>
  <HLinks>
    <vt:vector size="42" baseType="variant">
      <vt:variant>
        <vt:i4>5701634</vt:i4>
      </vt:variant>
      <vt:variant>
        <vt:i4>18</vt:i4>
      </vt:variant>
      <vt:variant>
        <vt:i4>0</vt:i4>
      </vt:variant>
      <vt:variant>
        <vt:i4>5</vt:i4>
      </vt:variant>
      <vt:variant>
        <vt:lpwstr/>
      </vt:variant>
      <vt:variant>
        <vt:lpwstr>Par61</vt:lpwstr>
      </vt:variant>
      <vt:variant>
        <vt:i4>5373954</vt:i4>
      </vt:variant>
      <vt:variant>
        <vt:i4>15</vt:i4>
      </vt:variant>
      <vt:variant>
        <vt:i4>0</vt:i4>
      </vt:variant>
      <vt:variant>
        <vt:i4>5</vt:i4>
      </vt:variant>
      <vt:variant>
        <vt:lpwstr/>
      </vt:variant>
      <vt:variant>
        <vt:lpwstr>Par34</vt:lpwstr>
      </vt:variant>
      <vt:variant>
        <vt:i4>5701634</vt:i4>
      </vt:variant>
      <vt:variant>
        <vt:i4>12</vt:i4>
      </vt:variant>
      <vt:variant>
        <vt:i4>0</vt:i4>
      </vt:variant>
      <vt:variant>
        <vt:i4>5</vt:i4>
      </vt:variant>
      <vt:variant>
        <vt:lpwstr/>
      </vt:variant>
      <vt:variant>
        <vt:lpwstr>Par61</vt:lpwstr>
      </vt:variant>
      <vt:variant>
        <vt:i4>5373954</vt:i4>
      </vt:variant>
      <vt:variant>
        <vt:i4>9</vt:i4>
      </vt:variant>
      <vt:variant>
        <vt:i4>0</vt:i4>
      </vt:variant>
      <vt:variant>
        <vt:i4>5</vt:i4>
      </vt:variant>
      <vt:variant>
        <vt:lpwstr/>
      </vt:variant>
      <vt:variant>
        <vt:lpwstr>Par34</vt:lpwstr>
      </vt:variant>
      <vt:variant>
        <vt:i4>7340132</vt:i4>
      </vt:variant>
      <vt:variant>
        <vt:i4>6</vt:i4>
      </vt:variant>
      <vt:variant>
        <vt:i4>0</vt:i4>
      </vt:variant>
      <vt:variant>
        <vt:i4>5</vt:i4>
      </vt:variant>
      <vt:variant>
        <vt:lpwstr>consultantplus://offline/ref=41BAD5BA7E4FFE08BD69253A97CBEA58CB5E42C2CA3A460051E35FAEC76F546AE2CA1A891DB9E8AB3FG4E</vt:lpwstr>
      </vt:variant>
      <vt:variant>
        <vt:lpwstr/>
      </vt:variant>
      <vt:variant>
        <vt:i4>7340143</vt:i4>
      </vt:variant>
      <vt:variant>
        <vt:i4>3</vt:i4>
      </vt:variant>
      <vt:variant>
        <vt:i4>0</vt:i4>
      </vt:variant>
      <vt:variant>
        <vt:i4>5</vt:i4>
      </vt:variant>
      <vt:variant>
        <vt:lpwstr>consultantplus://offline/ref=41BAD5BA7E4FFE08BD69253A97CBEA58CB5E42C2CA3A460051E35FAEC76F546AE2CA1A891DB9EAA53FG1E</vt:lpwstr>
      </vt:variant>
      <vt:variant>
        <vt:lpwstr/>
      </vt:variant>
      <vt:variant>
        <vt:i4>7340133</vt:i4>
      </vt:variant>
      <vt:variant>
        <vt:i4>0</vt:i4>
      </vt:variant>
      <vt:variant>
        <vt:i4>0</vt:i4>
      </vt:variant>
      <vt:variant>
        <vt:i4>5</vt:i4>
      </vt:variant>
      <vt:variant>
        <vt:lpwstr>consultantplus://offline/ref=41BAD5BA7E4FFE08BD69253A97CBEA58CB5E42C2CA3A460051E35FAEC76F546AE2CA1A891DB9EBA83FG5E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БЕЛОКУРИХА</dc:title>
  <dc:creator>Тоноян</dc:creator>
  <cp:lastModifiedBy>Зуева ЕС</cp:lastModifiedBy>
  <cp:revision>3</cp:revision>
  <cp:lastPrinted>2020-11-30T06:11:00Z</cp:lastPrinted>
  <dcterms:created xsi:type="dcterms:W3CDTF">2020-11-30T06:22:00Z</dcterms:created>
  <dcterms:modified xsi:type="dcterms:W3CDTF">2020-11-30T08:43:00Z</dcterms:modified>
</cp:coreProperties>
</file>