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77" w:rsidRPr="00D818ED" w:rsidRDefault="00B05FF2" w:rsidP="00D818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ED">
        <w:rPr>
          <w:rFonts w:ascii="Times New Roman" w:hAnsi="Times New Roman" w:cs="Times New Roman"/>
          <w:sz w:val="28"/>
          <w:szCs w:val="28"/>
        </w:rPr>
        <w:t xml:space="preserve">Отдел по развитию предпринимательства и рыночной инфраструктуры города Белокуриха совместно с представителями </w:t>
      </w:r>
      <w:r w:rsidR="00D818ED">
        <w:rPr>
          <w:rFonts w:ascii="Times New Roman" w:hAnsi="Times New Roman" w:cs="Times New Roman"/>
          <w:sz w:val="28"/>
          <w:szCs w:val="28"/>
        </w:rPr>
        <w:t>М</w:t>
      </w:r>
      <w:r w:rsidRPr="00D818ED">
        <w:rPr>
          <w:rFonts w:ascii="Times New Roman" w:hAnsi="Times New Roman" w:cs="Times New Roman"/>
          <w:sz w:val="28"/>
          <w:szCs w:val="28"/>
        </w:rPr>
        <w:t xml:space="preserve">ИФНС № 1 </w:t>
      </w:r>
      <w:r w:rsidR="00D818ED">
        <w:rPr>
          <w:rFonts w:ascii="Times New Roman" w:hAnsi="Times New Roman" w:cs="Times New Roman"/>
          <w:sz w:val="28"/>
          <w:szCs w:val="28"/>
        </w:rPr>
        <w:t xml:space="preserve">по Алтайскому краю </w:t>
      </w:r>
      <w:r w:rsidRPr="00D818ED">
        <w:rPr>
          <w:rFonts w:ascii="Times New Roman" w:hAnsi="Times New Roman" w:cs="Times New Roman"/>
          <w:sz w:val="28"/>
          <w:szCs w:val="28"/>
        </w:rPr>
        <w:t xml:space="preserve">провел </w:t>
      </w:r>
      <w:r w:rsidR="00CC12F7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D818ED">
        <w:rPr>
          <w:rFonts w:ascii="Times New Roman" w:hAnsi="Times New Roman" w:cs="Times New Roman"/>
          <w:sz w:val="28"/>
          <w:szCs w:val="28"/>
        </w:rPr>
        <w:t>семинар для участников ярмарки «Дары Алтая» и универсальной ярмарки, расположенной по адресу ул. Славского, 43</w:t>
      </w:r>
      <w:r w:rsidR="00CC12F7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Pr="00D818E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2A1A" w:rsidRPr="00D818ED" w:rsidRDefault="00B05FF2" w:rsidP="00D818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ED">
        <w:rPr>
          <w:rFonts w:ascii="Times New Roman" w:hAnsi="Times New Roman" w:cs="Times New Roman"/>
          <w:sz w:val="28"/>
          <w:szCs w:val="28"/>
        </w:rPr>
        <w:t>Во время встречи обсуждались вопросы обязательного применения контрольно-кассовой техники</w:t>
      </w:r>
      <w:r w:rsidR="00E85377" w:rsidRPr="00D818ED">
        <w:rPr>
          <w:rFonts w:ascii="Times New Roman" w:hAnsi="Times New Roman" w:cs="Times New Roman"/>
          <w:sz w:val="28"/>
          <w:szCs w:val="28"/>
        </w:rPr>
        <w:t xml:space="preserve"> (ККТ)</w:t>
      </w:r>
      <w:r w:rsidRPr="00D818ED">
        <w:rPr>
          <w:rFonts w:ascii="Times New Roman" w:hAnsi="Times New Roman" w:cs="Times New Roman"/>
          <w:sz w:val="28"/>
          <w:szCs w:val="28"/>
        </w:rPr>
        <w:t xml:space="preserve"> при расчетах с покупателями. Начальник отдела оперативного контроля </w:t>
      </w:r>
      <w:r w:rsidR="00D818ED">
        <w:rPr>
          <w:rFonts w:ascii="Times New Roman" w:hAnsi="Times New Roman" w:cs="Times New Roman"/>
          <w:sz w:val="28"/>
          <w:szCs w:val="28"/>
        </w:rPr>
        <w:t>М</w:t>
      </w:r>
      <w:r w:rsidRPr="00D818ED">
        <w:rPr>
          <w:rFonts w:ascii="Times New Roman" w:hAnsi="Times New Roman" w:cs="Times New Roman"/>
          <w:sz w:val="28"/>
          <w:szCs w:val="28"/>
        </w:rPr>
        <w:t xml:space="preserve">ИФНС № 1 </w:t>
      </w:r>
      <w:r w:rsidR="00D818ED">
        <w:rPr>
          <w:rFonts w:ascii="Times New Roman" w:hAnsi="Times New Roman" w:cs="Times New Roman"/>
          <w:sz w:val="28"/>
          <w:szCs w:val="28"/>
        </w:rPr>
        <w:t xml:space="preserve">по Алтайскому краю </w:t>
      </w:r>
      <w:proofErr w:type="spellStart"/>
      <w:r w:rsidRPr="00D818ED">
        <w:rPr>
          <w:rFonts w:ascii="Times New Roman" w:hAnsi="Times New Roman" w:cs="Times New Roman"/>
          <w:sz w:val="28"/>
          <w:szCs w:val="28"/>
        </w:rPr>
        <w:t>Матущюкова</w:t>
      </w:r>
      <w:proofErr w:type="spellEnd"/>
      <w:r w:rsidRPr="00D818ED">
        <w:rPr>
          <w:rFonts w:ascii="Times New Roman" w:hAnsi="Times New Roman" w:cs="Times New Roman"/>
          <w:sz w:val="28"/>
          <w:szCs w:val="28"/>
        </w:rPr>
        <w:t xml:space="preserve"> Е.Б. отметила, что предпринимателям государство предоставило достаточно времени, чтобы приобрести ККТ и начать работать с ее использованием. «Переходный период завершен, перед </w:t>
      </w:r>
      <w:proofErr w:type="gramStart"/>
      <w:r w:rsidRPr="00D818ED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D818ED">
        <w:rPr>
          <w:rFonts w:ascii="Times New Roman" w:hAnsi="Times New Roman" w:cs="Times New Roman"/>
          <w:sz w:val="28"/>
          <w:szCs w:val="28"/>
        </w:rPr>
        <w:t xml:space="preserve"> теперь стоит задача проверить соблюдение действующего законодательства</w:t>
      </w:r>
      <w:r w:rsidR="00E85377" w:rsidRPr="00D818ED">
        <w:rPr>
          <w:rFonts w:ascii="Times New Roman" w:hAnsi="Times New Roman" w:cs="Times New Roman"/>
          <w:sz w:val="28"/>
          <w:szCs w:val="28"/>
        </w:rPr>
        <w:t xml:space="preserve"> о применении ККТ. В случае обнаружения нарушений будет выписываться предписание об устранении недочетов в течение 30 дней. На 31 день, если предприниматель не выполнил </w:t>
      </w:r>
      <w:proofErr w:type="gramStart"/>
      <w:r w:rsidR="00E85377" w:rsidRPr="00D818ED">
        <w:rPr>
          <w:rFonts w:ascii="Times New Roman" w:hAnsi="Times New Roman" w:cs="Times New Roman"/>
          <w:sz w:val="28"/>
          <w:szCs w:val="28"/>
        </w:rPr>
        <w:t>предписанное</w:t>
      </w:r>
      <w:proofErr w:type="gramEnd"/>
      <w:r w:rsidR="00E85377" w:rsidRPr="00D818ED">
        <w:rPr>
          <w:rFonts w:ascii="Times New Roman" w:hAnsi="Times New Roman" w:cs="Times New Roman"/>
          <w:sz w:val="28"/>
          <w:szCs w:val="28"/>
        </w:rPr>
        <w:t>, ему грозит штраф.»</w:t>
      </w:r>
    </w:p>
    <w:p w:rsidR="00822581" w:rsidRPr="00822581" w:rsidRDefault="00D818ED" w:rsidP="008225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85377" w:rsidRPr="00D818ED">
        <w:rPr>
          <w:rFonts w:ascii="Times New Roman" w:hAnsi="Times New Roman" w:cs="Times New Roman"/>
          <w:sz w:val="28"/>
          <w:szCs w:val="28"/>
        </w:rPr>
        <w:t xml:space="preserve">частников ярмарки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85377" w:rsidRPr="00D818ED">
        <w:rPr>
          <w:rFonts w:ascii="Times New Roman" w:hAnsi="Times New Roman" w:cs="Times New Roman"/>
          <w:sz w:val="28"/>
          <w:szCs w:val="28"/>
        </w:rPr>
        <w:t>интересовало, каким налоговым режимом они могут пользоваться. В связи с отменой ЕНВД с 1 января те предприниматели, которые не подали заявление в ФНС о выборе нового налогового режима, автоматически перешли на общий режим налогообложения. Представители ИФНС № 1 и заместитель главы администрации города по экономической политике Кривенко О.В. дали разъяснения по применению упрощенной системы налогообложения (УСН) и патентной системы налого</w:t>
      </w:r>
      <w:r w:rsidRPr="00D818ED">
        <w:rPr>
          <w:rFonts w:ascii="Times New Roman" w:hAnsi="Times New Roman" w:cs="Times New Roman"/>
          <w:sz w:val="28"/>
          <w:szCs w:val="28"/>
        </w:rPr>
        <w:t>обложения (ПСН). Отметим, что переход на ПСН осуществляется через 10 дней после подачи соответствующего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в налоговый орган лично или через личный кабинет налогоплательщика. </w:t>
      </w:r>
      <w:r w:rsidR="00D767EB">
        <w:rPr>
          <w:rFonts w:ascii="Times New Roman" w:hAnsi="Times New Roman" w:cs="Times New Roman"/>
          <w:sz w:val="28"/>
          <w:szCs w:val="28"/>
        </w:rPr>
        <w:t xml:space="preserve">Многих присутствующих интересовало, могут ли они зарегистрироваться в качестве </w:t>
      </w:r>
      <w:proofErr w:type="spellStart"/>
      <w:r w:rsidR="00D767EB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D767EB">
        <w:rPr>
          <w:rFonts w:ascii="Times New Roman" w:hAnsi="Times New Roman" w:cs="Times New Roman"/>
          <w:sz w:val="28"/>
          <w:szCs w:val="28"/>
        </w:rPr>
        <w:t xml:space="preserve">. </w:t>
      </w:r>
      <w:r w:rsidR="00822581" w:rsidRPr="00822581">
        <w:rPr>
          <w:rFonts w:ascii="Times New Roman" w:hAnsi="Times New Roman" w:cs="Times New Roman"/>
          <w:sz w:val="28"/>
          <w:szCs w:val="28"/>
        </w:rPr>
        <w:t xml:space="preserve">Новый </w:t>
      </w:r>
      <w:proofErr w:type="spellStart"/>
      <w:r w:rsidR="00822581" w:rsidRPr="00822581">
        <w:rPr>
          <w:rFonts w:ascii="Times New Roman" w:hAnsi="Times New Roman" w:cs="Times New Roman"/>
          <w:sz w:val="28"/>
          <w:szCs w:val="28"/>
        </w:rPr>
        <w:t>спецрежим</w:t>
      </w:r>
      <w:proofErr w:type="spellEnd"/>
      <w:r w:rsidR="00822581" w:rsidRPr="00822581">
        <w:rPr>
          <w:rFonts w:ascii="Times New Roman" w:hAnsi="Times New Roman" w:cs="Times New Roman"/>
          <w:sz w:val="28"/>
          <w:szCs w:val="28"/>
        </w:rPr>
        <w:t xml:space="preserve"> </w:t>
      </w:r>
      <w:r w:rsidR="00401232">
        <w:rPr>
          <w:rFonts w:ascii="Times New Roman" w:hAnsi="Times New Roman" w:cs="Times New Roman"/>
          <w:sz w:val="28"/>
          <w:szCs w:val="28"/>
        </w:rPr>
        <w:t xml:space="preserve">(налог на профессиональный доход) для </w:t>
      </w:r>
      <w:proofErr w:type="spellStart"/>
      <w:r w:rsidR="0040123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401232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822581" w:rsidRPr="00822581">
        <w:rPr>
          <w:rFonts w:ascii="Times New Roman" w:hAnsi="Times New Roman" w:cs="Times New Roman"/>
          <w:sz w:val="28"/>
          <w:szCs w:val="28"/>
        </w:rPr>
        <w:t xml:space="preserve">могут применять </w:t>
      </w:r>
      <w:proofErr w:type="spellStart"/>
      <w:r w:rsidR="00822581" w:rsidRPr="00822581">
        <w:rPr>
          <w:rFonts w:ascii="Times New Roman" w:hAnsi="Times New Roman" w:cs="Times New Roman"/>
          <w:sz w:val="28"/>
          <w:szCs w:val="28"/>
        </w:rPr>
        <w:t>физлица</w:t>
      </w:r>
      <w:proofErr w:type="spellEnd"/>
      <w:r w:rsidR="00822581" w:rsidRPr="00822581">
        <w:rPr>
          <w:rFonts w:ascii="Times New Roman" w:hAnsi="Times New Roman" w:cs="Times New Roman"/>
          <w:sz w:val="28"/>
          <w:szCs w:val="28"/>
        </w:rPr>
        <w:t xml:space="preserve"> и индивидуальные предприниматели (</w:t>
      </w:r>
      <w:proofErr w:type="spellStart"/>
      <w:r w:rsidR="00822581" w:rsidRPr="00822581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822581" w:rsidRPr="00822581">
        <w:rPr>
          <w:rFonts w:ascii="Times New Roman" w:hAnsi="Times New Roman" w:cs="Times New Roman"/>
          <w:sz w:val="28"/>
          <w:szCs w:val="28"/>
        </w:rPr>
        <w:t>), у которых одновременно соблюдаются следующие условия.</w:t>
      </w:r>
    </w:p>
    <w:p w:rsidR="00822581" w:rsidRPr="00822581" w:rsidRDefault="00822581" w:rsidP="0082258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581">
        <w:rPr>
          <w:rFonts w:ascii="Times New Roman" w:hAnsi="Times New Roman" w:cs="Times New Roman"/>
          <w:sz w:val="28"/>
          <w:szCs w:val="28"/>
        </w:rPr>
        <w:t>Они получают доход от самостоятельного ведения деятельности или использования имущества.</w:t>
      </w:r>
    </w:p>
    <w:p w:rsidR="00822581" w:rsidRPr="00822581" w:rsidRDefault="00822581" w:rsidP="0082258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581">
        <w:rPr>
          <w:rFonts w:ascii="Times New Roman" w:hAnsi="Times New Roman" w:cs="Times New Roman"/>
          <w:sz w:val="28"/>
          <w:szCs w:val="28"/>
        </w:rPr>
        <w:t>При ведении этой деятельности не имеют работодателя, с которым заключен трудовой договор.</w:t>
      </w:r>
    </w:p>
    <w:p w:rsidR="00822581" w:rsidRPr="00822581" w:rsidRDefault="00822581" w:rsidP="0082258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581">
        <w:rPr>
          <w:rFonts w:ascii="Times New Roman" w:hAnsi="Times New Roman" w:cs="Times New Roman"/>
          <w:sz w:val="28"/>
          <w:szCs w:val="28"/>
        </w:rPr>
        <w:t>Не привлекают для этой деятельности наемных работников по трудовым договорам.</w:t>
      </w:r>
    </w:p>
    <w:p w:rsidR="00822581" w:rsidRPr="00822581" w:rsidRDefault="00822581" w:rsidP="0082258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581">
        <w:rPr>
          <w:rFonts w:ascii="Times New Roman" w:hAnsi="Times New Roman" w:cs="Times New Roman"/>
          <w:sz w:val="28"/>
          <w:szCs w:val="28"/>
        </w:rPr>
        <w:lastRenderedPageBreak/>
        <w:t>Вид деятельности, условия ее осуществления или сумма дохода не попадают в перечень исключений, указанных в статьях 4 и 6 Федерального закона от 27.11.2018 № 422-ФЗ.</w:t>
      </w:r>
    </w:p>
    <w:p w:rsidR="00E85377" w:rsidRDefault="00822581" w:rsidP="00D818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8ED">
        <w:rPr>
          <w:rFonts w:ascii="Times New Roman" w:hAnsi="Times New Roman" w:cs="Times New Roman"/>
          <w:sz w:val="28"/>
          <w:szCs w:val="28"/>
        </w:rPr>
        <w:t>Если возникли трудности с определением удобного режима налогообложения, подачей заявления через личный кабинет, то всегда можно прийти в МИФНС № 1 по Алтайскому краю, которая расположена по адресу ул. Рябиновая, 26, и получить консультацию.</w:t>
      </w:r>
    </w:p>
    <w:p w:rsidR="00D818ED" w:rsidRDefault="005C566D" w:rsidP="00D818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ФНС исполнения федерального законодательства начнутся после 5 марта. У предпринимателей города осталось не так много времени, чтобы устранить недочеты, на которые, возможно, ранее закрывали глаза, зная, что действует мораторий на проверки субъектов малого и среднего предпринимательства. В 2021 году мораторий истек.   </w:t>
      </w:r>
    </w:p>
    <w:p w:rsidR="00E40F0C" w:rsidRPr="00E40F0C" w:rsidRDefault="00E40F0C" w:rsidP="00E40F0C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0F0C">
        <w:rPr>
          <w:rFonts w:ascii="Times New Roman" w:hAnsi="Times New Roman" w:cs="Times New Roman"/>
          <w:i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Индюкова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К.А. главный специалист ИКЦ отдела по развитию предпринимательства и рыночной инфраструктуры</w:t>
      </w:r>
    </w:p>
    <w:sectPr w:rsidR="00E40F0C" w:rsidRPr="00E40F0C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7679C"/>
    <w:multiLevelType w:val="multilevel"/>
    <w:tmpl w:val="366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FF2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4A9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579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54B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1EAD"/>
    <w:rsid w:val="000F2A53"/>
    <w:rsid w:val="000F31AF"/>
    <w:rsid w:val="000F4610"/>
    <w:rsid w:val="000F492F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95A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868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4938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4B"/>
    <w:rsid w:val="001F6B7B"/>
    <w:rsid w:val="001F7613"/>
    <w:rsid w:val="002001C1"/>
    <w:rsid w:val="002008E8"/>
    <w:rsid w:val="00200A17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50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5CA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460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882"/>
    <w:rsid w:val="00341699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84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32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858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842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24B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254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5D0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3E79"/>
    <w:rsid w:val="004D4150"/>
    <w:rsid w:val="004D4949"/>
    <w:rsid w:val="004D5375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B0C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6AA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265E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65D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3BD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0B6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6D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065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28A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E7D"/>
    <w:rsid w:val="006E13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17A7B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6DB3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8D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0FD0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62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4569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5AFD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576"/>
    <w:rsid w:val="007E7846"/>
    <w:rsid w:val="007F00E6"/>
    <w:rsid w:val="007F02F9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54F"/>
    <w:rsid w:val="00801CAA"/>
    <w:rsid w:val="00801DA5"/>
    <w:rsid w:val="00802DAF"/>
    <w:rsid w:val="00802FA7"/>
    <w:rsid w:val="00803428"/>
    <w:rsid w:val="008034AC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581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2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57AA9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285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77EEB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775"/>
    <w:rsid w:val="00935F0C"/>
    <w:rsid w:val="0093685B"/>
    <w:rsid w:val="00936A4B"/>
    <w:rsid w:val="00936C91"/>
    <w:rsid w:val="00937154"/>
    <w:rsid w:val="009371A2"/>
    <w:rsid w:val="00937554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AB9"/>
    <w:rsid w:val="00955638"/>
    <w:rsid w:val="0095599F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139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DE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125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242"/>
    <w:rsid w:val="00B05C15"/>
    <w:rsid w:val="00B05FF2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875"/>
    <w:rsid w:val="00B16B66"/>
    <w:rsid w:val="00B175FA"/>
    <w:rsid w:val="00B179E5"/>
    <w:rsid w:val="00B17D67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153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52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56"/>
    <w:rsid w:val="00C63E85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DD1"/>
    <w:rsid w:val="00C92EB5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2F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04F"/>
    <w:rsid w:val="00D053AC"/>
    <w:rsid w:val="00D05C3B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31B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7EB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8ED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D7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7A8"/>
    <w:rsid w:val="00DC5984"/>
    <w:rsid w:val="00DC6582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3A7D"/>
    <w:rsid w:val="00E24177"/>
    <w:rsid w:val="00E243EA"/>
    <w:rsid w:val="00E25EA7"/>
    <w:rsid w:val="00E266B4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0F0C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3626"/>
    <w:rsid w:val="00E842C4"/>
    <w:rsid w:val="00E84356"/>
    <w:rsid w:val="00E84C2A"/>
    <w:rsid w:val="00E85055"/>
    <w:rsid w:val="00E85377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09C"/>
    <w:rsid w:val="00E9510E"/>
    <w:rsid w:val="00E9547D"/>
    <w:rsid w:val="00E95BEC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7E47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4F2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52B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6CC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5A02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69A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28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5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5</cp:revision>
  <cp:lastPrinted>2021-02-24T03:24:00Z</cp:lastPrinted>
  <dcterms:created xsi:type="dcterms:W3CDTF">2021-02-24T02:47:00Z</dcterms:created>
  <dcterms:modified xsi:type="dcterms:W3CDTF">2021-02-25T02:52:00Z</dcterms:modified>
</cp:coreProperties>
</file>