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FF" w:rsidRPr="00D425FF" w:rsidRDefault="00D425FF" w:rsidP="00D425FF">
      <w:pPr>
        <w:shd w:val="clear" w:color="auto" w:fill="FFFFFF"/>
        <w:jc w:val="both"/>
        <w:outlineLvl w:val="0"/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</w:pPr>
      <w:r w:rsidRPr="00D425F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395F49" wp14:editId="5A09694E">
            <wp:simplePos x="0" y="0"/>
            <wp:positionH relativeFrom="margin">
              <wp:posOffset>4987925</wp:posOffset>
            </wp:positionH>
            <wp:positionV relativeFrom="margin">
              <wp:posOffset>-221615</wp:posOffset>
            </wp:positionV>
            <wp:extent cx="961390" cy="961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28</w:t>
      </w:r>
      <w:r w:rsidRPr="00D425FF"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/06/2021</w:t>
      </w:r>
    </w:p>
    <w:p w:rsidR="00D425FF" w:rsidRPr="00C425CE" w:rsidRDefault="00D425FF" w:rsidP="00D425FF">
      <w:pPr>
        <w:pStyle w:val="1"/>
        <w:rPr>
          <w:rFonts w:ascii="Times New Roman" w:hAnsi="Times New Roman"/>
          <w:color w:val="0070C0"/>
          <w:sz w:val="48"/>
          <w:szCs w:val="48"/>
        </w:rPr>
      </w:pPr>
      <w:r>
        <w:rPr>
          <w:rFonts w:ascii="Times New Roman" w:hAnsi="Times New Roman"/>
          <w:noProof/>
          <w:color w:val="0070C0"/>
          <w:sz w:val="48"/>
          <w:szCs w:val="48"/>
          <w:lang w:eastAsia="ru-RU"/>
        </w:rPr>
        <w:t>Дайджест ПФР: обзор вопросов, поступивших в Пенсионный фонд в июне</w:t>
      </w:r>
    </w:p>
    <w:p w:rsidR="00D425FF" w:rsidRDefault="00D425FF" w:rsidP="00D425FF">
      <w:pPr>
        <w:jc w:val="both"/>
        <w:rPr>
          <w:rStyle w:val="text-highlight"/>
          <w:b/>
        </w:rPr>
      </w:pPr>
    </w:p>
    <w:p w:rsidR="00D425FF" w:rsidRPr="00936CDF" w:rsidRDefault="00D425FF" w:rsidP="00D425FF">
      <w:pPr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  <w:r w:rsidRPr="00936CDF">
        <w:rPr>
          <w:rStyle w:val="text-highlight"/>
          <w:rFonts w:ascii="Times New Roman" w:hAnsi="Times New Roman" w:cs="Times New Roman"/>
          <w:b/>
          <w:sz w:val="28"/>
          <w:szCs w:val="28"/>
        </w:rPr>
        <w:t>В июне в краевое Отделение ПФР через отдел обращений поступило 500 вопросов. В основном наших земляков интересовали темы назначения, выплаты и перерасчета пенсий, формирования пенсионных прав, индексации пенсий, а также распоряжения средствами материнского капитала.</w:t>
      </w:r>
    </w:p>
    <w:p w:rsidR="008912A8" w:rsidRPr="00D425F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5FF">
        <w:rPr>
          <w:rFonts w:ascii="Times New Roman" w:hAnsi="Times New Roman" w:cs="Times New Roman"/>
          <w:b/>
          <w:sz w:val="28"/>
          <w:szCs w:val="28"/>
        </w:rPr>
        <w:t>Федор, г. Алейск</w:t>
      </w:r>
      <w:r w:rsidR="00D425FF" w:rsidRPr="00D425FF">
        <w:rPr>
          <w:rFonts w:ascii="Times New Roman" w:hAnsi="Times New Roman" w:cs="Times New Roman"/>
          <w:b/>
          <w:sz w:val="28"/>
          <w:szCs w:val="28"/>
        </w:rPr>
        <w:t>:</w:t>
      </w:r>
    </w:p>
    <w:p w:rsidR="00C33578" w:rsidRPr="00D425FF" w:rsidRDefault="00D425F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5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33578" w:rsidRPr="00D425FF">
        <w:rPr>
          <w:rFonts w:ascii="Times New Roman" w:hAnsi="Times New Roman" w:cs="Times New Roman"/>
          <w:b/>
          <w:sz w:val="28"/>
          <w:szCs w:val="28"/>
        </w:rPr>
        <w:t xml:space="preserve">В каком случае устанавливается региональная социальная доплата? </w:t>
      </w:r>
    </w:p>
    <w:p w:rsidR="00C33578" w:rsidRPr="00C33578" w:rsidRDefault="00D425F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C96"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t>Региональная социальная доплата к пенсии устанавливается органами социальной защиты, если прожиточный минимум в регионе (в субъекте Российской Федерации) превышает прожиточный минимум, установленный в целом по Российской Федерации.</w:t>
      </w:r>
    </w:p>
    <w:p w:rsidR="004B3870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 xml:space="preserve">В Алтайском крае установленный прожиточный минимум не превышает величину прожиточного минимума в целом по Российской Федерации, поэтому неработающему пенсионеру, общая сумма материального обеспечения которого </w:t>
      </w:r>
      <w:proofErr w:type="gramStart"/>
      <w:r w:rsidRPr="00C33578">
        <w:rPr>
          <w:rFonts w:ascii="Times New Roman" w:hAnsi="Times New Roman" w:cs="Times New Roman"/>
          <w:sz w:val="28"/>
          <w:szCs w:val="28"/>
        </w:rPr>
        <w:t>менее прожиточного</w:t>
      </w:r>
      <w:proofErr w:type="gramEnd"/>
      <w:r w:rsidRPr="00C33578">
        <w:rPr>
          <w:rFonts w:ascii="Times New Roman" w:hAnsi="Times New Roman" w:cs="Times New Roman"/>
          <w:sz w:val="28"/>
          <w:szCs w:val="28"/>
        </w:rPr>
        <w:t xml:space="preserve"> минимума, территориальным органом Пенсионного фонда устанавливается федеральная социальная доплата к пенсии.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D425F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5FF">
        <w:rPr>
          <w:rFonts w:ascii="Times New Roman" w:hAnsi="Times New Roman" w:cs="Times New Roman"/>
          <w:b/>
          <w:sz w:val="28"/>
          <w:szCs w:val="28"/>
        </w:rPr>
        <w:t>Светлана, г. Заринск</w:t>
      </w:r>
      <w:r w:rsidR="00D425FF" w:rsidRPr="00D425FF">
        <w:rPr>
          <w:rFonts w:ascii="Times New Roman" w:hAnsi="Times New Roman" w:cs="Times New Roman"/>
          <w:b/>
          <w:sz w:val="28"/>
          <w:szCs w:val="28"/>
        </w:rPr>
        <w:t>:</w:t>
      </w:r>
    </w:p>
    <w:p w:rsidR="00C33578" w:rsidRPr="00D425FF" w:rsidRDefault="00D425F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5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33578" w:rsidRPr="00D425FF">
        <w:rPr>
          <w:rFonts w:ascii="Times New Roman" w:hAnsi="Times New Roman" w:cs="Times New Roman"/>
          <w:b/>
          <w:sz w:val="28"/>
          <w:szCs w:val="28"/>
        </w:rPr>
        <w:t>Я 1970 года рождения, у меня трое детей, младшему 12 лет. Могу ли я пойти на пенсию ранее 60 лет?</w:t>
      </w:r>
    </w:p>
    <w:p w:rsidR="00C33578" w:rsidRPr="00C33578" w:rsidRDefault="00D425F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C96"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Женщинам, родившим трех детей и воспитавшим их до достижения ими возраста 8 лет, при наличии не менее 15 лет страхового стажа и величины индивидуального пенсионного коэффициента не ниже 30, страховая пенсия по старости устанавливается по достижении  возраста 57 лет. 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При наличии одновременно всех условий страховая пенсия по старости может быть установлена в возрасте 57 лет</w:t>
      </w:r>
      <w:r w:rsidR="006E6C96">
        <w:rPr>
          <w:rFonts w:ascii="Times New Roman" w:hAnsi="Times New Roman" w:cs="Times New Roman"/>
          <w:sz w:val="28"/>
          <w:szCs w:val="28"/>
        </w:rPr>
        <w:t>.</w:t>
      </w:r>
    </w:p>
    <w:p w:rsidR="008912A8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9A7607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>Юрий Петрович,  г. Алейск</w:t>
      </w:r>
      <w:r w:rsidR="009A7607" w:rsidRPr="009A7607">
        <w:rPr>
          <w:rFonts w:ascii="Times New Roman" w:hAnsi="Times New Roman" w:cs="Times New Roman"/>
          <w:b/>
          <w:sz w:val="28"/>
          <w:szCs w:val="28"/>
        </w:rPr>
        <w:t>:</w:t>
      </w:r>
      <w:r w:rsidRPr="009A7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C96" w:rsidRPr="009A7607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6C96" w:rsidRPr="009A7607">
        <w:rPr>
          <w:rFonts w:ascii="Times New Roman" w:hAnsi="Times New Roman" w:cs="Times New Roman"/>
          <w:b/>
          <w:sz w:val="28"/>
          <w:szCs w:val="28"/>
        </w:rPr>
        <w:t>Мне 57 лет, военный пенсионер. Могу ли я уже сейчас обратиться за единовременной выплатой средств пенсионных накоплений?</w:t>
      </w:r>
    </w:p>
    <w:p w:rsidR="00C33578" w:rsidRPr="00C33578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C96">
        <w:rPr>
          <w:rFonts w:ascii="Times New Roman" w:hAnsi="Times New Roman" w:cs="Times New Roman"/>
          <w:sz w:val="28"/>
          <w:szCs w:val="28"/>
        </w:rPr>
        <w:t>В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30.11.2011 № 360-ФЗ «О порядке финансирования выплат за счет средств пенсионных накоплений» за счет средств пенсионных накоплений, сформированных в пользу застрахованных лиц, осуществляются следующие виды выплат: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lastRenderedPageBreak/>
        <w:t>единовременная выплата средств пенсионных накоплений;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t>срочная пенсионная выплата;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t>накопительная пенсия.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Право обратиться за выплатой средств пенсионных накоплений имеют мужчины, достигшие возраста 60 лет</w:t>
      </w:r>
      <w:r w:rsidR="009A7607">
        <w:rPr>
          <w:rFonts w:ascii="Times New Roman" w:hAnsi="Times New Roman" w:cs="Times New Roman"/>
          <w:sz w:val="28"/>
          <w:szCs w:val="28"/>
        </w:rPr>
        <w:t>,</w:t>
      </w:r>
      <w:r w:rsidRPr="00C33578">
        <w:rPr>
          <w:rFonts w:ascii="Times New Roman" w:hAnsi="Times New Roman" w:cs="Times New Roman"/>
          <w:sz w:val="28"/>
          <w:szCs w:val="28"/>
        </w:rPr>
        <w:t xml:space="preserve"> при соблюдении условий для назначения страховой пенсии по старости, установленных Федеральным законом от 28.12.2013 № 400-ФЗ «О страховых пенсиях».</w:t>
      </w:r>
    </w:p>
    <w:p w:rsidR="00C33578" w:rsidRPr="00C33578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Юрий Петрович, п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о достижению возраста 60 лет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3578" w:rsidRPr="00C33578">
        <w:rPr>
          <w:rFonts w:ascii="Times New Roman" w:hAnsi="Times New Roman" w:cs="Times New Roman"/>
          <w:sz w:val="28"/>
          <w:szCs w:val="28"/>
        </w:rPr>
        <w:t>ы будете иметь право обратиться  за выплатой средств пенсионных накоплений.</w:t>
      </w:r>
    </w:p>
    <w:p w:rsid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607" w:rsidRPr="009A7607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>Юлия, Благовещенский район</w:t>
      </w:r>
      <w:r w:rsidR="009A7607" w:rsidRPr="009A7607">
        <w:rPr>
          <w:rFonts w:ascii="Times New Roman" w:hAnsi="Times New Roman" w:cs="Times New Roman"/>
          <w:b/>
          <w:sz w:val="28"/>
          <w:szCs w:val="28"/>
        </w:rPr>
        <w:t>:</w:t>
      </w:r>
    </w:p>
    <w:p w:rsidR="00C33578" w:rsidRPr="009A7607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6C96" w:rsidRPr="009A7607">
        <w:rPr>
          <w:rFonts w:ascii="Times New Roman" w:hAnsi="Times New Roman" w:cs="Times New Roman"/>
          <w:b/>
          <w:sz w:val="28"/>
          <w:szCs w:val="28"/>
        </w:rPr>
        <w:t>Я 1971 года рождения,  мать ребенка инвалида. Могу ли я пойти на пенсию в 50 лет? Какие нужны условия?</w:t>
      </w:r>
    </w:p>
    <w:p w:rsidR="00C33578" w:rsidRPr="00C33578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Ранее установленного возраста страховая пенсия по старости назначается одному из родителей инвалидов с детства, воспитавшему их до достижения ими возраста 8 лет: женщинам, достигшим возраста 50 лет, если они имеют страховой стаж не менее 15 лет и величину индивидуального пенсионного коэффициента в размере не менее 30. Для назначения досрочной страховой пенсии по старости в переходный период в 2021 году величина индивидуального пенсионного коэффициента составляет 21,0. 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9A7607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 xml:space="preserve">Сергей, г. </w:t>
      </w:r>
      <w:proofErr w:type="gramStart"/>
      <w:r w:rsidRPr="009A7607">
        <w:rPr>
          <w:rFonts w:ascii="Times New Roman" w:hAnsi="Times New Roman" w:cs="Times New Roman"/>
          <w:b/>
          <w:sz w:val="28"/>
          <w:szCs w:val="28"/>
        </w:rPr>
        <w:t>Яровое</w:t>
      </w:r>
      <w:proofErr w:type="gramEnd"/>
      <w:r w:rsidR="009A7607" w:rsidRPr="009A7607">
        <w:rPr>
          <w:rFonts w:ascii="Times New Roman" w:hAnsi="Times New Roman" w:cs="Times New Roman"/>
          <w:b/>
          <w:sz w:val="28"/>
          <w:szCs w:val="28"/>
        </w:rPr>
        <w:t>:</w:t>
      </w:r>
      <w:r w:rsidRPr="009A7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C96" w:rsidRPr="009A7607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6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6C96" w:rsidRPr="009A7607">
        <w:rPr>
          <w:rFonts w:ascii="Times New Roman" w:hAnsi="Times New Roman" w:cs="Times New Roman"/>
          <w:b/>
          <w:sz w:val="28"/>
          <w:szCs w:val="28"/>
        </w:rPr>
        <w:t>Учитывается ли учеба при определении  права на пенсию и размера пенсии?</w:t>
      </w:r>
    </w:p>
    <w:p w:rsidR="00C33578" w:rsidRPr="00C33578" w:rsidRDefault="009A7607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C96">
        <w:rPr>
          <w:rFonts w:ascii="Times New Roman" w:hAnsi="Times New Roman" w:cs="Times New Roman"/>
          <w:sz w:val="28"/>
          <w:szCs w:val="28"/>
        </w:rPr>
        <w:t>С</w:t>
      </w:r>
      <w:r w:rsidR="00C33578" w:rsidRPr="00C33578">
        <w:rPr>
          <w:rFonts w:ascii="Times New Roman" w:hAnsi="Times New Roman" w:cs="Times New Roman"/>
          <w:sz w:val="28"/>
          <w:szCs w:val="28"/>
        </w:rPr>
        <w:t>огласно статье 11 Федерального закона от 28.12.2013 № 400-ФЗ «О страховых пенсиях» в страховой стаж включаются периоды работы и иной деятельности при условии, что за эти периоды начислялись и уплачивались страховые взносы в Пенсионный фонд Российской Федерации.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В соответствии с Перечнем выплат</w:t>
      </w:r>
      <w:r w:rsidR="009A7607">
        <w:rPr>
          <w:rFonts w:ascii="Times New Roman" w:hAnsi="Times New Roman" w:cs="Times New Roman"/>
          <w:sz w:val="28"/>
          <w:szCs w:val="28"/>
        </w:rPr>
        <w:t xml:space="preserve"> (</w:t>
      </w:r>
      <w:r w:rsidR="009A7607" w:rsidRPr="00C33578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 от 07.05.1997 № 546</w:t>
      </w:r>
      <w:r w:rsidR="009A7607">
        <w:rPr>
          <w:rFonts w:ascii="Times New Roman" w:hAnsi="Times New Roman" w:cs="Times New Roman"/>
          <w:sz w:val="28"/>
          <w:szCs w:val="28"/>
        </w:rPr>
        <w:t>)</w:t>
      </w:r>
      <w:r w:rsidRPr="00C33578">
        <w:rPr>
          <w:rFonts w:ascii="Times New Roman" w:hAnsi="Times New Roman" w:cs="Times New Roman"/>
          <w:sz w:val="28"/>
          <w:szCs w:val="28"/>
        </w:rPr>
        <w:t xml:space="preserve">, на которые не начисляются страховые взносы в Пенсионный фонд Российской Федерации, страховые взносы не начисляются на стипендии, выплачиваемые за период обучения. 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Не поименован период учебы и в иных периодах, засчитываемых в страховой стаж наравне с периодами работы и (или) иной деятельности, в течение которых начислялись и уплачивались страховые взносы в Пенсионный фонд Российской Федерации. Следовательно, период обучения не может быть включен в страховой стаж.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Вместе с тем, согласно статье 30 Федерального закона от 17.12.2001 № 173-ФЗ «О трудовых пенсиях в Российской Федерации» производится оценка пенсионных прав застрахованных лиц по состоянию на 01.01.2002. Расчетный размер трудовой пенсии при оценке может определяться по выбору застрахованного лица: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>- в порядке, установленном пунктом 3 статьи 30, за общий трудовой стаж, в который не включается период учебы;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lastRenderedPageBreak/>
        <w:t>- либо в порядке, установленном пунктом 4 статьи 30, за общий трудовой стаж, в который учеба включается.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 xml:space="preserve">При назначении страховой пенсии будет выбран выгодный вариант пенсионного обеспечения. </w:t>
      </w:r>
    </w:p>
    <w:p w:rsidR="008912A8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96" w:rsidRPr="00936CDF" w:rsidRDefault="006E6C96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>Николай Егорович, г. Заринск</w:t>
      </w:r>
      <w:r w:rsidR="009A7607" w:rsidRPr="00936CDF">
        <w:rPr>
          <w:rFonts w:ascii="Times New Roman" w:hAnsi="Times New Roman" w:cs="Times New Roman"/>
          <w:b/>
          <w:sz w:val="28"/>
          <w:szCs w:val="28"/>
        </w:rPr>
        <w:t>:</w:t>
      </w:r>
    </w:p>
    <w:p w:rsidR="006E6C96" w:rsidRPr="00936CDF" w:rsidRDefault="006E6C96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607" w:rsidRPr="00936C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6CDF">
        <w:rPr>
          <w:rFonts w:ascii="Times New Roman" w:hAnsi="Times New Roman" w:cs="Times New Roman"/>
          <w:b/>
          <w:sz w:val="28"/>
          <w:szCs w:val="28"/>
        </w:rPr>
        <w:t xml:space="preserve">Я 80-летний пенсионер и инвалид </w:t>
      </w:r>
      <w:r w:rsidR="009A7607" w:rsidRPr="00936C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6CDF">
        <w:rPr>
          <w:rFonts w:ascii="Times New Roman" w:hAnsi="Times New Roman" w:cs="Times New Roman"/>
          <w:b/>
          <w:sz w:val="28"/>
          <w:szCs w:val="28"/>
        </w:rPr>
        <w:t xml:space="preserve"> группы с мая 2020 г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ода</w:t>
      </w:r>
      <w:r w:rsidRPr="00936C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936CDF">
        <w:rPr>
          <w:rFonts w:ascii="Times New Roman" w:hAnsi="Times New Roman" w:cs="Times New Roman"/>
          <w:b/>
          <w:sz w:val="28"/>
          <w:szCs w:val="28"/>
        </w:rPr>
        <w:t>установлении инвалидности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 xml:space="preserve"> мне</w:t>
      </w:r>
      <w:r w:rsidRPr="00936CDF">
        <w:rPr>
          <w:rFonts w:ascii="Times New Roman" w:hAnsi="Times New Roman" w:cs="Times New Roman"/>
          <w:b/>
          <w:sz w:val="28"/>
          <w:szCs w:val="28"/>
        </w:rPr>
        <w:t xml:space="preserve"> не увеличили пенсию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. Это правомерно?</w:t>
      </w:r>
    </w:p>
    <w:p w:rsidR="006E6C96" w:rsidRPr="006E6C96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E6C96">
        <w:rPr>
          <w:rFonts w:ascii="Times New Roman" w:hAnsi="Times New Roman" w:cs="Times New Roman"/>
          <w:sz w:val="28"/>
          <w:szCs w:val="28"/>
        </w:rPr>
        <w:t xml:space="preserve"> </w:t>
      </w:r>
      <w:r w:rsidR="006E6C96" w:rsidRPr="006E6C9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17 Федерального закона от 28.12.2013  № 400-ФЗ «О страховых пенсиях» лицам, достигшим возраста 80 лет или являющимся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6C96" w:rsidRPr="006E6C96">
        <w:rPr>
          <w:rFonts w:ascii="Times New Roman" w:hAnsi="Times New Roman" w:cs="Times New Roman"/>
          <w:sz w:val="28"/>
          <w:szCs w:val="28"/>
        </w:rPr>
        <w:t xml:space="preserve"> группы, устанавливается повышение фиксированной выплаты к страховой пенсии по старости в сумме, равной 100</w:t>
      </w:r>
      <w:r w:rsidRPr="00936CDF">
        <w:rPr>
          <w:rFonts w:ascii="Times New Roman" w:hAnsi="Times New Roman" w:cs="Times New Roman"/>
          <w:sz w:val="28"/>
          <w:szCs w:val="28"/>
        </w:rPr>
        <w:t>%</w:t>
      </w:r>
      <w:r w:rsidR="006E6C96" w:rsidRPr="006E6C96">
        <w:rPr>
          <w:rFonts w:ascii="Times New Roman" w:hAnsi="Times New Roman" w:cs="Times New Roman"/>
          <w:sz w:val="28"/>
          <w:szCs w:val="28"/>
        </w:rPr>
        <w:t xml:space="preserve"> суммы фиксированной выплаты.  </w:t>
      </w:r>
      <w:proofErr w:type="gramEnd"/>
    </w:p>
    <w:p w:rsidR="006E6C96" w:rsidRPr="006E6C96" w:rsidRDefault="006E6C96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6">
        <w:rPr>
          <w:rFonts w:ascii="Times New Roman" w:hAnsi="Times New Roman" w:cs="Times New Roman"/>
          <w:sz w:val="28"/>
          <w:szCs w:val="28"/>
        </w:rPr>
        <w:t xml:space="preserve">Повышение фиксированной выплаты к страховой пенсии производится один раз, либо за возраст 80 лет, либо за </w:t>
      </w:r>
      <w:r w:rsidR="00936C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6C96">
        <w:rPr>
          <w:rFonts w:ascii="Times New Roman" w:hAnsi="Times New Roman" w:cs="Times New Roman"/>
          <w:sz w:val="28"/>
          <w:szCs w:val="28"/>
        </w:rPr>
        <w:t xml:space="preserve"> группу инвалидности, по основанию наступившему раньше.</w:t>
      </w:r>
    </w:p>
    <w:p w:rsidR="00C33578" w:rsidRPr="00C33578" w:rsidRDefault="006E6C96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96">
        <w:rPr>
          <w:rFonts w:ascii="Times New Roman" w:hAnsi="Times New Roman" w:cs="Times New Roman"/>
          <w:sz w:val="28"/>
          <w:szCs w:val="28"/>
        </w:rPr>
        <w:t xml:space="preserve">Николай Егорович, </w:t>
      </w:r>
      <w:r w:rsidR="00936CDF">
        <w:rPr>
          <w:rFonts w:ascii="Times New Roman" w:hAnsi="Times New Roman" w:cs="Times New Roman"/>
          <w:sz w:val="28"/>
          <w:szCs w:val="28"/>
        </w:rPr>
        <w:t>в</w:t>
      </w:r>
      <w:r w:rsidRPr="006E6C96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Pr="006E6C96">
        <w:rPr>
          <w:rFonts w:ascii="Times New Roman" w:hAnsi="Times New Roman" w:cs="Times New Roman"/>
          <w:sz w:val="28"/>
          <w:szCs w:val="28"/>
        </w:rPr>
        <w:t xml:space="preserve">2016 года исполнилось 80 лет, и фиксированная выплата с этой даты была увеличена, поэтому при признании </w:t>
      </w:r>
      <w:r w:rsidR="00936CDF">
        <w:rPr>
          <w:rFonts w:ascii="Times New Roman" w:hAnsi="Times New Roman" w:cs="Times New Roman"/>
          <w:sz w:val="28"/>
          <w:szCs w:val="28"/>
        </w:rPr>
        <w:t>в</w:t>
      </w:r>
      <w:r w:rsidRPr="006E6C96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 xml:space="preserve">в мае </w:t>
      </w:r>
      <w:r w:rsidRPr="006E6C96">
        <w:rPr>
          <w:rFonts w:ascii="Times New Roman" w:hAnsi="Times New Roman" w:cs="Times New Roman"/>
          <w:sz w:val="28"/>
          <w:szCs w:val="28"/>
        </w:rPr>
        <w:t xml:space="preserve"> 2020 года  инвалидом </w:t>
      </w:r>
      <w:r w:rsidR="00936C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6C96">
        <w:rPr>
          <w:rFonts w:ascii="Times New Roman" w:hAnsi="Times New Roman" w:cs="Times New Roman"/>
          <w:sz w:val="28"/>
          <w:szCs w:val="28"/>
        </w:rPr>
        <w:t xml:space="preserve"> группы увеличению второй раз она не подлежит. Как инвалиду </w:t>
      </w:r>
      <w:r w:rsidR="00936C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6C96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936CDF">
        <w:rPr>
          <w:rFonts w:ascii="Times New Roman" w:hAnsi="Times New Roman" w:cs="Times New Roman"/>
          <w:sz w:val="28"/>
          <w:szCs w:val="28"/>
        </w:rPr>
        <w:t>в</w:t>
      </w:r>
      <w:r w:rsidRPr="006E6C96">
        <w:rPr>
          <w:rFonts w:ascii="Times New Roman" w:hAnsi="Times New Roman" w:cs="Times New Roman"/>
          <w:sz w:val="28"/>
          <w:szCs w:val="28"/>
        </w:rPr>
        <w:t>ам установлена ежемесячная денежная выплата.</w:t>
      </w:r>
    </w:p>
    <w:p w:rsid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936CD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>Андрей, г. Барнаул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:</w:t>
      </w:r>
    </w:p>
    <w:p w:rsidR="008912A8" w:rsidRPr="00936CDF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С 05.05.2021 являюсь получателем п</w:t>
      </w:r>
      <w:r w:rsidR="00053894" w:rsidRPr="00936CDF">
        <w:rPr>
          <w:rFonts w:ascii="Times New Roman" w:hAnsi="Times New Roman" w:cs="Times New Roman"/>
          <w:b/>
          <w:sz w:val="28"/>
          <w:szCs w:val="28"/>
        </w:rPr>
        <w:t>е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нсии по инвалидности и ежемесячной денежной выплаты. Набор социальных услуг предоставляется в</w:t>
      </w:r>
      <w:r w:rsidR="00053894" w:rsidRPr="00936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натуральном выражении. Когда я смогу получать его в денежном эквив</w:t>
      </w:r>
      <w:r w:rsidR="00053894" w:rsidRPr="00936CDF">
        <w:rPr>
          <w:rFonts w:ascii="Times New Roman" w:hAnsi="Times New Roman" w:cs="Times New Roman"/>
          <w:b/>
          <w:sz w:val="28"/>
          <w:szCs w:val="28"/>
        </w:rPr>
        <w:t>а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ленте?</w:t>
      </w:r>
    </w:p>
    <w:p w:rsidR="00C33578" w:rsidRPr="00C33578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В соответствии со статьей 6.3 Федерального закона от 17.07.1999 №178-ФЗ «О государственной социальной помощи» гражданин, имеющий право на получение социальных услуг, может до 1 октября текущего года подать заявление об отказе от получения набора социальных услуг или его части на период с 1 января года, следующего за годом подачи указанного заявления. </w:t>
      </w:r>
      <w:proofErr w:type="gramEnd"/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t xml:space="preserve">Андрей, с заявлением об отказе от набора социальных услуг </w:t>
      </w:r>
      <w:r w:rsidR="00936CDF">
        <w:rPr>
          <w:rFonts w:ascii="Times New Roman" w:hAnsi="Times New Roman" w:cs="Times New Roman"/>
          <w:sz w:val="28"/>
          <w:szCs w:val="28"/>
        </w:rPr>
        <w:t>в</w:t>
      </w:r>
      <w:r w:rsidRPr="00C33578">
        <w:rPr>
          <w:rFonts w:ascii="Times New Roman" w:hAnsi="Times New Roman" w:cs="Times New Roman"/>
          <w:sz w:val="28"/>
          <w:szCs w:val="28"/>
        </w:rPr>
        <w:t xml:space="preserve">ы обратились </w:t>
      </w:r>
      <w:r w:rsidR="00053894">
        <w:rPr>
          <w:rFonts w:ascii="Times New Roman" w:hAnsi="Times New Roman" w:cs="Times New Roman"/>
          <w:sz w:val="28"/>
          <w:szCs w:val="28"/>
        </w:rPr>
        <w:t>16.06.2021,</w:t>
      </w:r>
      <w:r w:rsidRPr="00C33578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в полном размере </w:t>
      </w:r>
      <w:r w:rsidR="00936CDF">
        <w:rPr>
          <w:rFonts w:ascii="Times New Roman" w:hAnsi="Times New Roman" w:cs="Times New Roman"/>
          <w:sz w:val="28"/>
          <w:szCs w:val="28"/>
        </w:rPr>
        <w:t>в</w:t>
      </w:r>
      <w:r w:rsidRPr="00C33578">
        <w:rPr>
          <w:rFonts w:ascii="Times New Roman" w:hAnsi="Times New Roman" w:cs="Times New Roman"/>
          <w:sz w:val="28"/>
          <w:szCs w:val="28"/>
        </w:rPr>
        <w:t>ам будет предоставляться с 01.01.2022.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936CD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>Ирина Сергеевна, г. Славгород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:</w:t>
      </w:r>
    </w:p>
    <w:p w:rsidR="008912A8" w:rsidRPr="00936CDF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936CDF">
        <w:rPr>
          <w:rFonts w:ascii="Times New Roman" w:hAnsi="Times New Roman" w:cs="Times New Roman"/>
          <w:b/>
          <w:sz w:val="28"/>
          <w:szCs w:val="28"/>
        </w:rPr>
        <w:t>из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менить способ выплаты пенсии</w:t>
      </w:r>
      <w:r w:rsidRPr="00936CDF">
        <w:rPr>
          <w:rFonts w:ascii="Times New Roman" w:hAnsi="Times New Roman" w:cs="Times New Roman"/>
          <w:b/>
          <w:sz w:val="28"/>
          <w:szCs w:val="28"/>
        </w:rPr>
        <w:t>?</w:t>
      </w:r>
    </w:p>
    <w:p w:rsidR="00C33578" w:rsidRPr="00C33578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2A8">
        <w:rPr>
          <w:rFonts w:ascii="Times New Roman" w:hAnsi="Times New Roman" w:cs="Times New Roman"/>
          <w:sz w:val="28"/>
          <w:szCs w:val="28"/>
        </w:rPr>
        <w:t xml:space="preserve"> Для </w:t>
      </w:r>
      <w:r w:rsidR="00C33578" w:rsidRPr="00C33578">
        <w:rPr>
          <w:rFonts w:ascii="Times New Roman" w:hAnsi="Times New Roman" w:cs="Times New Roman"/>
          <w:sz w:val="28"/>
          <w:szCs w:val="28"/>
        </w:rPr>
        <w:t>смены способа доставки пенсии необходимо обратиться с заявлением о доставке.</w:t>
      </w:r>
      <w:r>
        <w:rPr>
          <w:rFonts w:ascii="Times New Roman" w:hAnsi="Times New Roman" w:cs="Times New Roman"/>
          <w:sz w:val="28"/>
          <w:szCs w:val="28"/>
        </w:rPr>
        <w:t xml:space="preserve"> Это можно сделать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через 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«Личный кабинет гражданина» на сайте Пенсионного фонда Российской Федерации и единый портал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(ЕПГУ)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. Для этого необходимо иметь подтвержденную учетную запись на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. Также заявление о доставке с заполненными реквизитами счета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направить по почте.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78"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936CDF">
        <w:rPr>
          <w:rFonts w:ascii="Times New Roman" w:hAnsi="Times New Roman" w:cs="Times New Roman"/>
          <w:sz w:val="28"/>
          <w:szCs w:val="28"/>
        </w:rPr>
        <w:t>,</w:t>
      </w:r>
      <w:r w:rsidRPr="00C33578">
        <w:rPr>
          <w:rFonts w:ascii="Times New Roman" w:hAnsi="Times New Roman" w:cs="Times New Roman"/>
          <w:sz w:val="28"/>
          <w:szCs w:val="28"/>
        </w:rPr>
        <w:t xml:space="preserve"> заявление можно подать  в многофункциональный </w:t>
      </w:r>
      <w:r w:rsidR="004A58B1">
        <w:rPr>
          <w:rFonts w:ascii="Times New Roman" w:hAnsi="Times New Roman" w:cs="Times New Roman"/>
          <w:sz w:val="28"/>
          <w:szCs w:val="28"/>
        </w:rPr>
        <w:t>центр</w:t>
      </w:r>
      <w:r w:rsidRPr="00C3357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(МФЦ) или лично в </w:t>
      </w:r>
      <w:r w:rsidR="004A58B1">
        <w:rPr>
          <w:rFonts w:ascii="Times New Roman" w:hAnsi="Times New Roman" w:cs="Times New Roman"/>
          <w:sz w:val="28"/>
          <w:szCs w:val="28"/>
        </w:rPr>
        <w:t>клиентскую службу</w:t>
      </w:r>
      <w:r w:rsidRPr="00C33578">
        <w:rPr>
          <w:rFonts w:ascii="Times New Roman" w:hAnsi="Times New Roman" w:cs="Times New Roman"/>
          <w:sz w:val="28"/>
          <w:szCs w:val="28"/>
        </w:rPr>
        <w:t xml:space="preserve"> ПФР, предварительно записавшись на прием по телефону</w:t>
      </w:r>
      <w:r w:rsidR="00936CDF">
        <w:rPr>
          <w:rFonts w:ascii="Times New Roman" w:hAnsi="Times New Roman" w:cs="Times New Roman"/>
          <w:sz w:val="28"/>
          <w:szCs w:val="28"/>
        </w:rPr>
        <w:t xml:space="preserve"> Единого регионального </w:t>
      </w:r>
      <w:proofErr w:type="gramStart"/>
      <w:r w:rsidR="00936CDF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="00936CDF">
        <w:rPr>
          <w:rFonts w:ascii="Times New Roman" w:hAnsi="Times New Roman" w:cs="Times New Roman"/>
          <w:sz w:val="28"/>
          <w:szCs w:val="28"/>
        </w:rPr>
        <w:t xml:space="preserve"> ПФР</w:t>
      </w:r>
      <w:r w:rsidRPr="00C33578">
        <w:rPr>
          <w:rFonts w:ascii="Times New Roman" w:hAnsi="Times New Roman" w:cs="Times New Roman"/>
          <w:sz w:val="28"/>
          <w:szCs w:val="28"/>
        </w:rPr>
        <w:t>: 8</w:t>
      </w:r>
      <w:r w:rsidR="00936CDF">
        <w:rPr>
          <w:rFonts w:ascii="Times New Roman" w:hAnsi="Times New Roman" w:cs="Times New Roman"/>
          <w:sz w:val="28"/>
          <w:szCs w:val="28"/>
        </w:rPr>
        <w:t> </w:t>
      </w:r>
      <w:r w:rsidRPr="00C33578">
        <w:rPr>
          <w:rFonts w:ascii="Times New Roman" w:hAnsi="Times New Roman" w:cs="Times New Roman"/>
          <w:sz w:val="28"/>
          <w:szCs w:val="28"/>
        </w:rPr>
        <w:t>800</w:t>
      </w:r>
      <w:r w:rsidR="00936CDF">
        <w:rPr>
          <w:rFonts w:ascii="Times New Roman" w:hAnsi="Times New Roman" w:cs="Times New Roman"/>
          <w:sz w:val="28"/>
          <w:szCs w:val="28"/>
        </w:rPr>
        <w:t> </w:t>
      </w:r>
      <w:r w:rsidRPr="00C33578">
        <w:rPr>
          <w:rFonts w:ascii="Times New Roman" w:hAnsi="Times New Roman" w:cs="Times New Roman"/>
          <w:sz w:val="28"/>
          <w:szCs w:val="28"/>
        </w:rPr>
        <w:t>600</w:t>
      </w:r>
      <w:r w:rsidR="00936CDF">
        <w:rPr>
          <w:rFonts w:ascii="Times New Roman" w:hAnsi="Times New Roman" w:cs="Times New Roman"/>
          <w:sz w:val="28"/>
          <w:szCs w:val="28"/>
        </w:rPr>
        <w:t xml:space="preserve"> </w:t>
      </w:r>
      <w:r w:rsidRPr="00C33578">
        <w:rPr>
          <w:rFonts w:ascii="Times New Roman" w:hAnsi="Times New Roman" w:cs="Times New Roman"/>
          <w:sz w:val="28"/>
          <w:szCs w:val="28"/>
        </w:rPr>
        <w:t>0714.</w:t>
      </w:r>
    </w:p>
    <w:p w:rsid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2A8" w:rsidRPr="00936CD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>Юлия, г. Барнаул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:</w:t>
      </w:r>
    </w:p>
    <w:p w:rsidR="009A17BA" w:rsidRPr="00936CDF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17BA" w:rsidRPr="00936CDF">
        <w:rPr>
          <w:rFonts w:ascii="Times New Roman" w:hAnsi="Times New Roman" w:cs="Times New Roman"/>
          <w:b/>
          <w:sz w:val="28"/>
          <w:szCs w:val="28"/>
        </w:rPr>
        <w:t>Могу ли я аннулировать заявление о распоряжении средствами материнского капитала?</w:t>
      </w:r>
    </w:p>
    <w:p w:rsidR="00C33578" w:rsidRPr="00C33578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7BA">
        <w:rPr>
          <w:rFonts w:ascii="Times New Roman" w:hAnsi="Times New Roman" w:cs="Times New Roman"/>
          <w:sz w:val="28"/>
          <w:szCs w:val="28"/>
        </w:rPr>
        <w:t xml:space="preserve"> 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(частью средств) материнского (семейного) капитала, заявление о распоряжении может быть аннулировано по желанию гражданина путем подачи им лично либо через представителя заявления об аннулировании. </w:t>
      </w:r>
      <w:r>
        <w:rPr>
          <w:rFonts w:ascii="Times New Roman" w:hAnsi="Times New Roman" w:cs="Times New Roman"/>
          <w:sz w:val="28"/>
          <w:szCs w:val="28"/>
        </w:rPr>
        <w:t>Сделать это необходимо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 до перечисления территориальным органом ПФР средств материнского капитала согласно заявлению о распоряжении.</w:t>
      </w:r>
    </w:p>
    <w:p w:rsidR="00C33578" w:rsidRPr="00C33578" w:rsidRDefault="00C33578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78" w:rsidRPr="00936CDF" w:rsidRDefault="008912A8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>Наталья Юрьевна, г. Барнаул</w:t>
      </w:r>
      <w:r w:rsidR="00936CDF" w:rsidRPr="00936CDF">
        <w:rPr>
          <w:rFonts w:ascii="Times New Roman" w:hAnsi="Times New Roman" w:cs="Times New Roman"/>
          <w:b/>
          <w:sz w:val="28"/>
          <w:szCs w:val="28"/>
        </w:rPr>
        <w:t>:</w:t>
      </w:r>
    </w:p>
    <w:p w:rsidR="008912A8" w:rsidRPr="00936CDF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12A8" w:rsidRPr="00936CDF">
        <w:rPr>
          <w:rFonts w:ascii="Times New Roman" w:hAnsi="Times New Roman" w:cs="Times New Roman"/>
          <w:b/>
          <w:sz w:val="28"/>
          <w:szCs w:val="28"/>
        </w:rPr>
        <w:t>Пенсионер, уволилась с работы 30 апреля. Когда я получу пенсию с учетом индексации?</w:t>
      </w:r>
    </w:p>
    <w:p w:rsidR="00C33578" w:rsidRPr="00C33578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578" w:rsidRPr="00C33578">
        <w:rPr>
          <w:rFonts w:ascii="Times New Roman" w:hAnsi="Times New Roman" w:cs="Times New Roman"/>
          <w:sz w:val="28"/>
          <w:szCs w:val="28"/>
        </w:rPr>
        <w:t>В соответствии с частями 3 и 4 статьи 26.1 Федерального закона от 28.12.2013 № 400-ФЗ «О страховых пенсиях»  пенсионерам, прекратившим осуществление работы или иной деятельности, суммы пенсии выплачиваются в размере, исчисленном с учетом индексации, за период, начиная с 1-го числа месяца, следующего за месяцем прекращения</w:t>
      </w:r>
      <w:r w:rsidR="00F653BD">
        <w:rPr>
          <w:rFonts w:ascii="Times New Roman" w:hAnsi="Times New Roman" w:cs="Times New Roman"/>
          <w:sz w:val="28"/>
          <w:szCs w:val="28"/>
        </w:rPr>
        <w:t xml:space="preserve"> работы или иной деятельности. </w:t>
      </w:r>
      <w:bookmarkStart w:id="0" w:name="_GoBack"/>
      <w:bookmarkEnd w:id="0"/>
      <w:r w:rsidR="00C33578" w:rsidRPr="00C33578">
        <w:rPr>
          <w:rFonts w:ascii="Times New Roman" w:hAnsi="Times New Roman" w:cs="Times New Roman"/>
          <w:sz w:val="28"/>
          <w:szCs w:val="28"/>
        </w:rPr>
        <w:t>Уточнение факта прекращения пенсионером работы производится органом, осуществляющим пенсионное обеспечение, на основании сведений, предоставленных работодателем. Решение о выплате сумм пенсии в новом размере выносится в месяце, следующем за месяцем, в котором органом, осуществляющим пенсионное обеспечение, получены сведения, представленные работодателем.</w:t>
      </w:r>
    </w:p>
    <w:p w:rsidR="00C33578" w:rsidRPr="00C33578" w:rsidRDefault="00936CDF" w:rsidP="009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Наталья Юрьевна,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ы уволились в апреле, в мае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3578" w:rsidRPr="00C33578">
        <w:rPr>
          <w:rFonts w:ascii="Times New Roman" w:hAnsi="Times New Roman" w:cs="Times New Roman"/>
          <w:sz w:val="28"/>
          <w:szCs w:val="28"/>
        </w:rPr>
        <w:t xml:space="preserve">аш страхователь представил в Пенсионный фонд РФ информацию о работавших у него в апреле  застрахованных лицах, в которую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3578" w:rsidRPr="00C33578">
        <w:rPr>
          <w:rFonts w:ascii="Times New Roman" w:hAnsi="Times New Roman" w:cs="Times New Roman"/>
          <w:sz w:val="28"/>
          <w:szCs w:val="28"/>
        </w:rPr>
        <w:t>ы будете включены, так как еще работали.</w:t>
      </w:r>
    </w:p>
    <w:p w:rsidR="00C33578" w:rsidRDefault="00C33578" w:rsidP="00936CDF">
      <w:pPr>
        <w:spacing w:after="0" w:line="240" w:lineRule="auto"/>
        <w:jc w:val="both"/>
      </w:pPr>
      <w:r w:rsidRPr="00C33578">
        <w:rPr>
          <w:rFonts w:ascii="Times New Roman" w:hAnsi="Times New Roman" w:cs="Times New Roman"/>
          <w:sz w:val="28"/>
          <w:szCs w:val="28"/>
        </w:rPr>
        <w:t>В случае отсутствия информации о работе в мае, которую страхователь предоставит в июне, в июле будет вынесено решение о выплате пенсии с 1 мая  2021 г. с учетом пропущенных коэффициентов индексации. Пенсия в новом размере с доплатой за май - июль будет выплачена в августе.</w:t>
      </w:r>
    </w:p>
    <w:sectPr w:rsidR="00C3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78"/>
    <w:rsid w:val="00053894"/>
    <w:rsid w:val="004A58B1"/>
    <w:rsid w:val="004B3870"/>
    <w:rsid w:val="006E6C96"/>
    <w:rsid w:val="008912A8"/>
    <w:rsid w:val="00936CDF"/>
    <w:rsid w:val="009A17BA"/>
    <w:rsid w:val="009A7607"/>
    <w:rsid w:val="00C33578"/>
    <w:rsid w:val="00D425FF"/>
    <w:rsid w:val="00F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5F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5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D42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5F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5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D4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Собко Кира Евгеньевна</cp:lastModifiedBy>
  <cp:revision>5</cp:revision>
  <dcterms:created xsi:type="dcterms:W3CDTF">2021-06-16T07:40:00Z</dcterms:created>
  <dcterms:modified xsi:type="dcterms:W3CDTF">2021-06-28T03:30:00Z</dcterms:modified>
</cp:coreProperties>
</file>