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A11FCE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</w:t>
      </w:r>
      <w:r w:rsidRPr="00A11FCE">
        <w:rPr>
          <w:b/>
          <w:color w:val="000000" w:themeColor="text1"/>
          <w:sz w:val="28"/>
          <w:szCs w:val="28"/>
        </w:rPr>
        <w:t>ожном ус</w:t>
      </w:r>
      <w:r w:rsidR="00F8578D" w:rsidRPr="00A11FCE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A11FCE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A11FCE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E62AF6" w:rsidRPr="00A11FCE">
        <w:rPr>
          <w:color w:val="000000" w:themeColor="text1"/>
          <w:sz w:val="28"/>
          <w:szCs w:val="28"/>
        </w:rPr>
        <w:t xml:space="preserve">размещения объекта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хозяйства «Воздушная линия </w:t>
      </w:r>
      <w:r w:rsidR="00B849C8" w:rsidRPr="00A11FCE">
        <w:rPr>
          <w:color w:val="000000" w:themeColor="text1"/>
          <w:sz w:val="28"/>
          <w:szCs w:val="28"/>
        </w:rPr>
        <w:t xml:space="preserve">электропередачи </w:t>
      </w:r>
      <w:proofErr w:type="gramStart"/>
      <w:r w:rsidR="00B849C8" w:rsidRPr="00A11FCE">
        <w:rPr>
          <w:color w:val="000000" w:themeColor="text1"/>
          <w:sz w:val="28"/>
          <w:szCs w:val="28"/>
        </w:rPr>
        <w:t>ВЛ</w:t>
      </w:r>
      <w:proofErr w:type="gramEnd"/>
      <w:r w:rsidR="00B849C8" w:rsidRPr="00A11FCE">
        <w:rPr>
          <w:color w:val="000000" w:themeColor="text1"/>
          <w:sz w:val="28"/>
          <w:szCs w:val="28"/>
        </w:rPr>
        <w:t xml:space="preserve"> 110 кВ К-168, СП-198</w:t>
      </w:r>
      <w:r w:rsidR="00E62AF6" w:rsidRPr="00A11FCE">
        <w:rPr>
          <w:color w:val="000000" w:themeColor="text1"/>
          <w:sz w:val="28"/>
          <w:szCs w:val="28"/>
        </w:rPr>
        <w:t>»</w:t>
      </w:r>
      <w:r w:rsidR="00B849C8" w:rsidRPr="00A11FCE">
        <w:rPr>
          <w:color w:val="000000" w:themeColor="text1"/>
          <w:sz w:val="28"/>
          <w:szCs w:val="28"/>
        </w:rPr>
        <w:t xml:space="preserve"> в составе</w:t>
      </w:r>
      <w:r w:rsidR="00E62AF6" w:rsidRPr="00A11FCE">
        <w:rPr>
          <w:color w:val="000000" w:themeColor="text1"/>
          <w:sz w:val="28"/>
          <w:szCs w:val="28"/>
        </w:rPr>
        <w:t xml:space="preserve">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комплекса № Б-3</w:t>
      </w:r>
      <w:r w:rsidR="006225AE" w:rsidRPr="00A11FCE">
        <w:rPr>
          <w:color w:val="000000" w:themeColor="text1"/>
          <w:sz w:val="28"/>
          <w:szCs w:val="28"/>
        </w:rPr>
        <w:t xml:space="preserve"> </w:t>
      </w:r>
      <w:r w:rsidR="00675544" w:rsidRPr="00A11FCE">
        <w:rPr>
          <w:color w:val="000000" w:themeColor="text1"/>
          <w:sz w:val="28"/>
          <w:szCs w:val="28"/>
        </w:rPr>
        <w:t>на земельные участки:</w:t>
      </w:r>
    </w:p>
    <w:p w:rsidR="007A64F4" w:rsidRPr="00A11FCE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="002B07BE" w:rsidRPr="00A11FCE">
        <w:rPr>
          <w:sz w:val="28"/>
          <w:szCs w:val="28"/>
        </w:rPr>
        <w:t>22:64:013901:17</w:t>
      </w:r>
      <w:r w:rsidRPr="00A11FCE">
        <w:rPr>
          <w:color w:val="000000" w:themeColor="text1"/>
          <w:sz w:val="28"/>
          <w:szCs w:val="28"/>
        </w:rPr>
        <w:t>, площадь</w:t>
      </w:r>
      <w:r w:rsidR="00F8578D" w:rsidRPr="00A11FCE">
        <w:rPr>
          <w:color w:val="000000" w:themeColor="text1"/>
          <w:sz w:val="28"/>
          <w:szCs w:val="28"/>
        </w:rPr>
        <w:t>ю –</w:t>
      </w:r>
      <w:r w:rsidRPr="00A11FCE">
        <w:rPr>
          <w:color w:val="000000" w:themeColor="text1"/>
          <w:sz w:val="28"/>
          <w:szCs w:val="28"/>
        </w:rPr>
        <w:t xml:space="preserve"> </w:t>
      </w:r>
      <w:r w:rsidR="002B07BE" w:rsidRPr="00A11FCE">
        <w:rPr>
          <w:sz w:val="28"/>
          <w:szCs w:val="28"/>
        </w:rPr>
        <w:t>53000</w:t>
      </w:r>
      <w:r w:rsidRPr="00A11FCE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2B07BE" w:rsidRPr="00A11FCE">
        <w:rPr>
          <w:sz w:val="28"/>
          <w:szCs w:val="28"/>
        </w:rPr>
        <w:t>а (на левом берегу р. Березовка в 2.5 км. на север от города)</w:t>
      </w:r>
      <w:r w:rsidR="00545432" w:rsidRPr="00A11FCE">
        <w:rPr>
          <w:sz w:val="28"/>
          <w:szCs w:val="28"/>
        </w:rPr>
        <w:t>,</w:t>
      </w:r>
      <w:r w:rsidRPr="00A11FCE">
        <w:rPr>
          <w:color w:val="000000" w:themeColor="text1"/>
          <w:sz w:val="28"/>
          <w:szCs w:val="28"/>
        </w:rPr>
        <w:t xml:space="preserve"> категория земель: «земли населенных пунктов», для сельскохозяйственного производства;</w:t>
      </w:r>
    </w:p>
    <w:p w:rsidR="007A64F4" w:rsidRPr="00A11FCE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="002B07BE" w:rsidRPr="00A11FCE">
        <w:rPr>
          <w:sz w:val="28"/>
          <w:szCs w:val="28"/>
        </w:rPr>
        <w:t>22:64:013901:18</w:t>
      </w:r>
      <w:r w:rsidR="00F8578D" w:rsidRPr="00A11FCE">
        <w:rPr>
          <w:color w:val="000000" w:themeColor="text1"/>
          <w:sz w:val="28"/>
          <w:szCs w:val="28"/>
        </w:rPr>
        <w:t>, площадью –</w:t>
      </w:r>
      <w:r w:rsidRPr="00A11FCE">
        <w:rPr>
          <w:color w:val="000000" w:themeColor="text1"/>
          <w:sz w:val="28"/>
          <w:szCs w:val="28"/>
        </w:rPr>
        <w:t xml:space="preserve"> </w:t>
      </w:r>
      <w:r w:rsidR="002B07BE" w:rsidRPr="00A11FCE">
        <w:rPr>
          <w:sz w:val="28"/>
          <w:szCs w:val="28"/>
        </w:rPr>
        <w:t>70627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="002B07BE" w:rsidRPr="00A11FCE">
        <w:rPr>
          <w:sz w:val="28"/>
          <w:szCs w:val="28"/>
        </w:rPr>
        <w:t>участок расположен на левом берегу р. Березовка в 2,5 км на север от города</w:t>
      </w:r>
      <w:r w:rsidRPr="00A11FCE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2B07BE" w:rsidRPr="00A11FCE" w:rsidRDefault="002B07BE" w:rsidP="002B07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Pr="00A11FCE">
        <w:rPr>
          <w:sz w:val="28"/>
          <w:szCs w:val="28"/>
        </w:rPr>
        <w:t>22:64:013901:724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t>15080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Pr="00A11FCE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</w:t>
      </w:r>
      <w:r w:rsidR="00FE25EF">
        <w:rPr>
          <w:sz w:val="28"/>
          <w:szCs w:val="28"/>
        </w:rPr>
        <w:t xml:space="preserve"> </w:t>
      </w:r>
      <w:r w:rsidRPr="00A11FCE">
        <w:rPr>
          <w:sz w:val="28"/>
          <w:szCs w:val="28"/>
        </w:rPr>
        <w:t>Участок находится примерно в 2,6 км, по направлению на север от ориентира. Почтовый адрес ориентира: Российская Федерация, Алтайский край, г. Белокуриха, ул. Успенская, дом 19.</w:t>
      </w:r>
      <w:r w:rsidRPr="00A11FCE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2B07BE" w:rsidRPr="00A11FCE" w:rsidRDefault="002B07BE" w:rsidP="002B07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Pr="00A11FCE">
        <w:rPr>
          <w:sz w:val="28"/>
          <w:szCs w:val="28"/>
        </w:rPr>
        <w:t>22:64:013901:86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t>15295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Pr="00A11FCE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2520 м, по направлению на север от ориентира. Почтовый адрес ориентира: Российская Федерация, Алтайский край, г. Белокуриха, ул. Успенская, дом 19.</w:t>
      </w:r>
      <w:r w:rsidRPr="00A11FCE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2B07BE" w:rsidRPr="00A11FCE" w:rsidRDefault="002B07BE" w:rsidP="002B07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Pr="00A11FCE">
        <w:rPr>
          <w:sz w:val="28"/>
          <w:szCs w:val="28"/>
        </w:rPr>
        <w:t>22:64:013901:727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t>31604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Pr="00A11FCE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2,4 км, по направлению на север от ориентира. Почтовый адрес ориентира: Российская Федерация, Алтайский край, г. Белокуриха, ул. Успенская, дом 19.</w:t>
      </w:r>
      <w:r w:rsidRPr="00A11FCE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2B07BE" w:rsidRPr="00A11FCE" w:rsidRDefault="002B07BE" w:rsidP="002B07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Pr="00A11FCE">
        <w:rPr>
          <w:sz w:val="28"/>
          <w:szCs w:val="28"/>
        </w:rPr>
        <w:t>22:64:013901:660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t>21995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Pr="00A11FCE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2090 м, по направлению на северо-восток от ориентира. Почтовый адрес ориентира: Российская Федерация, Алтайский край, г. Белокуриха, ул. Нижняя, дом 1.</w:t>
      </w:r>
      <w:r w:rsidRPr="00A11FCE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Pr="00A11FCE">
        <w:rPr>
          <w:sz w:val="28"/>
          <w:szCs w:val="28"/>
        </w:rPr>
        <w:t>Под сельхозпроизводство</w:t>
      </w:r>
      <w:r w:rsidRPr="00A11FCE">
        <w:rPr>
          <w:color w:val="000000" w:themeColor="text1"/>
          <w:sz w:val="28"/>
          <w:szCs w:val="28"/>
        </w:rPr>
        <w:t>;</w:t>
      </w:r>
    </w:p>
    <w:p w:rsidR="002B07BE" w:rsidRPr="00A11FCE" w:rsidRDefault="002B07BE" w:rsidP="002B07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lastRenderedPageBreak/>
        <w:t xml:space="preserve">с кадастровым номером </w:t>
      </w:r>
      <w:r w:rsidRPr="00A11FCE">
        <w:rPr>
          <w:sz w:val="28"/>
          <w:szCs w:val="28"/>
        </w:rPr>
        <w:t>22:64:013901:306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t xml:space="preserve">61151 </w:t>
      </w:r>
      <w:r w:rsidRPr="00A11FCE">
        <w:rPr>
          <w:color w:val="000000" w:themeColor="text1"/>
          <w:sz w:val="28"/>
          <w:szCs w:val="28"/>
        </w:rPr>
        <w:t>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Pr="00A11FCE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1500 м., по направлению на северо-запад от ориентира. Почтовый адрес ориентира: Российская Федерация, Алтайский край, г. Белокуриха, ул. Успенская, дом 1.</w:t>
      </w:r>
      <w:r w:rsidRPr="00A11FCE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2B07BE" w:rsidRPr="00A11FCE" w:rsidRDefault="002B07BE" w:rsidP="002B07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Pr="00A11FCE">
        <w:rPr>
          <w:sz w:val="28"/>
          <w:szCs w:val="28"/>
        </w:rPr>
        <w:t>22:64:013901:1621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t>56899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Pr="00A11FCE">
        <w:rPr>
          <w:sz w:val="28"/>
          <w:szCs w:val="28"/>
        </w:rPr>
        <w:t>участок расположен в 1560 м по направлению на север от ул. Успенская, д. 1</w:t>
      </w:r>
      <w:r w:rsidRPr="00A11FCE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2B07BE" w:rsidRPr="00A11FCE" w:rsidRDefault="002B07BE" w:rsidP="002B07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="00A11FCE" w:rsidRPr="00A11FCE">
        <w:rPr>
          <w:sz w:val="28"/>
          <w:szCs w:val="28"/>
        </w:rPr>
        <w:t>22:64:013901:239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="00A11FCE" w:rsidRPr="00A11FCE">
        <w:rPr>
          <w:sz w:val="28"/>
          <w:szCs w:val="28"/>
        </w:rPr>
        <w:t>57000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="00A11FCE" w:rsidRPr="00A11FCE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1560 м., по направлению на север от ориентира. Почтовый адрес ориентира: Российская Федерация, Алтайский край, г. Белокуриха, ул. Успенская, дом 1</w:t>
      </w:r>
      <w:r w:rsidRPr="00A11FCE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A11FCE" w:rsidRPr="00A11FCE" w:rsidRDefault="00A11FCE" w:rsidP="00A11F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Pr="00A11FCE">
        <w:rPr>
          <w:sz w:val="28"/>
          <w:szCs w:val="28"/>
        </w:rPr>
        <w:t>22:64:013901:176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br/>
      </w:r>
      <w:r w:rsidRPr="00A11FCE">
        <w:rPr>
          <w:color w:val="000000"/>
          <w:sz w:val="28"/>
          <w:szCs w:val="28"/>
          <w:shd w:val="clear" w:color="auto" w:fill="FFFFFF"/>
        </w:rPr>
        <w:t xml:space="preserve">290000 </w:t>
      </w:r>
      <w:r w:rsidRPr="00A11FCE">
        <w:rPr>
          <w:color w:val="000000" w:themeColor="text1"/>
          <w:sz w:val="28"/>
          <w:szCs w:val="28"/>
        </w:rPr>
        <w:t>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>. Белокуриха, категория земель не установлена;</w:t>
      </w:r>
    </w:p>
    <w:p w:rsidR="00A11FCE" w:rsidRPr="00A11FCE" w:rsidRDefault="00A11FCE" w:rsidP="00A11F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>с кадастровым номером 2</w:t>
      </w:r>
      <w:r w:rsidRPr="00A11FCE">
        <w:rPr>
          <w:sz w:val="28"/>
          <w:szCs w:val="28"/>
        </w:rPr>
        <w:t>2:64:013901:1633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t>509824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Pr="00A11FCE">
        <w:rPr>
          <w:sz w:val="28"/>
          <w:szCs w:val="28"/>
        </w:rPr>
        <w:t xml:space="preserve">примерно в 1700 м. по направлению на северо-восток от ориентира: </w:t>
      </w:r>
      <w:proofErr w:type="gramStart"/>
      <w:r w:rsidRPr="00A11FCE">
        <w:rPr>
          <w:sz w:val="28"/>
          <w:szCs w:val="28"/>
        </w:rPr>
        <w:t>Алтайский край, г. Белокуриха, ул. Чехова, 2</w:t>
      </w:r>
      <w:r w:rsidRPr="00A11FCE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  <w:proofErr w:type="gramEnd"/>
    </w:p>
    <w:p w:rsidR="00A11FCE" w:rsidRPr="00A11FCE" w:rsidRDefault="00A11FCE" w:rsidP="00A11F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с кадастровым номером </w:t>
      </w:r>
      <w:r w:rsidRPr="00A11FCE">
        <w:rPr>
          <w:sz w:val="28"/>
          <w:szCs w:val="28"/>
        </w:rPr>
        <w:t>22:64:013901:1689</w:t>
      </w:r>
      <w:r w:rsidRPr="00A11FCE">
        <w:rPr>
          <w:color w:val="000000" w:themeColor="text1"/>
          <w:sz w:val="28"/>
          <w:szCs w:val="28"/>
        </w:rPr>
        <w:t xml:space="preserve">, площадью – </w:t>
      </w:r>
      <w:r w:rsidRPr="00A11FCE">
        <w:rPr>
          <w:sz w:val="28"/>
          <w:szCs w:val="28"/>
        </w:rPr>
        <w:t>132983</w:t>
      </w:r>
      <w:r w:rsidRPr="00A11FCE">
        <w:rPr>
          <w:color w:val="000000" w:themeColor="text1"/>
          <w:sz w:val="28"/>
          <w:szCs w:val="28"/>
        </w:rPr>
        <w:t xml:space="preserve"> кв</w:t>
      </w:r>
      <w:proofErr w:type="gramStart"/>
      <w:r w:rsidRPr="00A11FCE">
        <w:rPr>
          <w:color w:val="000000" w:themeColor="text1"/>
          <w:sz w:val="28"/>
          <w:szCs w:val="28"/>
        </w:rPr>
        <w:t>.м</w:t>
      </w:r>
      <w:proofErr w:type="gramEnd"/>
      <w:r w:rsidRPr="00A11FCE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A11FCE">
        <w:rPr>
          <w:color w:val="000000" w:themeColor="text1"/>
          <w:sz w:val="28"/>
          <w:szCs w:val="28"/>
        </w:rPr>
        <w:t>г</w:t>
      </w:r>
      <w:proofErr w:type="gramEnd"/>
      <w:r w:rsidRPr="00A11FCE">
        <w:rPr>
          <w:color w:val="000000" w:themeColor="text1"/>
          <w:sz w:val="28"/>
          <w:szCs w:val="28"/>
        </w:rPr>
        <w:t xml:space="preserve">. Белокуриха, </w:t>
      </w:r>
      <w:r w:rsidRPr="00A11FCE">
        <w:rPr>
          <w:sz w:val="28"/>
          <w:szCs w:val="28"/>
        </w:rPr>
        <w:t>участок расположен в 19 м по направлению на север от ул. Успенская, д. 9</w:t>
      </w:r>
      <w:r w:rsidRPr="00A11FCE">
        <w:rPr>
          <w:color w:val="000000" w:themeColor="text1"/>
          <w:sz w:val="28"/>
          <w:szCs w:val="28"/>
        </w:rPr>
        <w:t xml:space="preserve">, категория земель: «земли населенных пунктов», </w:t>
      </w:r>
      <w:r w:rsidRPr="00A11FCE">
        <w:rPr>
          <w:sz w:val="28"/>
          <w:szCs w:val="28"/>
        </w:rPr>
        <w:t>Земельные участки (территории) общего пользования</w:t>
      </w:r>
      <w:r w:rsidRPr="00A11FCE">
        <w:rPr>
          <w:color w:val="000000" w:themeColor="text1"/>
          <w:sz w:val="28"/>
          <w:szCs w:val="28"/>
        </w:rPr>
        <w:t>.</w:t>
      </w:r>
    </w:p>
    <w:p w:rsidR="00F65B9D" w:rsidRPr="00A11FCE" w:rsidRDefault="00F65B9D" w:rsidP="00A11F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>Обоснование</w:t>
      </w:r>
      <w:r w:rsidR="00343A14" w:rsidRPr="00A11FCE">
        <w:rPr>
          <w:color w:val="000000" w:themeColor="text1"/>
          <w:sz w:val="28"/>
          <w:szCs w:val="28"/>
        </w:rPr>
        <w:t>м</w:t>
      </w:r>
      <w:r w:rsidRPr="00A11FCE">
        <w:rPr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 w:rsidR="00343A14" w:rsidRPr="00A11FCE">
        <w:rPr>
          <w:color w:val="000000" w:themeColor="text1"/>
          <w:sz w:val="28"/>
          <w:szCs w:val="28"/>
        </w:rPr>
        <w:t xml:space="preserve"> являю</w:t>
      </w:r>
      <w:r w:rsidRPr="00A11FCE">
        <w:rPr>
          <w:color w:val="000000" w:themeColor="text1"/>
          <w:sz w:val="28"/>
          <w:szCs w:val="28"/>
        </w:rPr>
        <w:t>тся: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 w:themeColor="text1"/>
          <w:sz w:val="28"/>
          <w:szCs w:val="28"/>
          <w:lang w:bidi="ru-RU"/>
        </w:rPr>
        <w:t>В соответствии</w:t>
      </w:r>
      <w:r w:rsidRPr="00A11FCE">
        <w:rPr>
          <w:color w:val="000000"/>
          <w:sz w:val="28"/>
          <w:szCs w:val="28"/>
          <w:lang w:bidi="ru-RU"/>
        </w:rPr>
        <w:t xml:space="preserve"> с ч. </w:t>
      </w:r>
      <w:r w:rsidR="00DD5269" w:rsidRPr="00A11FCE">
        <w:rPr>
          <w:color w:val="000000"/>
          <w:sz w:val="28"/>
          <w:szCs w:val="28"/>
          <w:lang w:bidi="ru-RU"/>
        </w:rPr>
        <w:t>3</w:t>
      </w:r>
      <w:r w:rsidRPr="00A11FCE">
        <w:rPr>
          <w:color w:val="000000"/>
          <w:sz w:val="28"/>
          <w:szCs w:val="28"/>
          <w:lang w:bidi="ru-RU"/>
        </w:rPr>
        <w:t xml:space="preserve"> ст.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закона от 25.10.2001 года </w:t>
      </w:r>
      <w:r w:rsidR="00DD5269">
        <w:rPr>
          <w:color w:val="000000"/>
          <w:sz w:val="28"/>
          <w:szCs w:val="28"/>
          <w:lang w:bidi="ru-RU"/>
        </w:rPr>
        <w:t xml:space="preserve">               </w:t>
      </w:r>
      <w:r w:rsidRPr="00545432">
        <w:rPr>
          <w:color w:val="000000"/>
          <w:sz w:val="28"/>
          <w:szCs w:val="28"/>
          <w:lang w:bidi="ru-RU"/>
        </w:rPr>
        <w:t>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137-Ф3 «О введении в действие земельного кодекса Российской Федерации» юридические лица, право собственности, право хозяйственного ведения или право оперативного </w:t>
      </w:r>
      <w:proofErr w:type="gramStart"/>
      <w:r w:rsidR="00DD5269" w:rsidRPr="00545432">
        <w:rPr>
          <w:color w:val="000000"/>
          <w:sz w:val="28"/>
          <w:szCs w:val="28"/>
          <w:lang w:bidi="ru-RU"/>
        </w:rPr>
        <w:t>управления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</w:t>
      </w:r>
      <w:r w:rsidRPr="00545432">
        <w:rPr>
          <w:color w:val="000000"/>
          <w:sz w:val="28"/>
          <w:szCs w:val="28"/>
          <w:lang w:bidi="ru-RU"/>
        </w:rPr>
        <w:lastRenderedPageBreak/>
        <w:t xml:space="preserve">оформить публичный сервитут в порядке, установленном главой </w:t>
      </w:r>
      <w:r w:rsidRPr="00545432">
        <w:rPr>
          <w:color w:val="000000"/>
          <w:sz w:val="28"/>
          <w:szCs w:val="28"/>
          <w:lang w:val="en-US" w:eastAsia="en-US" w:bidi="en-US"/>
        </w:rPr>
        <w:t>V</w:t>
      </w:r>
      <w:r w:rsidRPr="00545432">
        <w:rPr>
          <w:color w:val="000000"/>
          <w:sz w:val="28"/>
          <w:szCs w:val="28"/>
          <w:lang w:eastAsia="en-US" w:bidi="en-US"/>
        </w:rPr>
        <w:t xml:space="preserve">.7 </w:t>
      </w:r>
      <w:r w:rsidRPr="00545432">
        <w:rPr>
          <w:color w:val="000000"/>
          <w:sz w:val="28"/>
          <w:szCs w:val="28"/>
          <w:lang w:bidi="ru-RU"/>
        </w:rPr>
        <w:t>Земельного кодекса Российской Федерации, в целях размещения таких сооружений.</w:t>
      </w:r>
    </w:p>
    <w:p w:rsidR="00545432" w:rsidRPr="00545432" w:rsidRDefault="00545432" w:rsidP="00545432">
      <w:pPr>
        <w:pStyle w:val="50"/>
        <w:shd w:val="clear" w:color="auto" w:fill="auto"/>
        <w:tabs>
          <w:tab w:val="left" w:pos="3648"/>
        </w:tabs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A11FCE">
        <w:rPr>
          <w:color w:val="000000"/>
          <w:sz w:val="28"/>
          <w:szCs w:val="28"/>
          <w:lang w:bidi="ru-RU"/>
        </w:rPr>
        <w:t xml:space="preserve">Публичный сервитут в отношении частей земельных участков с кадастровыми номерами </w:t>
      </w:r>
      <w:r w:rsidR="00A11FCE" w:rsidRPr="00A11FCE">
        <w:rPr>
          <w:sz w:val="28"/>
          <w:szCs w:val="28"/>
        </w:rPr>
        <w:t xml:space="preserve">22:64:013901:17, 22:64:013901:18, 22:64:013901:724, 22:64:013901:86, 22:64:013901:727, 22:64:013901:660, 22:64:013901:306, 22:64:013901:1621, 22:64:013901:239, 22:64:013901:176, 22:64:013901:1633, 22:64:013901:1689, </w:t>
      </w:r>
      <w:r w:rsidRPr="00A11FCE">
        <w:rPr>
          <w:color w:val="000000"/>
          <w:sz w:val="28"/>
          <w:szCs w:val="28"/>
          <w:lang w:bidi="ru-RU"/>
        </w:rPr>
        <w:t>устанавливается на</w:t>
      </w:r>
      <w:proofErr w:type="gramEnd"/>
      <w:r w:rsidRPr="00A11FCE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A11FCE">
        <w:rPr>
          <w:color w:val="000000"/>
          <w:sz w:val="28"/>
          <w:szCs w:val="28"/>
          <w:lang w:bidi="ru-RU"/>
        </w:rPr>
        <w:t>основании</w:t>
      </w:r>
      <w:proofErr w:type="gramEnd"/>
      <w:r w:rsidRPr="00A11FCE">
        <w:rPr>
          <w:color w:val="000000"/>
          <w:sz w:val="28"/>
          <w:szCs w:val="28"/>
          <w:lang w:bidi="ru-RU"/>
        </w:rPr>
        <w:t xml:space="preserve"> ч.</w:t>
      </w:r>
      <w:r w:rsidR="00DD5269" w:rsidRPr="00A11FCE">
        <w:rPr>
          <w:color w:val="000000"/>
          <w:sz w:val="28"/>
          <w:szCs w:val="28"/>
          <w:lang w:bidi="ru-RU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1</w:t>
      </w:r>
      <w:r w:rsidRPr="00545432">
        <w:rPr>
          <w:color w:val="000000"/>
          <w:sz w:val="28"/>
          <w:szCs w:val="28"/>
          <w:lang w:bidi="ru-RU"/>
        </w:rPr>
        <w:t xml:space="preserve"> ст. 39.37</w:t>
      </w:r>
      <w:r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Земельного кодекса РФ в целях эксплуатации существующей линии электропередач </w:t>
      </w:r>
      <w:r w:rsidR="00A11FCE">
        <w:rPr>
          <w:color w:val="000000"/>
          <w:sz w:val="28"/>
          <w:szCs w:val="28"/>
          <w:lang w:bidi="ru-RU"/>
        </w:rPr>
        <w:t>110 кВ К-168, СП-189</w:t>
      </w:r>
      <w:r w:rsidRPr="00545432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545432">
        <w:rPr>
          <w:color w:val="000000"/>
          <w:sz w:val="28"/>
          <w:szCs w:val="28"/>
          <w:lang w:bidi="ru-RU"/>
        </w:rPr>
        <w:t>электросетевого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комплекса № Б-3 </w:t>
      </w:r>
      <w:r w:rsidR="008F3252">
        <w:rPr>
          <w:color w:val="000000"/>
          <w:sz w:val="28"/>
          <w:szCs w:val="28"/>
          <w:lang w:bidi="ru-RU"/>
        </w:rPr>
        <w:t>филиала ПАО «</w:t>
      </w:r>
      <w:proofErr w:type="spellStart"/>
      <w:r w:rsidR="008F3252">
        <w:rPr>
          <w:color w:val="000000"/>
          <w:sz w:val="28"/>
          <w:szCs w:val="28"/>
          <w:lang w:bidi="ru-RU"/>
        </w:rPr>
        <w:t>Россрети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Сибирь» </w:t>
      </w:r>
      <w:proofErr w:type="spellStart"/>
      <w:r w:rsidR="008F3252">
        <w:rPr>
          <w:color w:val="000000"/>
          <w:sz w:val="28"/>
          <w:szCs w:val="28"/>
          <w:lang w:bidi="ru-RU"/>
        </w:rPr>
        <w:t>Белокурихинские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электрические сети</w:t>
      </w:r>
      <w:r w:rsidRPr="00545432">
        <w:rPr>
          <w:color w:val="000000"/>
          <w:sz w:val="28"/>
          <w:szCs w:val="28"/>
          <w:lang w:bidi="ru-RU"/>
        </w:rPr>
        <w:t xml:space="preserve">. Для установления публичного сервитута испрашивается площадь </w:t>
      </w:r>
      <w:r w:rsidR="008F3252">
        <w:rPr>
          <w:color w:val="000000"/>
          <w:sz w:val="28"/>
          <w:szCs w:val="28"/>
          <w:lang w:bidi="ru-RU"/>
        </w:rPr>
        <w:t>534</w:t>
      </w:r>
      <w:r w:rsidRPr="00545432">
        <w:rPr>
          <w:color w:val="000000"/>
          <w:sz w:val="28"/>
          <w:szCs w:val="28"/>
          <w:lang w:bidi="ru-RU"/>
        </w:rPr>
        <w:t xml:space="preserve"> кв.м. Данная линия электропередач введена в эксплуатацию до 2018 года, право собственности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(Филиал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- «</w:t>
      </w:r>
      <w:proofErr w:type="spellStart"/>
      <w:r w:rsidRPr="00545432">
        <w:rPr>
          <w:color w:val="000000"/>
          <w:sz w:val="28"/>
          <w:szCs w:val="28"/>
          <w:lang w:bidi="ru-RU"/>
        </w:rPr>
        <w:t>Алтайэнерго</w:t>
      </w:r>
      <w:proofErr w:type="spellEnd"/>
      <w:r w:rsidRPr="00545432">
        <w:rPr>
          <w:color w:val="000000"/>
          <w:sz w:val="28"/>
          <w:szCs w:val="28"/>
          <w:lang w:bidi="ru-RU"/>
        </w:rPr>
        <w:t>») зарегистрировано в Едином государственном реестре недвижимости (запись № 22-22-24</w:t>
      </w:r>
      <w:r w:rsidR="008F3252">
        <w:rPr>
          <w:color w:val="000000"/>
          <w:sz w:val="28"/>
          <w:szCs w:val="28"/>
          <w:lang w:bidi="ru-RU"/>
        </w:rPr>
        <w:t xml:space="preserve">/050/2008-626 от 23.09.2008 </w:t>
      </w:r>
      <w:r w:rsidR="00DD5269">
        <w:rPr>
          <w:color w:val="000000"/>
          <w:sz w:val="28"/>
          <w:szCs w:val="28"/>
          <w:lang w:bidi="ru-RU"/>
        </w:rPr>
        <w:t xml:space="preserve">г.). </w:t>
      </w:r>
      <w:r w:rsidRPr="00545432">
        <w:rPr>
          <w:color w:val="000000"/>
          <w:sz w:val="28"/>
          <w:szCs w:val="28"/>
          <w:lang w:bidi="ru-RU"/>
        </w:rPr>
        <w:t>Срок действия сервитута - 49 лет.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>Границы публичного сервитута сформированы по минимальным размерам земельных участков для размещения воздушных линий электропередач, так как в соответствии со ст.39.41 Земельного кодекса РФ границы публичного сервитута устанавливаются в пределах, не превышающих размеров соответствующих охранных зон, при этом публичный сервитут должен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</w:t>
      </w:r>
      <w:r w:rsidR="00DD5269">
        <w:rPr>
          <w:color w:val="000000"/>
          <w:sz w:val="28"/>
          <w:szCs w:val="28"/>
          <w:lang w:bidi="ru-RU"/>
        </w:rPr>
        <w:t>решенным</w:t>
      </w:r>
      <w:proofErr w:type="gramEnd"/>
      <w:r w:rsidR="00DD5269">
        <w:rPr>
          <w:color w:val="000000"/>
          <w:sz w:val="28"/>
          <w:szCs w:val="28"/>
          <w:lang w:bidi="ru-RU"/>
        </w:rPr>
        <w:t xml:space="preserve"> использованием                 (</w:t>
      </w:r>
      <w:proofErr w:type="gramStart"/>
      <w:r w:rsidR="00DD5269">
        <w:rPr>
          <w:color w:val="000000"/>
          <w:sz w:val="28"/>
          <w:szCs w:val="28"/>
          <w:lang w:bidi="ru-RU"/>
        </w:rPr>
        <w:t>ч</w:t>
      </w:r>
      <w:proofErr w:type="gramEnd"/>
      <w:r w:rsidR="00DD5269">
        <w:rPr>
          <w:color w:val="000000"/>
          <w:sz w:val="28"/>
          <w:szCs w:val="28"/>
          <w:lang w:bidi="ru-RU"/>
        </w:rPr>
        <w:t>. 8 ст</w:t>
      </w:r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23 Земельного кодекса РФ).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Ввиду отсутствия утвержденной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 графического описания местоположения границ публичного сервитута, согласно письму Минэкономразвития РФ от 29.01.2019 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ОГ-Д23-622 использованы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-схемы, применяемые для формирования документов, содержащих сведения о зонах с особыми условиями использования территорий.</w:t>
      </w:r>
    </w:p>
    <w:p w:rsidR="00545432" w:rsidRPr="00DD5269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Плата за публичный сервитут на основании </w:t>
      </w:r>
      <w:proofErr w:type="gramStart"/>
      <w:r w:rsidRPr="00545432">
        <w:rPr>
          <w:color w:val="000000"/>
          <w:sz w:val="28"/>
          <w:szCs w:val="28"/>
          <w:lang w:bidi="ru-RU"/>
        </w:rPr>
        <w:t>ч</w:t>
      </w:r>
      <w:proofErr w:type="gramEnd"/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4 ст</w:t>
      </w:r>
      <w:r w:rsidR="00DD5269">
        <w:rPr>
          <w:color w:val="000000"/>
          <w:sz w:val="28"/>
          <w:szCs w:val="28"/>
          <w:lang w:bidi="ru-RU"/>
        </w:rPr>
        <w:t>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</w:t>
      </w:r>
      <w:r w:rsidRPr="00DD5269">
        <w:rPr>
          <w:color w:val="000000"/>
          <w:sz w:val="28"/>
          <w:szCs w:val="28"/>
          <w:lang w:bidi="ru-RU"/>
        </w:rPr>
        <w:t>закона от 25.10.2001 года №</w:t>
      </w:r>
      <w:r w:rsidR="00DD5269" w:rsidRPr="00DD5269">
        <w:rPr>
          <w:color w:val="000000"/>
          <w:sz w:val="28"/>
          <w:szCs w:val="28"/>
          <w:lang w:bidi="ru-RU"/>
        </w:rPr>
        <w:t xml:space="preserve"> </w:t>
      </w:r>
      <w:r w:rsidRPr="00DD5269">
        <w:rPr>
          <w:color w:val="000000"/>
          <w:sz w:val="28"/>
          <w:szCs w:val="28"/>
          <w:lang w:bidi="ru-RU"/>
        </w:rPr>
        <w:t>137-Ф3 «О введении в действие земельного кодекса Российской Федерации» не устанавливается.</w:t>
      </w:r>
    </w:p>
    <w:p w:rsidR="00A74802" w:rsidRPr="00DD5269" w:rsidRDefault="00675544" w:rsidP="005454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права не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зарегистрированы в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прилагаемыми к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учете прав на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земельный участок (с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 w:rsidRPr="00DD526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течение 30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дней со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belokuriha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lastRenderedPageBreak/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</w:t>
      </w:r>
      <w:r w:rsidR="00E62AF6">
        <w:rPr>
          <w:color w:val="000000"/>
          <w:spacing w:val="-8"/>
          <w:sz w:val="28"/>
          <w:szCs w:val="28"/>
        </w:rPr>
        <w:t>.</w:t>
      </w:r>
      <w:r w:rsidR="00FD082D">
        <w:rPr>
          <w:color w:val="000000"/>
          <w:spacing w:val="-8"/>
          <w:sz w:val="28"/>
          <w:szCs w:val="28"/>
        </w:rPr>
        <w:t xml:space="preserve">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="00DD5269"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DD52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D5269">
        <w:rPr>
          <w:color w:val="000000" w:themeColor="text1"/>
          <w:sz w:val="28"/>
          <w:szCs w:val="28"/>
          <w:shd w:val="clear" w:color="auto" w:fill="FFFFFF"/>
        </w:rPr>
        <w:t>13.11.2020 № 1225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D4DAD"/>
    <w:rsid w:val="000F1C26"/>
    <w:rsid w:val="001A4CA6"/>
    <w:rsid w:val="002348B5"/>
    <w:rsid w:val="002918D4"/>
    <w:rsid w:val="0029596D"/>
    <w:rsid w:val="002B07BE"/>
    <w:rsid w:val="00343A14"/>
    <w:rsid w:val="003A5099"/>
    <w:rsid w:val="003B69E6"/>
    <w:rsid w:val="003C1BB2"/>
    <w:rsid w:val="003E5016"/>
    <w:rsid w:val="00484FBF"/>
    <w:rsid w:val="00494AA7"/>
    <w:rsid w:val="004955D4"/>
    <w:rsid w:val="005158C5"/>
    <w:rsid w:val="00525776"/>
    <w:rsid w:val="00545432"/>
    <w:rsid w:val="005738AC"/>
    <w:rsid w:val="005A615B"/>
    <w:rsid w:val="005B25A8"/>
    <w:rsid w:val="005C686B"/>
    <w:rsid w:val="006225AE"/>
    <w:rsid w:val="00664435"/>
    <w:rsid w:val="00675544"/>
    <w:rsid w:val="00683BEC"/>
    <w:rsid w:val="006B2504"/>
    <w:rsid w:val="007434D5"/>
    <w:rsid w:val="007503E1"/>
    <w:rsid w:val="0075740C"/>
    <w:rsid w:val="00762809"/>
    <w:rsid w:val="0076722F"/>
    <w:rsid w:val="00795F58"/>
    <w:rsid w:val="007A64F4"/>
    <w:rsid w:val="00886ADE"/>
    <w:rsid w:val="008F3252"/>
    <w:rsid w:val="008F6F88"/>
    <w:rsid w:val="00927123"/>
    <w:rsid w:val="00942C35"/>
    <w:rsid w:val="009C217F"/>
    <w:rsid w:val="009F6CB7"/>
    <w:rsid w:val="00A11FCE"/>
    <w:rsid w:val="00A73F5D"/>
    <w:rsid w:val="00A74802"/>
    <w:rsid w:val="00AC1977"/>
    <w:rsid w:val="00B16190"/>
    <w:rsid w:val="00B849C8"/>
    <w:rsid w:val="00B91E87"/>
    <w:rsid w:val="00BA453B"/>
    <w:rsid w:val="00BB7EAE"/>
    <w:rsid w:val="00C34439"/>
    <w:rsid w:val="00C7153E"/>
    <w:rsid w:val="00C8534A"/>
    <w:rsid w:val="00C9310F"/>
    <w:rsid w:val="00CF072E"/>
    <w:rsid w:val="00D22719"/>
    <w:rsid w:val="00D37E3C"/>
    <w:rsid w:val="00D56C03"/>
    <w:rsid w:val="00D8661B"/>
    <w:rsid w:val="00DD5269"/>
    <w:rsid w:val="00DE7547"/>
    <w:rsid w:val="00E33201"/>
    <w:rsid w:val="00E62AF6"/>
    <w:rsid w:val="00F20F6B"/>
    <w:rsid w:val="00F2210A"/>
    <w:rsid w:val="00F4736D"/>
    <w:rsid w:val="00F570E3"/>
    <w:rsid w:val="00F65B9D"/>
    <w:rsid w:val="00F8578D"/>
    <w:rsid w:val="00FB65E5"/>
    <w:rsid w:val="00FD082D"/>
    <w:rsid w:val="00FD2773"/>
    <w:rsid w:val="00FE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182-3676-4629-8D60-2A0AC82B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21</cp:revision>
  <cp:lastPrinted>2020-04-22T07:12:00Z</cp:lastPrinted>
  <dcterms:created xsi:type="dcterms:W3CDTF">2020-03-10T09:33:00Z</dcterms:created>
  <dcterms:modified xsi:type="dcterms:W3CDTF">2021-08-19T07:05:00Z</dcterms:modified>
</cp:coreProperties>
</file>