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D5" w:rsidRPr="00170F42" w:rsidRDefault="00887D01" w:rsidP="00CA30D5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0F4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425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A30D5" w:rsidRPr="00170F42">
        <w:rPr>
          <w:rFonts w:ascii="Times New Roman" w:hAnsi="Times New Roman" w:cs="Times New Roman"/>
          <w:color w:val="000000" w:themeColor="text1"/>
          <w:sz w:val="24"/>
          <w:szCs w:val="24"/>
        </w:rPr>
        <w:t>/11/2021</w:t>
      </w:r>
    </w:p>
    <w:p w:rsidR="00CA30D5" w:rsidRPr="00170F42" w:rsidRDefault="00CA30D5" w:rsidP="00CA30D5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0F42">
        <w:rPr>
          <w:rFonts w:ascii="Times New Roman" w:hAnsi="Times New Roman" w:cs="Times New Roman"/>
          <w:color w:val="000000" w:themeColor="text1"/>
          <w:sz w:val="24"/>
          <w:szCs w:val="24"/>
        </w:rPr>
        <w:t>Пресс-релиз</w:t>
      </w:r>
    </w:p>
    <w:p w:rsidR="00CA30D5" w:rsidRPr="00170F42" w:rsidRDefault="00CA30D5" w:rsidP="00CA30D5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F42"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1C2F131F" wp14:editId="54FD5325">
            <wp:simplePos x="0" y="0"/>
            <wp:positionH relativeFrom="margin">
              <wp:posOffset>4922520</wp:posOffset>
            </wp:positionH>
            <wp:positionV relativeFrom="margin">
              <wp:posOffset>392430</wp:posOffset>
            </wp:positionV>
            <wp:extent cx="906145" cy="906145"/>
            <wp:effectExtent l="0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0D5" w:rsidRPr="00170F42" w:rsidRDefault="00887D01" w:rsidP="00CA30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F42">
        <w:rPr>
          <w:rFonts w:ascii="Times New Roman" w:hAnsi="Times New Roman" w:cs="Times New Roman"/>
          <w:b/>
          <w:color w:val="0070C0"/>
          <w:sz w:val="48"/>
          <w:szCs w:val="48"/>
        </w:rPr>
        <w:t>130 тыс. жителей Алтайского края полностью распорядились средствами маткапитала</w:t>
      </w:r>
    </w:p>
    <w:p w:rsidR="00CA30D5" w:rsidRPr="00170F42" w:rsidRDefault="00CA30D5" w:rsidP="00887D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87D01" w:rsidRPr="00170F42" w:rsidRDefault="00887D01" w:rsidP="00887D01">
      <w:pPr>
        <w:pStyle w:val="a4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 начала действия программы поддерж</w:t>
      </w:r>
      <w:r w:rsidR="00F04CD1"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</w:t>
      </w:r>
      <w:r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и семей</w:t>
      </w:r>
      <w:r w:rsidR="00F04CD1"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 детьми</w:t>
      </w:r>
      <w:r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более 198 тыс. </w:t>
      </w:r>
      <w:r w:rsidR="00D8371F"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жителей </w:t>
      </w:r>
      <w:r w:rsidR="00F04CD1"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Алтайского края </w:t>
      </w:r>
      <w:r w:rsidR="00D8371F"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получили </w:t>
      </w:r>
      <w:r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сертификат</w:t>
      </w:r>
      <w:r w:rsidR="00D8371F"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ы</w:t>
      </w:r>
      <w:r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на материнский (семейный) капитал (</w:t>
      </w:r>
      <w:proofErr w:type="gramStart"/>
      <w:r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МСК</w:t>
      </w:r>
      <w:proofErr w:type="gramEnd"/>
      <w:r w:rsidRPr="00170F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)</w:t>
      </w:r>
    </w:p>
    <w:p w:rsidR="00887D01" w:rsidRPr="00170F42" w:rsidRDefault="00887D01" w:rsidP="00887D01">
      <w:pPr>
        <w:pStyle w:val="a4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3E2133" w:rsidRPr="00170F42" w:rsidRDefault="003E2133" w:rsidP="00887D01">
      <w:pPr>
        <w:pStyle w:val="a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 этого </w:t>
      </w:r>
      <w:r w:rsidR="00BD0EC5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количества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выдано </w:t>
      </w:r>
      <w:proofErr w:type="spellStart"/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заявительно</w:t>
      </w:r>
      <w:proofErr w:type="spellEnd"/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порядка 178 тыс. </w:t>
      </w:r>
      <w:r w:rsidR="001F29F8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сертификатов, </w:t>
      </w:r>
      <w:proofErr w:type="spellStart"/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проактивно</w:t>
      </w:r>
      <w:proofErr w:type="spellEnd"/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r w:rsidR="003150A6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более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20 тыс. 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Полностью распорядились средствами </w:t>
      </w:r>
      <w:proofErr w:type="gramStart"/>
      <w:r w:rsidR="001F29F8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МСК</w:t>
      </w:r>
      <w:proofErr w:type="gramEnd"/>
      <w:r w:rsidR="001F29F8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свыше 130 тыс</w:t>
      </w:r>
      <w:r w:rsidR="00080970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915125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владельцев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</w:p>
    <w:p w:rsidR="00D8371F" w:rsidRPr="00170F42" w:rsidRDefault="00D8371F" w:rsidP="00D8371F">
      <w:pPr>
        <w:pStyle w:val="a4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- </w:t>
      </w:r>
      <w:r w:rsidR="001F29F8"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В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2021 год</w:t>
      </w:r>
      <w:r w:rsidR="001F29F8"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у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сумма материнского капитала</w:t>
      </w:r>
      <w:r w:rsidR="001F29F8"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была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проиндексирована на 3,7%, 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комментирует </w:t>
      </w:r>
      <w:r w:rsidR="001F29F8" w:rsidRPr="00170F42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начальник управления</w:t>
      </w:r>
      <w:r w:rsidR="001F29F8" w:rsidRPr="00170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установления социальных выплат ОПФР по Алтайскому краю Татьяна </w:t>
      </w:r>
      <w:proofErr w:type="spellStart"/>
      <w:r w:rsidR="001F29F8" w:rsidRPr="00170F42">
        <w:rPr>
          <w:rFonts w:ascii="Times New Roman" w:hAnsi="Times New Roman" w:cs="Times New Roman"/>
          <w:color w:val="000000" w:themeColor="text1"/>
          <w:sz w:val="28"/>
          <w:szCs w:val="28"/>
        </w:rPr>
        <w:t>Выродова</w:t>
      </w:r>
      <w:proofErr w:type="spellEnd"/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1F29F8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</w:t>
      </w:r>
      <w:r w:rsidR="001F29F8"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Сейчас е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го размер составляет 483 881,83 руб. на первого ребенка, а при рождении (усыновлении) второго </w:t>
      </w:r>
      <w:r w:rsidR="008F047B"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- 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увеличи</w:t>
      </w:r>
      <w:r w:rsidR="003E7E2A"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вается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на 155 550 руб. Для семей, у которых первый ребенок был рожден до 2020 года, </w:t>
      </w:r>
      <w:r w:rsidR="008F047B"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затем они стали родителями вновь, 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сумма маткапитала </w:t>
      </w:r>
      <w:r w:rsidR="003E7E2A"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равняется</w:t>
      </w:r>
      <w:r w:rsidRPr="00170F42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 639 431,83 руб.</w:t>
      </w:r>
    </w:p>
    <w:p w:rsidR="00D8371F" w:rsidRPr="00170F42" w:rsidRDefault="00D8371F" w:rsidP="00D8371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0F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Владелец сертификата может выбрать следующие направления использования средств </w:t>
      </w:r>
      <w:proofErr w:type="gramStart"/>
      <w:r w:rsidRPr="00170F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МСК</w:t>
      </w:r>
      <w:proofErr w:type="gramEnd"/>
      <w:r w:rsidRPr="00170F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D8371F" w:rsidRPr="005808E9" w:rsidRDefault="005808E9" w:rsidP="00D8371F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улучшение жилищных условий;</w:t>
      </w:r>
    </w:p>
    <w:p w:rsidR="00D8371F" w:rsidRPr="00170F42" w:rsidRDefault="00D8371F" w:rsidP="00D8371F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получение ежемесячной выплаты на второго ребенка до 3-х лет малообеспеченным семьям;</w:t>
      </w:r>
    </w:p>
    <w:p w:rsidR="00D8371F" w:rsidRPr="00170F42" w:rsidRDefault="00D8371F" w:rsidP="00D8371F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оплата образования ребенка, в том числе дошкольного; </w:t>
      </w:r>
    </w:p>
    <w:p w:rsidR="00D8371F" w:rsidRPr="00170F42" w:rsidRDefault="00D8371F" w:rsidP="00D8371F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накопительной пенсии матери;</w:t>
      </w:r>
    </w:p>
    <w:p w:rsidR="00D8371F" w:rsidRPr="00170F42" w:rsidRDefault="00D8371F" w:rsidP="00D8371F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приобретение товаров и услуг, предназначенных для социальной адаптации и интеграции в общество детей-инвалидов.</w:t>
      </w:r>
    </w:p>
    <w:p w:rsidR="00D8371F" w:rsidRPr="00170F42" w:rsidRDefault="00887D01" w:rsidP="00887D01">
      <w:pPr>
        <w:pStyle w:val="a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Стабильно самым популярным 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 жителей региона остается направление по 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улучшени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жилищных условий. Его выбрали </w:t>
      </w:r>
      <w:r w:rsidR="00742B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более </w:t>
      </w:r>
      <w:r w:rsidR="00621B78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161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тыс</w:t>
      </w:r>
      <w:r w:rsidR="00080970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семей</w:t>
      </w:r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еречислено </w:t>
      </w:r>
      <w:r w:rsidR="00A30B08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более </w:t>
      </w:r>
      <w:r w:rsidR="00621B78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64</w:t>
      </w:r>
      <w:r w:rsidR="003E7E2A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621B78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млрд</w:t>
      </w:r>
      <w:proofErr w:type="gramEnd"/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руб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D8371F" w:rsidRPr="00170F42" w:rsidRDefault="00D8371F" w:rsidP="00D8371F">
      <w:pPr>
        <w:pStyle w:val="a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Большое внимание </w:t>
      </w:r>
      <w:r w:rsidR="00080970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уделяется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образовани</w:t>
      </w:r>
      <w:r w:rsidR="00080970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детей</w:t>
      </w:r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 эти цели средства материнского капитала </w:t>
      </w:r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размере 5</w:t>
      </w:r>
      <w:r w:rsidR="009B790D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9 </w:t>
      </w:r>
      <w:proofErr w:type="gramStart"/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млн</w:t>
      </w:r>
      <w:proofErr w:type="gramEnd"/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руб</w:t>
      </w:r>
      <w:r w:rsidR="00080970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8F047B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направили </w:t>
      </w:r>
      <w:r w:rsidR="004120C1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около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11 тыс. </w:t>
      </w:r>
      <w:r w:rsidR="009B790D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человек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bookmarkStart w:id="0" w:name="_GoBack"/>
      <w:bookmarkEnd w:id="0"/>
    </w:p>
    <w:p w:rsidR="000932F9" w:rsidRPr="00170F42" w:rsidRDefault="008F047B" w:rsidP="00D8371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том, чтобы средства сертификата </w:t>
      </w:r>
      <w:r w:rsidR="009B790D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пошли </w:t>
      </w:r>
      <w:r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8371F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B790D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D8371F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</w:t>
      </w:r>
      <w:r w:rsidR="009B790D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8371F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</w:t>
      </w:r>
      <w:r w:rsidR="009B790D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371F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</w:t>
      </w:r>
      <w:r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790D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одобрены 89 жителям</w:t>
      </w:r>
      <w:r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970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Перечислено </w:t>
      </w:r>
      <w:r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790D"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17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D8371F" w:rsidRPr="00170F42" w:rsidRDefault="008F047B" w:rsidP="00D8371F">
      <w:pPr>
        <w:pStyle w:val="a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Кроме того, с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начала действия программы ежемесячная выплата семьям с низким доходом оказалась востребована более чем у 6 тыс</w:t>
      </w:r>
      <w:r w:rsidR="00080970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D8371F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владельцев сертификатов. 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Им перечислено </w:t>
      </w:r>
      <w:r w:rsidR="000932F9"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533</w:t>
      </w:r>
      <w:r w:rsidRPr="00170F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млн руб.</w:t>
      </w:r>
    </w:p>
    <w:p w:rsidR="00984A22" w:rsidRPr="00887D01" w:rsidRDefault="00D8371F" w:rsidP="00887D0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F42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Напомним, в</w:t>
      </w:r>
      <w:r w:rsidR="002174CA"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оспользоваться средствами </w:t>
      </w:r>
      <w:proofErr w:type="gramStart"/>
      <w:r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МСК</w:t>
      </w:r>
      <w:proofErr w:type="gramEnd"/>
      <w:r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74CA"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можно, когда ребенку, давшему семье право на сертификат, исполнится три года. </w:t>
      </w:r>
      <w:proofErr w:type="gramStart"/>
      <w:r w:rsidR="002174CA"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Исключение - оплата </w:t>
      </w:r>
      <w:r w:rsidR="002174CA" w:rsidRPr="00170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первоначального взноса, погашение основного долга и уплата процентов по кредитам или займам на приобретение (строительство) жилого помещения, включая ипотечные кредиты по кредитному договору (договору займа) с банками, кредитными организациями, приобретение товаров и услуг для социальной адаптации и интеграции в общество детей-инвалидов, оплата платных образовательных услуг по реализации образовательных программ дошкольного образования.</w:t>
      </w:r>
      <w:proofErr w:type="gramEnd"/>
    </w:p>
    <w:sectPr w:rsidR="00984A22" w:rsidRPr="0088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22"/>
    <w:rsid w:val="00080970"/>
    <w:rsid w:val="000932F9"/>
    <w:rsid w:val="00170F42"/>
    <w:rsid w:val="001F29F8"/>
    <w:rsid w:val="002174CA"/>
    <w:rsid w:val="0028629D"/>
    <w:rsid w:val="002B04F3"/>
    <w:rsid w:val="003150A6"/>
    <w:rsid w:val="003E2133"/>
    <w:rsid w:val="003E7E2A"/>
    <w:rsid w:val="003F71DD"/>
    <w:rsid w:val="004120C1"/>
    <w:rsid w:val="00484137"/>
    <w:rsid w:val="00542580"/>
    <w:rsid w:val="005808E9"/>
    <w:rsid w:val="005F29A0"/>
    <w:rsid w:val="00621B78"/>
    <w:rsid w:val="00634787"/>
    <w:rsid w:val="00716C94"/>
    <w:rsid w:val="00742B91"/>
    <w:rsid w:val="00887D01"/>
    <w:rsid w:val="008F047B"/>
    <w:rsid w:val="00915125"/>
    <w:rsid w:val="00977E1F"/>
    <w:rsid w:val="00984A22"/>
    <w:rsid w:val="009B790D"/>
    <w:rsid w:val="009F713B"/>
    <w:rsid w:val="00A06EA9"/>
    <w:rsid w:val="00A30B08"/>
    <w:rsid w:val="00BD0EC5"/>
    <w:rsid w:val="00CA30D5"/>
    <w:rsid w:val="00D8371F"/>
    <w:rsid w:val="00EA4E8B"/>
    <w:rsid w:val="00F0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01"/>
  </w:style>
  <w:style w:type="paragraph" w:styleId="1">
    <w:name w:val="heading 1"/>
    <w:basedOn w:val="a"/>
    <w:link w:val="10"/>
    <w:uiPriority w:val="9"/>
    <w:qFormat/>
    <w:rsid w:val="00984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4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74C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174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17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2174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Strong"/>
    <w:basedOn w:val="a0"/>
    <w:uiPriority w:val="22"/>
    <w:qFormat/>
    <w:rsid w:val="002174CA"/>
    <w:rPr>
      <w:b/>
      <w:bCs/>
    </w:rPr>
  </w:style>
  <w:style w:type="character" w:customStyle="1" w:styleId="text-highlight">
    <w:name w:val="text-highlight"/>
    <w:basedOn w:val="a0"/>
    <w:rsid w:val="00217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01"/>
  </w:style>
  <w:style w:type="paragraph" w:styleId="1">
    <w:name w:val="heading 1"/>
    <w:basedOn w:val="a"/>
    <w:link w:val="10"/>
    <w:uiPriority w:val="9"/>
    <w:qFormat/>
    <w:rsid w:val="00984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4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74C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174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17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2174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Strong"/>
    <w:basedOn w:val="a0"/>
    <w:uiPriority w:val="22"/>
    <w:qFormat/>
    <w:rsid w:val="002174CA"/>
    <w:rPr>
      <w:b/>
      <w:bCs/>
    </w:rPr>
  </w:style>
  <w:style w:type="character" w:customStyle="1" w:styleId="text-highlight">
    <w:name w:val="text-highlight"/>
    <w:basedOn w:val="a0"/>
    <w:rsid w:val="0021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9206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  <w:div w:id="742722254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  <w:div w:id="325714599">
          <w:blockQuote w:val="1"/>
          <w:marLeft w:val="0"/>
          <w:marRight w:val="0"/>
          <w:marTop w:val="150"/>
          <w:marBottom w:val="3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126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8C87-83E4-40B6-9C03-4358E03A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Григорьевна</dc:creator>
  <cp:lastModifiedBy>Яковлева Светлана Григорьевна</cp:lastModifiedBy>
  <cp:revision>27</cp:revision>
  <dcterms:created xsi:type="dcterms:W3CDTF">2021-11-10T05:45:00Z</dcterms:created>
  <dcterms:modified xsi:type="dcterms:W3CDTF">2021-11-12T00:53:00Z</dcterms:modified>
</cp:coreProperties>
</file>