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5" w:rsidRPr="001B16E5" w:rsidRDefault="001B16E5" w:rsidP="008437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6E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0533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16E5">
        <w:rPr>
          <w:rFonts w:ascii="Times New Roman" w:hAnsi="Times New Roman" w:cs="Times New Roman"/>
          <w:color w:val="000000" w:themeColor="text1"/>
          <w:sz w:val="24"/>
          <w:szCs w:val="24"/>
        </w:rPr>
        <w:t>/04/2022</w:t>
      </w:r>
    </w:p>
    <w:p w:rsidR="001B16E5" w:rsidRPr="001B16E5" w:rsidRDefault="001B16E5" w:rsidP="008437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6E5">
        <w:rPr>
          <w:rFonts w:ascii="Times New Roman" w:hAnsi="Times New Roman" w:cs="Times New Roman"/>
          <w:color w:val="000000" w:themeColor="text1"/>
          <w:sz w:val="24"/>
          <w:szCs w:val="24"/>
        </w:rPr>
        <w:t>Пресс-релиз</w:t>
      </w:r>
    </w:p>
    <w:p w:rsidR="001B16E5" w:rsidRDefault="001B16E5" w:rsidP="00843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A4077E2" wp14:editId="0643D69F">
            <wp:simplePos x="0" y="0"/>
            <wp:positionH relativeFrom="margin">
              <wp:posOffset>5187315</wp:posOffset>
            </wp:positionH>
            <wp:positionV relativeFrom="margin">
              <wp:posOffset>532765</wp:posOffset>
            </wp:positionV>
            <wp:extent cx="731520" cy="7315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F3A" w:rsidRPr="001B16E5" w:rsidRDefault="00A318A9" w:rsidP="001B16E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B16E5">
        <w:rPr>
          <w:rFonts w:ascii="Times New Roman" w:hAnsi="Times New Roman" w:cs="Times New Roman"/>
          <w:b/>
          <w:color w:val="0070C0"/>
          <w:sz w:val="44"/>
          <w:szCs w:val="44"/>
        </w:rPr>
        <w:t>В Алтайском крае</w:t>
      </w:r>
      <w:r w:rsidR="004E3F3A" w:rsidRPr="001B16E5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4B5149">
        <w:rPr>
          <w:rFonts w:ascii="Times New Roman" w:hAnsi="Times New Roman" w:cs="Times New Roman"/>
          <w:b/>
          <w:color w:val="0070C0"/>
          <w:sz w:val="44"/>
          <w:szCs w:val="44"/>
        </w:rPr>
        <w:t>возросло количество электронных обращений через ЕПГУ</w:t>
      </w:r>
    </w:p>
    <w:p w:rsidR="004E3F3A" w:rsidRPr="004668DF" w:rsidRDefault="004E3F3A" w:rsidP="00843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3F3A" w:rsidRPr="004668DF" w:rsidRDefault="004E3F3A" w:rsidP="007758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год количество обращений </w:t>
      </w:r>
      <w:r w:rsidR="00A31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жителей региона </w:t>
      </w:r>
      <w:r w:rsidRPr="0046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через портал </w:t>
      </w:r>
      <w:proofErr w:type="spellStart"/>
      <w:r w:rsidRPr="0046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46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возросло почти в 2, а  через МФЦ – в 3 раза </w:t>
      </w:r>
    </w:p>
    <w:p w:rsidR="008508B0" w:rsidRDefault="008508B0" w:rsidP="007758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54C0" w:rsidRDefault="002C54C0" w:rsidP="007758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7922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D7B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2021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B3E5C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тделение </w:t>
      </w:r>
      <w:r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ПФР по Алтайскому краю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обратилось </w:t>
      </w:r>
      <w:r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989728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это на 12% больше чем в 2020 году. </w:t>
      </w:r>
      <w:r w:rsidRPr="004E3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несколько лет отмечены для Пенсионного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4E3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масштабным расширением полномочий по предоставлению мер господдержки гражданам. </w:t>
      </w:r>
      <w:r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Эти перемены закономерно приводят к значительному увеличению количества получателей мер поддержки, а 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росту числа обращений граждан. </w:t>
      </w:r>
    </w:p>
    <w:p w:rsidR="005F62C5" w:rsidRPr="005A40DF" w:rsidRDefault="004E3F3A" w:rsidP="007758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A05FF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аибольший рост отмечается по таким каналам взаимо</w:t>
      </w:r>
      <w:r w:rsidR="00F8205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как оказание услуг в м</w:t>
      </w:r>
      <w:r w:rsidR="002A05FF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ногофункциональных центрах и через портал </w:t>
      </w:r>
      <w:proofErr w:type="spellStart"/>
      <w:r w:rsidR="002A05FF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2A05FF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электронных обращений через ЕПГУ возросло в 1,9 раза, через МФЦ – в 3 раза. </w:t>
      </w:r>
    </w:p>
    <w:p w:rsidR="00410A5A" w:rsidRPr="001B16E5" w:rsidRDefault="003E60A8" w:rsidP="007758A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1B3E5C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настоящее время </w:t>
      </w:r>
      <w:r w:rsid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Алтайском крае </w:t>
      </w:r>
      <w:r w:rsidR="00F9397B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="001B3E5C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государственны</w:t>
      </w:r>
      <w:r w:rsidR="00F9397B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1B3E5C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услуг</w:t>
      </w:r>
      <w:r w:rsidR="00F9397B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1B3E5C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Пенсионного фонда</w:t>
      </w:r>
      <w:r w:rsidR="00A318A9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10A5A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оказываются в МФЦ</w:t>
      </w:r>
      <w:r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отмечает Елена Серикова, начальник </w:t>
      </w:r>
      <w:proofErr w:type="gramStart"/>
      <w:r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отдела организации работы клиентских служб </w:t>
      </w:r>
      <w:r w:rsid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краевого пенсионного ведомства</w:t>
      </w:r>
      <w:proofErr w:type="gramEnd"/>
      <w:r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–</w:t>
      </w:r>
      <w:r w:rsidR="00410A5A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B3E5C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сделано для удобства жителей региона. Многофункциональные центры имеют представительства в б</w:t>
      </w:r>
      <w:r w:rsidR="001B3E5C" w:rsidRPr="00005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1B3E5C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льшем количестве населенных пунктов края, а значит, людям не нужно выезжать в райцентр, чтобы обратиться в ПФР. </w:t>
      </w:r>
      <w:r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 касается дистанционных форматов, то их популярность </w:t>
      </w:r>
      <w:r w:rsidR="00410A5A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 от года растет. Э</w:t>
      </w:r>
      <w:r w:rsidR="002A05FF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лектронные сервисы востребованы у граждан</w:t>
      </w:r>
      <w:r w:rsidR="00410A5A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так как позволяют решить все вопросы за несколько кликов, не выходя из дома. </w:t>
      </w:r>
      <w:r w:rsidR="00797306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Кроме того, широкий спектр </w:t>
      </w:r>
      <w:r w:rsidR="002A05FF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46F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госуслуг</w:t>
      </w:r>
      <w:proofErr w:type="spellEnd"/>
      <w:r w:rsidR="00D46F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46F06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797306" w:rsidRPr="00005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тделение</w:t>
      </w:r>
      <w:r w:rsidR="00797306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оказывает в </w:t>
      </w:r>
      <w:proofErr w:type="spellStart"/>
      <w:r w:rsidR="00797306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проактивном</w:t>
      </w:r>
      <w:proofErr w:type="spellEnd"/>
      <w:r w:rsidR="00797306" w:rsidRPr="001B1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режиме, с минимальным привлечением гражданина. </w:t>
      </w:r>
    </w:p>
    <w:p w:rsidR="002A05FF" w:rsidRPr="005A40DF" w:rsidRDefault="007654F9" w:rsidP="007758A0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97306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</w:t>
      </w:r>
      <w:proofErr w:type="spellStart"/>
      <w:r w:rsidR="009A754C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проактивного</w:t>
      </w:r>
      <w:proofErr w:type="spellEnd"/>
      <w:r w:rsidR="009A7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306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страховых пенсий, накопительной пенсии и пенсий по государственному пенсионному обеспечению составляет 91,9%, доля автоматической выдачи сертификатов</w:t>
      </w:r>
      <w:bookmarkStart w:id="0" w:name="_GoBack"/>
      <w:bookmarkEnd w:id="0"/>
      <w:r w:rsidR="00797306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797306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>маткапитал</w:t>
      </w:r>
      <w:proofErr w:type="spellEnd"/>
      <w:r w:rsidR="00797306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5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7306" w:rsidRPr="005A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82,5%. </w:t>
      </w:r>
    </w:p>
    <w:sectPr w:rsidR="002A05FF" w:rsidRPr="005A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F"/>
    <w:rsid w:val="0000533C"/>
    <w:rsid w:val="00023240"/>
    <w:rsid w:val="0005189D"/>
    <w:rsid w:val="000A54F9"/>
    <w:rsid w:val="00157ABC"/>
    <w:rsid w:val="001756BF"/>
    <w:rsid w:val="001B16E5"/>
    <w:rsid w:val="001B3E5C"/>
    <w:rsid w:val="001C0AEA"/>
    <w:rsid w:val="002468EA"/>
    <w:rsid w:val="00262FAD"/>
    <w:rsid w:val="002A05FF"/>
    <w:rsid w:val="002C54C0"/>
    <w:rsid w:val="003956C9"/>
    <w:rsid w:val="003E60A8"/>
    <w:rsid w:val="00410A5A"/>
    <w:rsid w:val="004668DF"/>
    <w:rsid w:val="004A0D6F"/>
    <w:rsid w:val="004B5149"/>
    <w:rsid w:val="004C4445"/>
    <w:rsid w:val="004E3F3A"/>
    <w:rsid w:val="00546F94"/>
    <w:rsid w:val="00590B59"/>
    <w:rsid w:val="005A40DF"/>
    <w:rsid w:val="005C605A"/>
    <w:rsid w:val="005F62C5"/>
    <w:rsid w:val="00613A91"/>
    <w:rsid w:val="00635E64"/>
    <w:rsid w:val="0064657E"/>
    <w:rsid w:val="00747430"/>
    <w:rsid w:val="0075143B"/>
    <w:rsid w:val="007654F9"/>
    <w:rsid w:val="007758A0"/>
    <w:rsid w:val="00782AA6"/>
    <w:rsid w:val="00797306"/>
    <w:rsid w:val="008253FA"/>
    <w:rsid w:val="008276A4"/>
    <w:rsid w:val="0084376C"/>
    <w:rsid w:val="008508B0"/>
    <w:rsid w:val="00851BA7"/>
    <w:rsid w:val="008A1009"/>
    <w:rsid w:val="009A754C"/>
    <w:rsid w:val="00A17FC8"/>
    <w:rsid w:val="00A318A9"/>
    <w:rsid w:val="00A97922"/>
    <w:rsid w:val="00AE00C9"/>
    <w:rsid w:val="00B57157"/>
    <w:rsid w:val="00BB7D36"/>
    <w:rsid w:val="00C32D7B"/>
    <w:rsid w:val="00C65BB0"/>
    <w:rsid w:val="00C70AB4"/>
    <w:rsid w:val="00CC0BF3"/>
    <w:rsid w:val="00D00F7B"/>
    <w:rsid w:val="00D01D69"/>
    <w:rsid w:val="00D46F06"/>
    <w:rsid w:val="00DD04DB"/>
    <w:rsid w:val="00E44320"/>
    <w:rsid w:val="00F82050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Болатаева Лилия Васильевна</cp:lastModifiedBy>
  <cp:revision>3</cp:revision>
  <dcterms:created xsi:type="dcterms:W3CDTF">2022-04-07T02:46:00Z</dcterms:created>
  <dcterms:modified xsi:type="dcterms:W3CDTF">2022-04-07T02:49:00Z</dcterms:modified>
</cp:coreProperties>
</file>