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EF" w:rsidRPr="00E013E3" w:rsidRDefault="002624EF" w:rsidP="002624EF">
      <w:pPr>
        <w:jc w:val="center"/>
        <w:rPr>
          <w:sz w:val="28"/>
          <w:szCs w:val="28"/>
        </w:rPr>
      </w:pPr>
      <w:r w:rsidRPr="00E013E3">
        <w:rPr>
          <w:sz w:val="28"/>
          <w:szCs w:val="28"/>
        </w:rPr>
        <w:t>АДМИНИСТРАЦИЯ ГОРОДА БЕЛОКУРИХА</w:t>
      </w:r>
    </w:p>
    <w:p w:rsidR="002624EF" w:rsidRPr="00E013E3" w:rsidRDefault="002624EF" w:rsidP="002624EF">
      <w:pPr>
        <w:jc w:val="center"/>
        <w:rPr>
          <w:sz w:val="28"/>
          <w:szCs w:val="28"/>
        </w:rPr>
      </w:pPr>
      <w:r w:rsidRPr="00E013E3">
        <w:rPr>
          <w:sz w:val="28"/>
          <w:szCs w:val="28"/>
        </w:rPr>
        <w:t>АЛТАЙСК</w:t>
      </w:r>
      <w:r w:rsidR="004D0D3C" w:rsidRPr="00E013E3">
        <w:rPr>
          <w:sz w:val="28"/>
          <w:szCs w:val="28"/>
        </w:rPr>
        <w:t>ОГО</w:t>
      </w:r>
      <w:r w:rsidRPr="00E013E3">
        <w:rPr>
          <w:sz w:val="28"/>
          <w:szCs w:val="28"/>
        </w:rPr>
        <w:t xml:space="preserve"> КРА</w:t>
      </w:r>
      <w:r w:rsidR="004D0D3C" w:rsidRPr="00E013E3">
        <w:rPr>
          <w:sz w:val="28"/>
          <w:szCs w:val="28"/>
        </w:rPr>
        <w:t>Я</w:t>
      </w:r>
    </w:p>
    <w:p w:rsidR="002624EF" w:rsidRPr="00E013E3" w:rsidRDefault="002624EF" w:rsidP="002624EF">
      <w:pPr>
        <w:jc w:val="center"/>
        <w:rPr>
          <w:sz w:val="28"/>
          <w:szCs w:val="28"/>
        </w:rPr>
      </w:pPr>
    </w:p>
    <w:p w:rsidR="002624EF" w:rsidRPr="00E013E3" w:rsidRDefault="002624EF" w:rsidP="002624EF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  <w:r w:rsidRPr="00E013E3">
        <w:rPr>
          <w:sz w:val="28"/>
          <w:szCs w:val="28"/>
        </w:rPr>
        <w:t>ПОСТАНОВЛЕНИЕ</w:t>
      </w:r>
    </w:p>
    <w:p w:rsidR="00DD2406" w:rsidRPr="00E013E3" w:rsidRDefault="00DD2406" w:rsidP="002624EF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</w:p>
    <w:p w:rsidR="002624EF" w:rsidRPr="00E013E3" w:rsidRDefault="00785783" w:rsidP="002624EF">
      <w:pPr>
        <w:tabs>
          <w:tab w:val="left" w:pos="3540"/>
          <w:tab w:val="left" w:pos="4500"/>
        </w:tabs>
        <w:rPr>
          <w:sz w:val="28"/>
          <w:szCs w:val="28"/>
        </w:rPr>
      </w:pPr>
      <w:r w:rsidRPr="00785783">
        <w:rPr>
          <w:sz w:val="28"/>
          <w:szCs w:val="28"/>
          <w:u w:val="single"/>
        </w:rPr>
        <w:t>16.05</w:t>
      </w:r>
      <w:r w:rsidR="004137FA" w:rsidRPr="00785783">
        <w:rPr>
          <w:sz w:val="28"/>
          <w:szCs w:val="28"/>
          <w:u w:val="single"/>
        </w:rPr>
        <w:t xml:space="preserve"> 202</w:t>
      </w:r>
      <w:r w:rsidR="00A73530" w:rsidRPr="00785783">
        <w:rPr>
          <w:sz w:val="28"/>
          <w:szCs w:val="28"/>
          <w:u w:val="single"/>
        </w:rPr>
        <w:t>2</w:t>
      </w:r>
      <w:r w:rsidR="00C44A65" w:rsidRPr="00E013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50004" w:rsidRPr="00E013E3">
        <w:rPr>
          <w:sz w:val="28"/>
          <w:szCs w:val="28"/>
        </w:rPr>
        <w:t>№</w:t>
      </w:r>
      <w:r w:rsidR="001C6413" w:rsidRPr="00E013E3">
        <w:rPr>
          <w:sz w:val="28"/>
          <w:szCs w:val="28"/>
        </w:rPr>
        <w:t xml:space="preserve"> </w:t>
      </w:r>
      <w:r w:rsidRPr="00785783">
        <w:rPr>
          <w:sz w:val="28"/>
          <w:szCs w:val="28"/>
          <w:u w:val="single"/>
        </w:rPr>
        <w:t>611</w:t>
      </w:r>
      <w:r w:rsidR="00E17DC2" w:rsidRPr="00E013E3">
        <w:rPr>
          <w:sz w:val="28"/>
          <w:szCs w:val="28"/>
        </w:rPr>
        <w:t xml:space="preserve">  </w:t>
      </w:r>
      <w:r w:rsidR="0018712C" w:rsidRPr="00E013E3">
        <w:rPr>
          <w:sz w:val="28"/>
          <w:szCs w:val="28"/>
        </w:rPr>
        <w:t xml:space="preserve">                              </w:t>
      </w:r>
      <w:r w:rsidR="002624EF" w:rsidRPr="00E013E3">
        <w:rPr>
          <w:sz w:val="28"/>
          <w:szCs w:val="28"/>
        </w:rPr>
        <w:t xml:space="preserve">          </w:t>
      </w:r>
      <w:r w:rsidR="00682C15" w:rsidRPr="00E013E3">
        <w:rPr>
          <w:sz w:val="28"/>
          <w:szCs w:val="28"/>
        </w:rPr>
        <w:t xml:space="preserve"> </w:t>
      </w:r>
      <w:r w:rsidR="002624EF" w:rsidRPr="00E013E3">
        <w:rPr>
          <w:sz w:val="28"/>
          <w:szCs w:val="28"/>
        </w:rPr>
        <w:t xml:space="preserve">       </w:t>
      </w:r>
      <w:r w:rsidR="004137FA" w:rsidRPr="00E013E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</w:t>
      </w:r>
      <w:r w:rsidR="004137FA" w:rsidRPr="00E013E3">
        <w:rPr>
          <w:sz w:val="28"/>
          <w:szCs w:val="28"/>
        </w:rPr>
        <w:t xml:space="preserve">      </w:t>
      </w:r>
      <w:r w:rsidR="002038D6" w:rsidRPr="00E013E3">
        <w:rPr>
          <w:sz w:val="28"/>
          <w:szCs w:val="28"/>
        </w:rPr>
        <w:t xml:space="preserve"> г.</w:t>
      </w:r>
      <w:r w:rsidR="00301EA2">
        <w:rPr>
          <w:sz w:val="28"/>
          <w:szCs w:val="28"/>
        </w:rPr>
        <w:t xml:space="preserve"> </w:t>
      </w:r>
      <w:r w:rsidR="002624EF" w:rsidRPr="00E013E3">
        <w:rPr>
          <w:sz w:val="28"/>
          <w:szCs w:val="28"/>
        </w:rPr>
        <w:t>Белокуриха</w:t>
      </w:r>
    </w:p>
    <w:tbl>
      <w:tblPr>
        <w:tblW w:w="9324" w:type="dxa"/>
        <w:tblLook w:val="01E0"/>
      </w:tblPr>
      <w:tblGrid>
        <w:gridCol w:w="4644"/>
        <w:gridCol w:w="4680"/>
      </w:tblGrid>
      <w:tr w:rsidR="002624EF" w:rsidRPr="00E013E3" w:rsidTr="00A56678">
        <w:tc>
          <w:tcPr>
            <w:tcW w:w="4644" w:type="dxa"/>
          </w:tcPr>
          <w:p w:rsidR="00935339" w:rsidRPr="00E013E3" w:rsidRDefault="00935339" w:rsidP="00FA3932">
            <w:pPr>
              <w:pStyle w:val="a7"/>
              <w:tabs>
                <w:tab w:val="left" w:pos="4932"/>
                <w:tab w:val="left" w:pos="4962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4EF" w:rsidRPr="00E013E3" w:rsidRDefault="00163C07" w:rsidP="00FA3932">
            <w:pPr>
              <w:pStyle w:val="a7"/>
              <w:tabs>
                <w:tab w:val="left" w:pos="4536"/>
                <w:tab w:val="left" w:pos="4962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3E3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E013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13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137FA" w:rsidRPr="00E013E3">
              <w:rPr>
                <w:rFonts w:ascii="Times New Roman" w:hAnsi="Times New Roman" w:cs="Times New Roman"/>
                <w:sz w:val="28"/>
                <w:szCs w:val="28"/>
              </w:rPr>
              <w:t>ложение</w:t>
            </w:r>
            <w:r w:rsidRPr="00E01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3E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E013E3" w:rsidRPr="00E013E3">
              <w:rPr>
                <w:rFonts w:ascii="Times New Roman" w:hAnsi="Times New Roman" w:cs="Times New Roman"/>
                <w:sz w:val="28"/>
                <w:szCs w:val="28"/>
              </w:rPr>
              <w:t>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      </w:r>
            <w:r w:rsidR="00F76C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01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DFA" w:rsidRPr="00EF0D4A">
              <w:rPr>
                <w:rFonts w:ascii="Times New Roman" w:hAnsi="Times New Roman" w:cs="Times New Roman"/>
                <w:sz w:val="28"/>
                <w:szCs w:val="28"/>
              </w:rPr>
              <w:t>утвержденное постановлением администрации города Белокуриха Алтайского края от</w:t>
            </w:r>
            <w:r w:rsidR="009850E9" w:rsidRPr="00EF0D4A">
              <w:rPr>
                <w:rFonts w:ascii="Times New Roman" w:hAnsi="Times New Roman" w:cs="Times New Roman"/>
                <w:sz w:val="28"/>
                <w:szCs w:val="28"/>
              </w:rPr>
              <w:t xml:space="preserve"> 27.01.2020 </w:t>
            </w:r>
            <w:r w:rsidR="00AA4DFA" w:rsidRPr="00EF0D4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850E9" w:rsidRPr="00EF0D4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A73530">
              <w:rPr>
                <w:rFonts w:ascii="Times New Roman" w:hAnsi="Times New Roman" w:cs="Times New Roman"/>
                <w:sz w:val="28"/>
                <w:szCs w:val="28"/>
              </w:rPr>
              <w:t>, в редакции постановлени</w:t>
            </w:r>
            <w:r w:rsidR="00FA393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A73530">
              <w:rPr>
                <w:rFonts w:ascii="Times New Roman" w:hAnsi="Times New Roman" w:cs="Times New Roman"/>
                <w:sz w:val="28"/>
                <w:szCs w:val="28"/>
              </w:rPr>
              <w:t xml:space="preserve"> от 10.04.2020 № 410</w:t>
            </w:r>
            <w:r w:rsidR="00FA39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4680" w:type="dxa"/>
          </w:tcPr>
          <w:p w:rsidR="002624EF" w:rsidRPr="00E013E3" w:rsidRDefault="002624EF" w:rsidP="00FA393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FA3932" w:rsidRDefault="00FA3932" w:rsidP="00FA393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13.08.2020 № 894, от 24.09.2020 </w:t>
      </w:r>
    </w:p>
    <w:p w:rsidR="002624EF" w:rsidRDefault="00FA3932" w:rsidP="00FA393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№ 1023</w:t>
      </w:r>
    </w:p>
    <w:p w:rsidR="00FA3932" w:rsidRDefault="00FA3932" w:rsidP="002624EF">
      <w:pPr>
        <w:rPr>
          <w:sz w:val="28"/>
          <w:szCs w:val="28"/>
        </w:rPr>
      </w:pPr>
    </w:p>
    <w:p w:rsidR="003A0546" w:rsidRPr="00E013E3" w:rsidRDefault="003A0546" w:rsidP="002624EF">
      <w:pPr>
        <w:rPr>
          <w:sz w:val="28"/>
          <w:szCs w:val="28"/>
        </w:rPr>
      </w:pPr>
    </w:p>
    <w:p w:rsidR="00E013E3" w:rsidRDefault="00301EA2" w:rsidP="003C55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1EA2"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r w:rsidR="003323D9">
        <w:rPr>
          <w:rFonts w:ascii="Times New Roman" w:hAnsi="Times New Roman" w:cs="Times New Roman"/>
          <w:sz w:val="28"/>
          <w:szCs w:val="28"/>
        </w:rPr>
        <w:t xml:space="preserve"> </w:t>
      </w:r>
      <w:r w:rsidRPr="00FA3932">
        <w:rPr>
          <w:rFonts w:ascii="Times New Roman" w:hAnsi="Times New Roman" w:cs="Times New Roman"/>
          <w:sz w:val="28"/>
          <w:szCs w:val="28"/>
        </w:rPr>
        <w:t xml:space="preserve">прокурора </w:t>
      </w:r>
      <w:r w:rsidRPr="00301EA2">
        <w:rPr>
          <w:rFonts w:ascii="Times New Roman" w:hAnsi="Times New Roman" w:cs="Times New Roman"/>
          <w:sz w:val="28"/>
          <w:szCs w:val="28"/>
        </w:rPr>
        <w:t>города Белокурих</w:t>
      </w:r>
      <w:r w:rsidR="00F223D7">
        <w:rPr>
          <w:rFonts w:ascii="Times New Roman" w:hAnsi="Times New Roman" w:cs="Times New Roman"/>
          <w:sz w:val="28"/>
          <w:szCs w:val="28"/>
        </w:rPr>
        <w:t>и</w:t>
      </w:r>
      <w:r w:rsidRPr="00301EA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22.03.2022</w:t>
      </w:r>
      <w:r w:rsidRPr="00301EA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02-57-2022/374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4492E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A3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84492E" w:rsidRPr="00FA3932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соответствии</w:t>
      </w:r>
      <w:r w:rsidR="0084492E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25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FA393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FA3932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</w:t>
      </w:r>
      <w:r w:rsidR="00FA3932"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="0084492E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 Российской Федерации от 2</w:t>
      </w:r>
      <w:r w:rsidR="00C4258B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84492E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4258B">
        <w:rPr>
          <w:rFonts w:ascii="Times New Roman" w:hAnsi="Times New Roman" w:cs="Times New Roman"/>
          <w:sz w:val="28"/>
          <w:szCs w:val="28"/>
          <w:shd w:val="clear" w:color="auto" w:fill="FFFFFF"/>
        </w:rPr>
        <w:t>07</w:t>
      </w:r>
      <w:r w:rsidR="0084492E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.2019 </w:t>
      </w:r>
      <w:r w:rsid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84492E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258B">
        <w:rPr>
          <w:rFonts w:ascii="Times New Roman" w:hAnsi="Times New Roman" w:cs="Times New Roman"/>
          <w:sz w:val="28"/>
          <w:szCs w:val="28"/>
          <w:shd w:val="clear" w:color="auto" w:fill="FFFFFF"/>
        </w:rPr>
        <w:t>1120</w:t>
      </w:r>
      <w:r w:rsidR="004137FA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84492E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4137FA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013E3" w:rsidRPr="00392D4E">
        <w:rPr>
          <w:rFonts w:ascii="Times New Roman" w:hAnsi="Times New Roman" w:cs="Times New Roman"/>
          <w:sz w:val="28"/>
          <w:szCs w:val="28"/>
        </w:rPr>
        <w:t>,</w:t>
      </w:r>
      <w:r w:rsidR="00E013E3">
        <w:rPr>
          <w:rFonts w:ascii="Times New Roman" w:hAnsi="Times New Roman" w:cs="Times New Roman"/>
          <w:sz w:val="28"/>
          <w:szCs w:val="28"/>
        </w:rPr>
        <w:t xml:space="preserve"> </w:t>
      </w:r>
      <w:r w:rsidR="00E013E3" w:rsidRPr="00EF0D4A">
        <w:rPr>
          <w:rFonts w:ascii="Times New Roman" w:hAnsi="Times New Roman" w:cs="Times New Roman"/>
          <w:sz w:val="28"/>
          <w:szCs w:val="28"/>
        </w:rPr>
        <w:t>руководствуясь ч. 1 ст. 44 Устава муниципального образования город Белокуриха Алтайского края</w:t>
      </w:r>
      <w:r w:rsidR="008C1A20">
        <w:rPr>
          <w:rFonts w:ascii="Times New Roman" w:hAnsi="Times New Roman" w:cs="Times New Roman"/>
          <w:sz w:val="28"/>
          <w:szCs w:val="28"/>
        </w:rPr>
        <w:t>.</w:t>
      </w:r>
      <w:r w:rsidR="004137FA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C6413" w:rsidRPr="00E013E3" w:rsidRDefault="001C6413" w:rsidP="003C55FA">
      <w:pPr>
        <w:pStyle w:val="a7"/>
        <w:ind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E013E3">
        <w:rPr>
          <w:rFonts w:ascii="Times New Roman" w:hAnsi="Times New Roman" w:cs="Times New Roman"/>
          <w:spacing w:val="20"/>
          <w:sz w:val="28"/>
          <w:szCs w:val="28"/>
        </w:rPr>
        <w:t>ПОСТАНОВЛЯЮ:</w:t>
      </w:r>
    </w:p>
    <w:p w:rsidR="002038D6" w:rsidRDefault="00163C07" w:rsidP="001B4BA5">
      <w:pPr>
        <w:ind w:firstLine="709"/>
        <w:jc w:val="both"/>
        <w:rPr>
          <w:sz w:val="28"/>
          <w:szCs w:val="28"/>
        </w:rPr>
      </w:pPr>
      <w:r w:rsidRPr="00E013E3">
        <w:rPr>
          <w:sz w:val="28"/>
          <w:szCs w:val="28"/>
        </w:rPr>
        <w:t xml:space="preserve">1. </w:t>
      </w:r>
      <w:r w:rsidR="0084492E" w:rsidRPr="00E013E3">
        <w:rPr>
          <w:sz w:val="28"/>
          <w:szCs w:val="28"/>
        </w:rPr>
        <w:t>Внести в Положение о межвед</w:t>
      </w:r>
      <w:r w:rsidR="002038D6" w:rsidRPr="00E013E3">
        <w:rPr>
          <w:sz w:val="28"/>
          <w:szCs w:val="28"/>
        </w:rPr>
        <w:t>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жилого фонда</w:t>
      </w:r>
      <w:r w:rsidR="00E013E3">
        <w:rPr>
          <w:sz w:val="28"/>
          <w:szCs w:val="28"/>
        </w:rPr>
        <w:t>,</w:t>
      </w:r>
      <w:r w:rsidR="00E013E3" w:rsidRPr="00E013E3">
        <w:rPr>
          <w:color w:val="FF0000"/>
          <w:sz w:val="28"/>
          <w:szCs w:val="28"/>
        </w:rPr>
        <w:t xml:space="preserve"> </w:t>
      </w:r>
      <w:r w:rsidR="00E013E3" w:rsidRPr="00EF0D4A">
        <w:rPr>
          <w:sz w:val="28"/>
          <w:szCs w:val="28"/>
        </w:rPr>
        <w:t>утвержденное постановлением администрации города Белокуриха Алтайского края</w:t>
      </w:r>
      <w:r w:rsidR="009850E9" w:rsidRPr="00EF0D4A">
        <w:rPr>
          <w:sz w:val="28"/>
          <w:szCs w:val="28"/>
        </w:rPr>
        <w:t xml:space="preserve"> </w:t>
      </w:r>
      <w:r w:rsidR="00E013E3" w:rsidRPr="00EF0D4A">
        <w:rPr>
          <w:sz w:val="28"/>
          <w:szCs w:val="28"/>
        </w:rPr>
        <w:t>от</w:t>
      </w:r>
      <w:r w:rsidR="009850E9" w:rsidRPr="00EF0D4A">
        <w:rPr>
          <w:sz w:val="28"/>
          <w:szCs w:val="28"/>
        </w:rPr>
        <w:t xml:space="preserve"> 27.01.2020 № 66</w:t>
      </w:r>
      <w:r w:rsidR="00A73530">
        <w:rPr>
          <w:sz w:val="28"/>
          <w:szCs w:val="28"/>
        </w:rPr>
        <w:t>, в редакции постановлени</w:t>
      </w:r>
      <w:r w:rsidR="008C1A20">
        <w:rPr>
          <w:sz w:val="28"/>
          <w:szCs w:val="28"/>
        </w:rPr>
        <w:t>й</w:t>
      </w:r>
      <w:r w:rsidR="00A73530">
        <w:rPr>
          <w:sz w:val="28"/>
          <w:szCs w:val="28"/>
        </w:rPr>
        <w:t xml:space="preserve"> от 10.04.2020 № 410</w:t>
      </w:r>
      <w:r w:rsidR="008C1A20">
        <w:rPr>
          <w:sz w:val="28"/>
          <w:szCs w:val="28"/>
        </w:rPr>
        <w:t>,</w:t>
      </w:r>
      <w:r w:rsidR="00E013E3" w:rsidRPr="00EF0D4A">
        <w:rPr>
          <w:sz w:val="28"/>
          <w:szCs w:val="28"/>
        </w:rPr>
        <w:t xml:space="preserve"> </w:t>
      </w:r>
      <w:r w:rsidR="008C1A20">
        <w:rPr>
          <w:sz w:val="28"/>
          <w:szCs w:val="28"/>
        </w:rPr>
        <w:t>от 13.08.2020 № 894, от 24.09.2020 № 1023</w:t>
      </w:r>
      <w:r w:rsidR="008C1A20" w:rsidRPr="00EF0D4A">
        <w:rPr>
          <w:sz w:val="28"/>
          <w:szCs w:val="28"/>
        </w:rPr>
        <w:t xml:space="preserve"> </w:t>
      </w:r>
      <w:r w:rsidR="00E013E3" w:rsidRPr="00EF0D4A">
        <w:rPr>
          <w:sz w:val="28"/>
          <w:szCs w:val="28"/>
        </w:rPr>
        <w:t>(далее – Положение) следующие изменения:</w:t>
      </w:r>
    </w:p>
    <w:p w:rsidR="003A0546" w:rsidRDefault="00D91E70" w:rsidP="00FA3932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323D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П</w:t>
      </w:r>
      <w:r w:rsidRPr="00E013E3">
        <w:rPr>
          <w:sz w:val="28"/>
          <w:szCs w:val="28"/>
        </w:rPr>
        <w:t xml:space="preserve">ункт  </w:t>
      </w:r>
      <w:r>
        <w:rPr>
          <w:sz w:val="28"/>
          <w:szCs w:val="28"/>
        </w:rPr>
        <w:t>2.5</w:t>
      </w:r>
      <w:r w:rsidRPr="00E013E3">
        <w:rPr>
          <w:sz w:val="28"/>
          <w:szCs w:val="28"/>
        </w:rPr>
        <w:t>. Положения</w:t>
      </w:r>
      <w:r>
        <w:rPr>
          <w:sz w:val="28"/>
          <w:szCs w:val="28"/>
        </w:rPr>
        <w:t xml:space="preserve"> </w:t>
      </w:r>
      <w:r w:rsidR="00FA3932">
        <w:rPr>
          <w:sz w:val="28"/>
          <w:szCs w:val="28"/>
        </w:rPr>
        <w:t xml:space="preserve">изложить  в следующей редакции: </w:t>
      </w:r>
    </w:p>
    <w:p w:rsidR="00FA3932" w:rsidRPr="00CC1244" w:rsidRDefault="00FA3932" w:rsidP="006A32E6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«</w:t>
      </w:r>
      <w:r w:rsidR="003A0546">
        <w:rPr>
          <w:sz w:val="28"/>
          <w:szCs w:val="28"/>
        </w:rPr>
        <w:t xml:space="preserve">2.5. </w:t>
      </w:r>
      <w:r w:rsidRPr="00CC1244">
        <w:rPr>
          <w:sz w:val="28"/>
        </w:rPr>
        <w:t>Ответственный секретарь комиссии организует деятельность комиссии, в том числе:</w:t>
      </w:r>
    </w:p>
    <w:p w:rsidR="00FA3932" w:rsidRPr="00CC1244" w:rsidRDefault="00FA3932" w:rsidP="00FA3932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- уведомляет членов комиссии не менее чем за три дня о месте и времени проведения заседания комиссии в случае,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ответственный секретарь комиссии не позднее, чем за 20</w:t>
      </w:r>
      <w:r>
        <w:rPr>
          <w:sz w:val="28"/>
        </w:rPr>
        <w:t xml:space="preserve"> календарных</w:t>
      </w:r>
      <w:r w:rsidRPr="00CC1244">
        <w:rPr>
          <w:sz w:val="28"/>
        </w:rPr>
        <w:t xml:space="preserve"> дней до дня начала работы комиссии</w:t>
      </w:r>
      <w:r>
        <w:rPr>
          <w:sz w:val="28"/>
        </w:rPr>
        <w:t>,</w:t>
      </w:r>
      <w:r w:rsidRPr="00F40BB5">
        <w:rPr>
          <w:sz w:val="28"/>
        </w:rPr>
        <w:t xml:space="preserve"> </w:t>
      </w:r>
      <w:r w:rsidRPr="00D91E70">
        <w:rPr>
          <w:sz w:val="28"/>
        </w:rPr>
        <w:t xml:space="preserve">а в случае проведения оценки жилых </w:t>
      </w:r>
      <w:r w:rsidRPr="00D91E70">
        <w:rPr>
          <w:sz w:val="28"/>
        </w:rPr>
        <w:lastRenderedPageBreak/>
        <w:t>помещений, получивших повреждения в результате чрезвычайной ситуации,  не позднее, чем за 15 дней календарных дней до дня начала работы комиссии</w:t>
      </w:r>
      <w:r w:rsidRPr="00CC1244">
        <w:rPr>
          <w:sz w:val="28"/>
        </w:rPr>
        <w:t xml:space="preserve"> обязан 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комиссии, а также разместить такое уведомление на межведомственном портале по управлению государственной собственностью в информационно-телекоммуникационной сети </w:t>
      </w:r>
      <w:r>
        <w:rPr>
          <w:sz w:val="28"/>
        </w:rPr>
        <w:t>«</w:t>
      </w:r>
      <w:r w:rsidRPr="00CC1244">
        <w:rPr>
          <w:sz w:val="28"/>
        </w:rPr>
        <w:t>Интернет</w:t>
      </w:r>
      <w:r>
        <w:rPr>
          <w:sz w:val="28"/>
        </w:rPr>
        <w:t>»</w:t>
      </w:r>
      <w:r w:rsidRPr="00CC1244">
        <w:rPr>
          <w:sz w:val="28"/>
        </w:rPr>
        <w:t>;</w:t>
      </w:r>
    </w:p>
    <w:p w:rsidR="00FA3932" w:rsidRDefault="00FA3932" w:rsidP="00FA3932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- осуществляет подготовку материалов к работе комиссии и знакомит</w:t>
      </w:r>
    </w:p>
    <w:p w:rsidR="00FA3932" w:rsidRPr="00CC1244" w:rsidRDefault="00FA3932" w:rsidP="00FA3932">
      <w:pPr>
        <w:tabs>
          <w:tab w:val="left" w:pos="709"/>
          <w:tab w:val="left" w:pos="900"/>
          <w:tab w:val="left" w:pos="4536"/>
        </w:tabs>
        <w:suppressAutoHyphens/>
        <w:jc w:val="both"/>
        <w:rPr>
          <w:sz w:val="28"/>
        </w:rPr>
      </w:pPr>
      <w:r w:rsidRPr="00CC1244">
        <w:rPr>
          <w:sz w:val="28"/>
        </w:rPr>
        <w:t xml:space="preserve"> с ними членов комиссии;</w:t>
      </w:r>
    </w:p>
    <w:p w:rsidR="00FA3932" w:rsidRPr="00CC1244" w:rsidRDefault="00FA3932" w:rsidP="00FA3932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- ведет делопроизводство комиссии;</w:t>
      </w:r>
    </w:p>
    <w:p w:rsidR="00FA3932" w:rsidRDefault="00FA3932" w:rsidP="00FA3932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-</w:t>
      </w:r>
      <w:r>
        <w:rPr>
          <w:sz w:val="28"/>
        </w:rPr>
        <w:t xml:space="preserve"> </w:t>
      </w:r>
      <w:r w:rsidRPr="00CC1244">
        <w:rPr>
          <w:sz w:val="28"/>
        </w:rPr>
        <w:t>подготавливает акт и заключение комиссии, осуществляет сбор подписей членов комиссии;</w:t>
      </w:r>
    </w:p>
    <w:p w:rsidR="00FA3932" w:rsidRPr="00CC1244" w:rsidRDefault="00FA3932" w:rsidP="00FA3932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- ведет переписку и дачу разъяснений по принимаемым комиссией решениям;</w:t>
      </w:r>
    </w:p>
    <w:p w:rsidR="00D91E70" w:rsidRDefault="00FA3932" w:rsidP="00FA3932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 w:rsidRPr="00CC1244">
        <w:rPr>
          <w:sz w:val="28"/>
        </w:rPr>
        <w:t>- выполняет поручения председателя комиссии, связанные с работой комиссии</w:t>
      </w:r>
      <w:r w:rsidR="00D91E70">
        <w:rPr>
          <w:sz w:val="28"/>
        </w:rPr>
        <w:t>».</w:t>
      </w:r>
    </w:p>
    <w:p w:rsidR="003A0546" w:rsidRDefault="00E013E3" w:rsidP="00F223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91E70">
        <w:rPr>
          <w:sz w:val="28"/>
          <w:szCs w:val="28"/>
        </w:rPr>
        <w:t>2</w:t>
      </w:r>
      <w:r w:rsidR="003323D9">
        <w:rPr>
          <w:sz w:val="28"/>
          <w:szCs w:val="28"/>
        </w:rPr>
        <w:t>.</w:t>
      </w:r>
      <w:r w:rsidR="00F223D7">
        <w:rPr>
          <w:sz w:val="28"/>
          <w:szCs w:val="28"/>
        </w:rPr>
        <w:t xml:space="preserve"> </w:t>
      </w:r>
      <w:r w:rsidR="00C4258B">
        <w:rPr>
          <w:sz w:val="28"/>
          <w:szCs w:val="28"/>
        </w:rPr>
        <w:t>П</w:t>
      </w:r>
      <w:r w:rsidR="002038D6" w:rsidRPr="00E013E3">
        <w:rPr>
          <w:sz w:val="28"/>
          <w:szCs w:val="28"/>
        </w:rPr>
        <w:t xml:space="preserve">ункт  </w:t>
      </w:r>
      <w:r w:rsidR="009611F9">
        <w:rPr>
          <w:sz w:val="28"/>
          <w:szCs w:val="28"/>
        </w:rPr>
        <w:t>2.6</w:t>
      </w:r>
      <w:r w:rsidR="002038D6" w:rsidRPr="00E013E3">
        <w:rPr>
          <w:sz w:val="28"/>
          <w:szCs w:val="28"/>
        </w:rPr>
        <w:t>. Положения</w:t>
      </w:r>
      <w:r w:rsidR="00D91E70">
        <w:rPr>
          <w:sz w:val="28"/>
          <w:szCs w:val="28"/>
        </w:rPr>
        <w:t xml:space="preserve"> </w:t>
      </w:r>
      <w:r w:rsidR="00FA3932">
        <w:rPr>
          <w:sz w:val="28"/>
          <w:szCs w:val="28"/>
        </w:rPr>
        <w:t>изложить  в следующей редакции:</w:t>
      </w:r>
      <w:r w:rsidR="00F223D7">
        <w:rPr>
          <w:sz w:val="28"/>
          <w:szCs w:val="28"/>
        </w:rPr>
        <w:t xml:space="preserve"> </w:t>
      </w:r>
    </w:p>
    <w:p w:rsidR="0084492E" w:rsidRDefault="00180713" w:rsidP="006A32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A0546">
        <w:rPr>
          <w:sz w:val="28"/>
          <w:szCs w:val="28"/>
        </w:rPr>
        <w:t xml:space="preserve">2.6. </w:t>
      </w:r>
      <w:r w:rsidRPr="00CC1244">
        <w:rPr>
          <w:sz w:val="28"/>
        </w:rPr>
        <w:t xml:space="preserve">В состав комиссии включаются также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пожарной, экологической и иной безопасности, защиты прав потребителей и благополучия человека (далее - органы государственного надзора (контроля), на проведение инвентаризации и регистрации объектов недвижимости, находящихся на территории муниципального образования город Белокуриха Алтайского края, а </w:t>
      </w:r>
      <w:r>
        <w:rPr>
          <w:sz w:val="28"/>
        </w:rPr>
        <w:t xml:space="preserve">также </w:t>
      </w:r>
      <w:r w:rsidRPr="00105B90">
        <w:rPr>
          <w:sz w:val="28"/>
        </w:rPr>
        <w:t>в случае необходимости</w:t>
      </w:r>
      <w:r>
        <w:rPr>
          <w:sz w:val="28"/>
        </w:rPr>
        <w:t xml:space="preserve">, в том числе в случае проведения обследования помещений на основании сводного перечня объектов (жилых помещений), находящихся </w:t>
      </w:r>
      <w:r w:rsidRPr="008E7ADA">
        <w:rPr>
          <w:sz w:val="28"/>
        </w:rPr>
        <w:t>в</w:t>
      </w:r>
      <w:r>
        <w:rPr>
          <w:sz w:val="28"/>
        </w:rPr>
        <w:t xml:space="preserve"> </w:t>
      </w:r>
      <w:r w:rsidRPr="008E7ADA">
        <w:rPr>
          <w:sz w:val="28"/>
        </w:rPr>
        <w:t xml:space="preserve">границах зоны чрезвычайной ситуации, предусмотренного </w:t>
      </w:r>
      <w:r w:rsidRPr="00180713">
        <w:rPr>
          <w:sz w:val="28"/>
        </w:rPr>
        <w:t>пунктом 42 федерального Положения</w:t>
      </w:r>
      <w:r>
        <w:rPr>
          <w:sz w:val="28"/>
        </w:rPr>
        <w:t xml:space="preserve">, </w:t>
      </w:r>
      <w:r w:rsidRPr="00026518">
        <w:rPr>
          <w:sz w:val="28"/>
        </w:rPr>
        <w:t>включаются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</w:t>
      </w:r>
      <w:r>
        <w:rPr>
          <w:sz w:val="28"/>
        </w:rPr>
        <w:t>»</w:t>
      </w:r>
      <w:r w:rsidRPr="00026518">
        <w:rPr>
          <w:sz w:val="28"/>
        </w:rPr>
        <w:t>.</w:t>
      </w:r>
    </w:p>
    <w:p w:rsidR="003A0546" w:rsidRDefault="009212C3" w:rsidP="009212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91E70">
        <w:rPr>
          <w:sz w:val="28"/>
          <w:szCs w:val="28"/>
        </w:rPr>
        <w:t>3</w:t>
      </w:r>
      <w:r w:rsidR="003323D9">
        <w:rPr>
          <w:sz w:val="28"/>
          <w:szCs w:val="28"/>
        </w:rPr>
        <w:t>.</w:t>
      </w:r>
      <w:r w:rsidR="00F223D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013E3">
        <w:rPr>
          <w:sz w:val="28"/>
          <w:szCs w:val="28"/>
        </w:rPr>
        <w:t xml:space="preserve">ункт  </w:t>
      </w:r>
      <w:r>
        <w:rPr>
          <w:sz w:val="28"/>
          <w:szCs w:val="28"/>
        </w:rPr>
        <w:t>4.4</w:t>
      </w:r>
      <w:r w:rsidR="00D91E70">
        <w:rPr>
          <w:sz w:val="28"/>
          <w:szCs w:val="28"/>
        </w:rPr>
        <w:t xml:space="preserve">. Положения </w:t>
      </w:r>
      <w:r w:rsidR="00180713">
        <w:rPr>
          <w:sz w:val="28"/>
          <w:szCs w:val="28"/>
        </w:rPr>
        <w:t xml:space="preserve">изложить в следующей редакции: </w:t>
      </w:r>
    </w:p>
    <w:p w:rsidR="00180713" w:rsidRDefault="00180713" w:rsidP="006A32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A0546">
        <w:rPr>
          <w:sz w:val="28"/>
          <w:szCs w:val="28"/>
        </w:rPr>
        <w:t xml:space="preserve">4.4. </w:t>
      </w:r>
      <w:r w:rsidRPr="0045735E">
        <w:rPr>
          <w:sz w:val="28"/>
          <w:szCs w:val="28"/>
        </w:rPr>
        <w:t xml:space="preserve">Комиссия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(нанимателя), либо на основании заключения органов государственного надзора (контроля) по вопросам, отнесенным к их компетенции, либо на основании заключения экспертизы жилого помещения, проведенной в соответствии с </w:t>
      </w:r>
      <w:hyperlink r:id="rId8" w:history="1">
        <w:r w:rsidRPr="00D13BC2">
          <w:rPr>
            <w:color w:val="0000FF"/>
            <w:sz w:val="28"/>
            <w:szCs w:val="28"/>
          </w:rPr>
          <w:t>постановлением</w:t>
        </w:r>
      </w:hyperlink>
      <w:r w:rsidRPr="0045735E">
        <w:rPr>
          <w:sz w:val="28"/>
          <w:szCs w:val="28"/>
        </w:rPr>
        <w:t xml:space="preserve"> Правительства Российской Федерации от 21 августа 2019 г</w:t>
      </w:r>
      <w:r w:rsidR="003A0546">
        <w:rPr>
          <w:sz w:val="28"/>
          <w:szCs w:val="28"/>
        </w:rPr>
        <w:t>ода</w:t>
      </w:r>
      <w:r w:rsidRPr="0045735E">
        <w:rPr>
          <w:sz w:val="28"/>
          <w:szCs w:val="28"/>
        </w:rPr>
        <w:t xml:space="preserve">  </w:t>
      </w:r>
      <w:r w:rsidR="003A0546">
        <w:rPr>
          <w:sz w:val="28"/>
          <w:szCs w:val="28"/>
        </w:rPr>
        <w:t>№</w:t>
      </w:r>
      <w:r w:rsidRPr="0045735E">
        <w:rPr>
          <w:sz w:val="28"/>
          <w:szCs w:val="28"/>
        </w:rPr>
        <w:t xml:space="preserve"> 1082  «Об утверждении Правил проведения экспертизы жилого помещения, которому причинен ущерб, </w:t>
      </w:r>
      <w:r w:rsidRPr="0045735E">
        <w:rPr>
          <w:sz w:val="28"/>
          <w:szCs w:val="28"/>
        </w:rPr>
        <w:lastRenderedPageBreak/>
        <w:t xml:space="preserve">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r w:rsidRPr="008E7ADA">
        <w:rPr>
          <w:sz w:val="28"/>
          <w:szCs w:val="28"/>
        </w:rPr>
        <w:t>либо на основании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сводного перечня объектов (жилых помещений), находящихся в границах зоны чрезвычайной ситуации (далее - сводный перечень объектов (жилых помещений), проводит оценку</w:t>
      </w:r>
      <w:r>
        <w:rPr>
          <w:sz w:val="28"/>
          <w:szCs w:val="28"/>
        </w:rPr>
        <w:t xml:space="preserve"> </w:t>
      </w:r>
      <w:r w:rsidRPr="0045735E">
        <w:rPr>
          <w:sz w:val="28"/>
          <w:szCs w:val="28"/>
        </w:rPr>
        <w:t>соответствия помещения установленным в настоящем Положении требованиям и принимает решения в порядке, предусмотренном</w:t>
      </w:r>
      <w:r w:rsidRPr="00D13BC2">
        <w:rPr>
          <w:color w:val="0000FF"/>
          <w:sz w:val="28"/>
          <w:szCs w:val="28"/>
        </w:rPr>
        <w:t xml:space="preserve"> пунктом 4.6.</w:t>
      </w:r>
      <w:r w:rsidRPr="0045735E">
        <w:rPr>
          <w:sz w:val="28"/>
          <w:szCs w:val="28"/>
        </w:rPr>
        <w:t xml:space="preserve"> настоящего Положения</w:t>
      </w:r>
      <w:r>
        <w:rPr>
          <w:sz w:val="28"/>
          <w:szCs w:val="28"/>
        </w:rPr>
        <w:t>»</w:t>
      </w:r>
      <w:r w:rsidRPr="0045735E">
        <w:rPr>
          <w:sz w:val="28"/>
          <w:szCs w:val="28"/>
        </w:rPr>
        <w:t>.</w:t>
      </w:r>
    </w:p>
    <w:p w:rsidR="001B4BA5" w:rsidRDefault="009212C3" w:rsidP="001B4BA5">
      <w:pPr>
        <w:spacing w:line="30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91E70">
        <w:rPr>
          <w:sz w:val="28"/>
          <w:szCs w:val="28"/>
        </w:rPr>
        <w:t>4</w:t>
      </w:r>
      <w:r w:rsidR="003323D9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3A0546">
        <w:rPr>
          <w:sz w:val="28"/>
          <w:szCs w:val="28"/>
        </w:rPr>
        <w:t>Подпункт «б» п</w:t>
      </w:r>
      <w:r w:rsidRPr="00E013E3">
        <w:rPr>
          <w:sz w:val="28"/>
          <w:szCs w:val="28"/>
        </w:rPr>
        <w:t>ункт</w:t>
      </w:r>
      <w:r w:rsidR="003A0546">
        <w:rPr>
          <w:sz w:val="28"/>
          <w:szCs w:val="28"/>
        </w:rPr>
        <w:t>а</w:t>
      </w:r>
      <w:r w:rsidRPr="00E013E3">
        <w:rPr>
          <w:sz w:val="28"/>
          <w:szCs w:val="28"/>
        </w:rPr>
        <w:t xml:space="preserve">  </w:t>
      </w:r>
      <w:r>
        <w:rPr>
          <w:sz w:val="28"/>
          <w:szCs w:val="28"/>
        </w:rPr>
        <w:t>4.5</w:t>
      </w:r>
      <w:r w:rsidRPr="00E013E3">
        <w:rPr>
          <w:sz w:val="28"/>
          <w:szCs w:val="28"/>
        </w:rPr>
        <w:t xml:space="preserve">. Положения  </w:t>
      </w:r>
      <w:r>
        <w:rPr>
          <w:sz w:val="28"/>
          <w:szCs w:val="28"/>
        </w:rPr>
        <w:t xml:space="preserve"> </w:t>
      </w:r>
      <w:r w:rsidR="00180713">
        <w:rPr>
          <w:sz w:val="28"/>
          <w:szCs w:val="28"/>
        </w:rPr>
        <w:t>изложить  в следующей редакции</w:t>
      </w:r>
      <w:r w:rsidR="001B4BA5">
        <w:rPr>
          <w:sz w:val="28"/>
          <w:szCs w:val="28"/>
        </w:rPr>
        <w:t>:</w:t>
      </w:r>
    </w:p>
    <w:p w:rsidR="00180713" w:rsidRPr="00E871B6" w:rsidRDefault="003A0546" w:rsidP="001B4BA5">
      <w:pPr>
        <w:spacing w:line="30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80713" w:rsidRPr="00917D11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="00180713" w:rsidRPr="00917D11">
        <w:rPr>
          <w:sz w:val="28"/>
          <w:szCs w:val="28"/>
        </w:rPr>
        <w:t xml:space="preserve">копии правоустанавливающих документов на жилое помещение, право на которое не зарегистрировано в </w:t>
      </w:r>
      <w:r w:rsidR="00180713" w:rsidRPr="00670DE1">
        <w:rPr>
          <w:sz w:val="28"/>
          <w:szCs w:val="28"/>
        </w:rPr>
        <w:t>Едином государственном реестре недвижимости</w:t>
      </w:r>
      <w:r>
        <w:rPr>
          <w:sz w:val="28"/>
          <w:szCs w:val="28"/>
        </w:rPr>
        <w:t>».</w:t>
      </w:r>
      <w:r w:rsidR="00941023" w:rsidRPr="00917D11">
        <w:rPr>
          <w:sz w:val="28"/>
          <w:szCs w:val="28"/>
        </w:rPr>
        <w:fldChar w:fldCharType="begin"/>
      </w:r>
      <w:r w:rsidR="00180713" w:rsidRPr="00917D11">
        <w:rPr>
          <w:sz w:val="28"/>
          <w:szCs w:val="28"/>
        </w:rPr>
        <w:instrText xml:space="preserve"> HYPERLINK "http://www.consultant.ru/cons/cgi/online.cgi?rnd=E0FE00D8281158985BBBBE7844B31065&amp;req=query&amp;REFDOC=332696&amp;REFBASE=LAW&amp;REFPAGE=0&amp;REFTYPE=CDLT_MAIN_BACKREFS&amp;ts=6907157363425611202&amp;mode=backrefs&amp;REFDST=7" </w:instrText>
      </w:r>
      <w:r w:rsidR="00941023" w:rsidRPr="00917D11">
        <w:rPr>
          <w:sz w:val="28"/>
          <w:szCs w:val="28"/>
        </w:rPr>
        <w:fldChar w:fldCharType="separate"/>
      </w:r>
    </w:p>
    <w:p w:rsidR="003A0546" w:rsidRDefault="00941023" w:rsidP="001B4BA5">
      <w:pPr>
        <w:spacing w:line="305" w:lineRule="atLeast"/>
        <w:ind w:firstLine="709"/>
        <w:jc w:val="both"/>
        <w:rPr>
          <w:sz w:val="28"/>
          <w:szCs w:val="28"/>
        </w:rPr>
      </w:pPr>
      <w:r w:rsidRPr="00917D11">
        <w:rPr>
          <w:sz w:val="28"/>
          <w:szCs w:val="28"/>
        </w:rPr>
        <w:fldChar w:fldCharType="end"/>
      </w:r>
      <w:r w:rsidR="0092166B">
        <w:rPr>
          <w:sz w:val="28"/>
          <w:szCs w:val="28"/>
        </w:rPr>
        <w:t>1.</w:t>
      </w:r>
      <w:r w:rsidR="00300FC4">
        <w:rPr>
          <w:sz w:val="28"/>
          <w:szCs w:val="28"/>
        </w:rPr>
        <w:t>5</w:t>
      </w:r>
      <w:r w:rsidR="003323D9">
        <w:rPr>
          <w:sz w:val="28"/>
          <w:szCs w:val="28"/>
        </w:rPr>
        <w:t>.</w:t>
      </w:r>
      <w:r w:rsidR="0092166B">
        <w:rPr>
          <w:sz w:val="28"/>
          <w:szCs w:val="28"/>
        </w:rPr>
        <w:t xml:space="preserve">  П</w:t>
      </w:r>
      <w:r w:rsidR="0092166B" w:rsidRPr="00E013E3">
        <w:rPr>
          <w:sz w:val="28"/>
          <w:szCs w:val="28"/>
        </w:rPr>
        <w:t xml:space="preserve">ункт  </w:t>
      </w:r>
      <w:r w:rsidR="0092166B">
        <w:rPr>
          <w:sz w:val="28"/>
          <w:szCs w:val="28"/>
        </w:rPr>
        <w:t>4.17</w:t>
      </w:r>
      <w:r w:rsidR="0092166B" w:rsidRPr="00E013E3">
        <w:rPr>
          <w:sz w:val="28"/>
          <w:szCs w:val="28"/>
        </w:rPr>
        <w:t>. Положения</w:t>
      </w:r>
      <w:r w:rsidR="00424111" w:rsidRPr="00E013E3">
        <w:rPr>
          <w:sz w:val="28"/>
          <w:szCs w:val="28"/>
        </w:rPr>
        <w:t xml:space="preserve"> </w:t>
      </w:r>
      <w:r w:rsidR="00424111">
        <w:rPr>
          <w:sz w:val="28"/>
          <w:szCs w:val="28"/>
        </w:rPr>
        <w:t xml:space="preserve">изложить  в следующей редакции: </w:t>
      </w:r>
      <w:r w:rsidR="00424111" w:rsidRPr="00E013E3">
        <w:rPr>
          <w:sz w:val="28"/>
          <w:szCs w:val="28"/>
        </w:rPr>
        <w:t xml:space="preserve"> </w:t>
      </w:r>
    </w:p>
    <w:p w:rsidR="00300FC4" w:rsidRPr="00300FC4" w:rsidRDefault="008C1A20" w:rsidP="001B4BA5">
      <w:pPr>
        <w:spacing w:line="305" w:lineRule="atLeast"/>
        <w:ind w:firstLine="709"/>
        <w:jc w:val="both"/>
        <w:rPr>
          <w:sz w:val="28"/>
        </w:rPr>
      </w:pPr>
      <w:r>
        <w:rPr>
          <w:sz w:val="28"/>
          <w:szCs w:val="28"/>
        </w:rPr>
        <w:t>«</w:t>
      </w:r>
      <w:r w:rsidR="003A0546">
        <w:rPr>
          <w:sz w:val="28"/>
          <w:szCs w:val="28"/>
        </w:rPr>
        <w:t xml:space="preserve">4.17. </w:t>
      </w:r>
      <w:r>
        <w:rPr>
          <w:sz w:val="28"/>
          <w:szCs w:val="28"/>
        </w:rPr>
        <w:t>Н</w:t>
      </w:r>
      <w:r w:rsidR="00424111" w:rsidRPr="002E12A7">
        <w:rPr>
          <w:sz w:val="28"/>
        </w:rPr>
        <w:t>а основании полученного заключения соответствующий федеральный орган исполнительной власти, администрация города в течение 30</w:t>
      </w:r>
      <w:r w:rsidR="00424111">
        <w:rPr>
          <w:sz w:val="28"/>
        </w:rPr>
        <w:t xml:space="preserve"> календарных </w:t>
      </w:r>
      <w:r w:rsidR="00424111" w:rsidRPr="002E12A7">
        <w:rPr>
          <w:sz w:val="28"/>
        </w:rPr>
        <w:t xml:space="preserve"> дней со дня получения заключения</w:t>
      </w:r>
      <w:r w:rsidR="00424111">
        <w:rPr>
          <w:sz w:val="28"/>
        </w:rPr>
        <w:t>,</w:t>
      </w:r>
      <w:r w:rsidR="00424111" w:rsidRPr="002E12A7">
        <w:rPr>
          <w:sz w:val="28"/>
        </w:rPr>
        <w:t xml:space="preserve"> </w:t>
      </w:r>
      <w:r w:rsidR="00424111" w:rsidRPr="00A26A12">
        <w:rPr>
          <w:sz w:val="28"/>
        </w:rPr>
        <w:t>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принимает в установленном им порядке</w:t>
      </w:r>
      <w:r w:rsidR="00424111" w:rsidRPr="002E12A7">
        <w:rPr>
          <w:sz w:val="28"/>
        </w:rPr>
        <w:t xml:space="preserve"> решение, предусмотренное </w:t>
      </w:r>
      <w:hyperlink w:anchor="P100" w:history="1">
        <w:r w:rsidR="00424111" w:rsidRPr="000327AD">
          <w:rPr>
            <w:rStyle w:val="a9"/>
            <w:color w:val="auto"/>
            <w:sz w:val="28"/>
            <w:u w:val="none"/>
          </w:rPr>
          <w:t xml:space="preserve">пунктом </w:t>
        </w:r>
        <w:r w:rsidR="00424111" w:rsidRPr="00424111">
          <w:rPr>
            <w:rStyle w:val="a9"/>
            <w:color w:val="auto"/>
            <w:sz w:val="28"/>
            <w:u w:val="none"/>
          </w:rPr>
          <w:t>4.8</w:t>
        </w:r>
      </w:hyperlink>
      <w:r w:rsidR="00424111" w:rsidRPr="002E12A7">
        <w:rPr>
          <w:sz w:val="28"/>
        </w:rPr>
        <w:t xml:space="preserve"> настоящего Положения, и издает постановление (распоряжение)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</w:t>
      </w:r>
      <w:r w:rsidR="00300FC4">
        <w:rPr>
          <w:sz w:val="28"/>
        </w:rPr>
        <w:t>».</w:t>
      </w:r>
    </w:p>
    <w:p w:rsidR="001C6413" w:rsidRPr="00E013E3" w:rsidRDefault="00163C07" w:rsidP="003C5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3E3">
        <w:rPr>
          <w:sz w:val="28"/>
          <w:szCs w:val="28"/>
        </w:rPr>
        <w:t>2</w:t>
      </w:r>
      <w:r w:rsidR="00D10031" w:rsidRPr="00E013E3">
        <w:rPr>
          <w:sz w:val="28"/>
          <w:szCs w:val="28"/>
        </w:rPr>
        <w:t xml:space="preserve">. </w:t>
      </w:r>
      <w:r w:rsidR="00D729F4" w:rsidRPr="00E013E3">
        <w:rPr>
          <w:sz w:val="28"/>
          <w:szCs w:val="28"/>
        </w:rPr>
        <w:t xml:space="preserve">Опубликовать настоящее постановление </w:t>
      </w:r>
      <w:r w:rsidR="00D729F4" w:rsidRPr="00E013E3">
        <w:rPr>
          <w:sz w:val="28"/>
        </w:rPr>
        <w:t>в «Сборнике муниципальных правовых актов города Белокурих</w:t>
      </w:r>
      <w:r w:rsidR="00F76CA6">
        <w:rPr>
          <w:sz w:val="28"/>
        </w:rPr>
        <w:t>и» и разместить на официальном И</w:t>
      </w:r>
      <w:r w:rsidR="00D729F4" w:rsidRPr="00E013E3">
        <w:rPr>
          <w:sz w:val="28"/>
        </w:rPr>
        <w:t>нтернет</w:t>
      </w:r>
      <w:r w:rsidR="00F76CA6">
        <w:rPr>
          <w:sz w:val="28"/>
        </w:rPr>
        <w:t>-</w:t>
      </w:r>
      <w:r w:rsidR="00D729F4" w:rsidRPr="00E013E3">
        <w:rPr>
          <w:sz w:val="28"/>
        </w:rPr>
        <w:t xml:space="preserve"> сайте </w:t>
      </w:r>
      <w:r w:rsidR="00362AEC" w:rsidRPr="00E013E3">
        <w:rPr>
          <w:sz w:val="28"/>
        </w:rPr>
        <w:t>муниципального образования город Белокуриха Алтайского края</w:t>
      </w:r>
      <w:r w:rsidR="00D729F4" w:rsidRPr="00E013E3">
        <w:rPr>
          <w:sz w:val="28"/>
        </w:rPr>
        <w:t>.</w:t>
      </w:r>
    </w:p>
    <w:p w:rsidR="002624EF" w:rsidRPr="00E013E3" w:rsidRDefault="002E4317" w:rsidP="003C55F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013E3">
        <w:rPr>
          <w:sz w:val="28"/>
          <w:szCs w:val="28"/>
        </w:rPr>
        <w:lastRenderedPageBreak/>
        <w:t>3</w:t>
      </w:r>
      <w:r w:rsidR="00D10031" w:rsidRPr="00E013E3">
        <w:rPr>
          <w:sz w:val="28"/>
          <w:szCs w:val="28"/>
        </w:rPr>
        <w:t xml:space="preserve">. </w:t>
      </w:r>
      <w:r w:rsidR="00193E7D" w:rsidRPr="00E013E3">
        <w:rPr>
          <w:sz w:val="28"/>
          <w:szCs w:val="28"/>
        </w:rPr>
        <w:t xml:space="preserve">Контроль исполнения настоящего постановления </w:t>
      </w:r>
      <w:r w:rsidR="00424111">
        <w:rPr>
          <w:sz w:val="28"/>
          <w:szCs w:val="28"/>
        </w:rPr>
        <w:t>возложить на и.о</w:t>
      </w:r>
      <w:r w:rsidR="0015528C">
        <w:rPr>
          <w:sz w:val="28"/>
          <w:szCs w:val="28"/>
        </w:rPr>
        <w:t>.</w:t>
      </w:r>
      <w:r w:rsidR="00424111">
        <w:rPr>
          <w:sz w:val="28"/>
          <w:szCs w:val="28"/>
        </w:rPr>
        <w:t xml:space="preserve"> первого заместителя главы администрации города,</w:t>
      </w:r>
      <w:r w:rsidR="00424111" w:rsidRPr="00424111">
        <w:rPr>
          <w:sz w:val="28"/>
          <w:szCs w:val="28"/>
        </w:rPr>
        <w:t xml:space="preserve"> </w:t>
      </w:r>
      <w:r w:rsidR="00424111">
        <w:rPr>
          <w:sz w:val="28"/>
          <w:szCs w:val="28"/>
        </w:rPr>
        <w:t>заведующ</w:t>
      </w:r>
      <w:r w:rsidR="003A0546">
        <w:rPr>
          <w:sz w:val="28"/>
          <w:szCs w:val="28"/>
        </w:rPr>
        <w:t xml:space="preserve">его </w:t>
      </w:r>
      <w:r w:rsidR="00424111">
        <w:rPr>
          <w:sz w:val="28"/>
          <w:szCs w:val="28"/>
        </w:rPr>
        <w:t>отделом по туризму и курортному делу Н.П. Теплову</w:t>
      </w:r>
    </w:p>
    <w:p w:rsidR="002624EF" w:rsidRDefault="002624EF" w:rsidP="002624EF">
      <w:pPr>
        <w:jc w:val="both"/>
        <w:rPr>
          <w:sz w:val="28"/>
          <w:szCs w:val="28"/>
        </w:rPr>
      </w:pPr>
    </w:p>
    <w:p w:rsidR="00F223D7" w:rsidRDefault="00F223D7" w:rsidP="002624EF">
      <w:pPr>
        <w:jc w:val="both"/>
        <w:rPr>
          <w:sz w:val="28"/>
          <w:szCs w:val="28"/>
        </w:rPr>
      </w:pPr>
    </w:p>
    <w:p w:rsidR="00F223D7" w:rsidRDefault="00F223D7" w:rsidP="002624E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 К.И. Базаров</w:t>
      </w:r>
    </w:p>
    <w:p w:rsidR="00F223D7" w:rsidRPr="00E013E3" w:rsidRDefault="00F223D7" w:rsidP="002624EF">
      <w:pPr>
        <w:jc w:val="both"/>
        <w:rPr>
          <w:sz w:val="28"/>
          <w:szCs w:val="28"/>
        </w:rPr>
      </w:pPr>
    </w:p>
    <w:p w:rsidR="001315A4" w:rsidRPr="00E013E3" w:rsidRDefault="001315A4" w:rsidP="002624EF">
      <w:pPr>
        <w:jc w:val="both"/>
        <w:rPr>
          <w:sz w:val="28"/>
          <w:szCs w:val="28"/>
        </w:rPr>
      </w:pPr>
    </w:p>
    <w:p w:rsidR="008C1A20" w:rsidRDefault="008C1A20" w:rsidP="00195BA6">
      <w:pPr>
        <w:ind w:left="5250"/>
        <w:jc w:val="both"/>
        <w:rPr>
          <w:sz w:val="28"/>
          <w:szCs w:val="28"/>
        </w:rPr>
      </w:pPr>
    </w:p>
    <w:p w:rsidR="008C1A20" w:rsidRPr="008C1A20" w:rsidRDefault="008C1A20" w:rsidP="008C1A20">
      <w:pPr>
        <w:rPr>
          <w:sz w:val="28"/>
          <w:szCs w:val="28"/>
        </w:rPr>
      </w:pPr>
    </w:p>
    <w:p w:rsidR="008C1A20" w:rsidRPr="008C1A20" w:rsidRDefault="008C1A20" w:rsidP="008C1A20">
      <w:pPr>
        <w:rPr>
          <w:sz w:val="28"/>
          <w:szCs w:val="28"/>
        </w:rPr>
      </w:pPr>
    </w:p>
    <w:p w:rsidR="008C1A20" w:rsidRPr="008C1A20" w:rsidRDefault="008C1A20" w:rsidP="008C1A20">
      <w:pPr>
        <w:rPr>
          <w:sz w:val="28"/>
          <w:szCs w:val="28"/>
        </w:rPr>
      </w:pPr>
    </w:p>
    <w:p w:rsidR="008C1A20" w:rsidRDefault="008C1A20" w:rsidP="008C1A20">
      <w:pPr>
        <w:rPr>
          <w:sz w:val="28"/>
          <w:szCs w:val="28"/>
        </w:rPr>
      </w:pPr>
    </w:p>
    <w:p w:rsidR="008C1A20" w:rsidRDefault="008C1A20" w:rsidP="008C1A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95BA6" w:rsidRPr="008C1A20" w:rsidRDefault="00195BA6" w:rsidP="008C1A20">
      <w:pPr>
        <w:tabs>
          <w:tab w:val="left" w:pos="5730"/>
        </w:tabs>
        <w:jc w:val="both"/>
        <w:rPr>
          <w:sz w:val="28"/>
          <w:szCs w:val="28"/>
        </w:rPr>
      </w:pPr>
    </w:p>
    <w:sectPr w:rsidR="00195BA6" w:rsidRPr="008C1A20" w:rsidSect="00DE6ED4">
      <w:headerReference w:type="even" r:id="rId9"/>
      <w:headerReference w:type="default" r:id="rId10"/>
      <w:pgSz w:w="11906" w:h="16838" w:code="9"/>
      <w:pgMar w:top="1134" w:right="70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713" w:rsidRDefault="000E5713">
      <w:r>
        <w:separator/>
      </w:r>
    </w:p>
  </w:endnote>
  <w:endnote w:type="continuationSeparator" w:id="1">
    <w:p w:rsidR="000E5713" w:rsidRDefault="000E5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713" w:rsidRDefault="000E5713">
      <w:r>
        <w:separator/>
      </w:r>
    </w:p>
  </w:footnote>
  <w:footnote w:type="continuationSeparator" w:id="1">
    <w:p w:rsidR="000E5713" w:rsidRDefault="000E5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D7" w:rsidRDefault="0094102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31D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31D7" w:rsidRDefault="007631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D7" w:rsidRDefault="0094102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31D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5321">
      <w:rPr>
        <w:rStyle w:val="a4"/>
        <w:noProof/>
      </w:rPr>
      <w:t>4</w:t>
    </w:r>
    <w:r>
      <w:rPr>
        <w:rStyle w:val="a4"/>
      </w:rPr>
      <w:fldChar w:fldCharType="end"/>
    </w:r>
  </w:p>
  <w:p w:rsidR="007631D7" w:rsidRDefault="007631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A5B29"/>
    <w:multiLevelType w:val="hybridMultilevel"/>
    <w:tmpl w:val="EFD6A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23F83"/>
    <w:multiLevelType w:val="hybridMultilevel"/>
    <w:tmpl w:val="A61C2362"/>
    <w:lvl w:ilvl="0" w:tplc="3B3E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C14DBC"/>
    <w:multiLevelType w:val="hybridMultilevel"/>
    <w:tmpl w:val="EBE2C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4721C1D"/>
    <w:multiLevelType w:val="hybridMultilevel"/>
    <w:tmpl w:val="FF201E3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4ED7556"/>
    <w:multiLevelType w:val="hybridMultilevel"/>
    <w:tmpl w:val="779636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60C417C"/>
    <w:multiLevelType w:val="hybridMultilevel"/>
    <w:tmpl w:val="09F08EBC"/>
    <w:lvl w:ilvl="0" w:tplc="BC7A1382">
      <w:start w:val="1"/>
      <w:numFmt w:val="decimal"/>
      <w:lvlText w:val="%1."/>
      <w:lvlJc w:val="left"/>
      <w:pPr>
        <w:tabs>
          <w:tab w:val="num" w:pos="1021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641962"/>
    <w:multiLevelType w:val="hybridMultilevel"/>
    <w:tmpl w:val="53C2A2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1D74EA"/>
    <w:multiLevelType w:val="multilevel"/>
    <w:tmpl w:val="148C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505E6F"/>
    <w:multiLevelType w:val="hybridMultilevel"/>
    <w:tmpl w:val="2A08D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4EF"/>
    <w:rsid w:val="0002156E"/>
    <w:rsid w:val="00026E12"/>
    <w:rsid w:val="000327AD"/>
    <w:rsid w:val="00047EA5"/>
    <w:rsid w:val="00050004"/>
    <w:rsid w:val="0005207C"/>
    <w:rsid w:val="00052431"/>
    <w:rsid w:val="00076DB5"/>
    <w:rsid w:val="00083401"/>
    <w:rsid w:val="000A089B"/>
    <w:rsid w:val="000A63D5"/>
    <w:rsid w:val="000A7AD8"/>
    <w:rsid w:val="000A7E4A"/>
    <w:rsid w:val="000B0E45"/>
    <w:rsid w:val="000B3FA1"/>
    <w:rsid w:val="000B5E8C"/>
    <w:rsid w:val="000B693E"/>
    <w:rsid w:val="000C1F95"/>
    <w:rsid w:val="000E1B32"/>
    <w:rsid w:val="000E5713"/>
    <w:rsid w:val="000F01DE"/>
    <w:rsid w:val="000F079F"/>
    <w:rsid w:val="000F3197"/>
    <w:rsid w:val="000F7D18"/>
    <w:rsid w:val="00125EEC"/>
    <w:rsid w:val="001315A4"/>
    <w:rsid w:val="00135E72"/>
    <w:rsid w:val="00152AE3"/>
    <w:rsid w:val="0015528C"/>
    <w:rsid w:val="00163C07"/>
    <w:rsid w:val="001702D9"/>
    <w:rsid w:val="00171E6A"/>
    <w:rsid w:val="00180713"/>
    <w:rsid w:val="0018712C"/>
    <w:rsid w:val="001926E1"/>
    <w:rsid w:val="00193E7D"/>
    <w:rsid w:val="001953D7"/>
    <w:rsid w:val="00195BA6"/>
    <w:rsid w:val="001B4BA5"/>
    <w:rsid w:val="001C3C37"/>
    <w:rsid w:val="001C6413"/>
    <w:rsid w:val="001D0C6D"/>
    <w:rsid w:val="001D30C0"/>
    <w:rsid w:val="001E2171"/>
    <w:rsid w:val="001E55CF"/>
    <w:rsid w:val="001E747F"/>
    <w:rsid w:val="001F165F"/>
    <w:rsid w:val="001F42DA"/>
    <w:rsid w:val="001F51D0"/>
    <w:rsid w:val="002038D6"/>
    <w:rsid w:val="00205567"/>
    <w:rsid w:val="002243A8"/>
    <w:rsid w:val="002313D8"/>
    <w:rsid w:val="002353C1"/>
    <w:rsid w:val="00252577"/>
    <w:rsid w:val="0025548E"/>
    <w:rsid w:val="002624EF"/>
    <w:rsid w:val="0026253B"/>
    <w:rsid w:val="002670E9"/>
    <w:rsid w:val="00273BBF"/>
    <w:rsid w:val="00281B3F"/>
    <w:rsid w:val="00297BC9"/>
    <w:rsid w:val="002A1FEC"/>
    <w:rsid w:val="002D7189"/>
    <w:rsid w:val="002E4317"/>
    <w:rsid w:val="002E5042"/>
    <w:rsid w:val="002F5C21"/>
    <w:rsid w:val="00300FC4"/>
    <w:rsid w:val="00301EA2"/>
    <w:rsid w:val="003323D9"/>
    <w:rsid w:val="00344A1C"/>
    <w:rsid w:val="0035621C"/>
    <w:rsid w:val="00362AEC"/>
    <w:rsid w:val="00377450"/>
    <w:rsid w:val="00384E66"/>
    <w:rsid w:val="003A0546"/>
    <w:rsid w:val="003B2928"/>
    <w:rsid w:val="003C55FA"/>
    <w:rsid w:val="003D3E9B"/>
    <w:rsid w:val="003E42AA"/>
    <w:rsid w:val="003F33A3"/>
    <w:rsid w:val="003F746F"/>
    <w:rsid w:val="00411A7F"/>
    <w:rsid w:val="004137FA"/>
    <w:rsid w:val="00424111"/>
    <w:rsid w:val="0043085A"/>
    <w:rsid w:val="00455A32"/>
    <w:rsid w:val="004601F3"/>
    <w:rsid w:val="004645D0"/>
    <w:rsid w:val="00473E62"/>
    <w:rsid w:val="004D0D3C"/>
    <w:rsid w:val="004E1094"/>
    <w:rsid w:val="004E7880"/>
    <w:rsid w:val="004F0736"/>
    <w:rsid w:val="004F7A34"/>
    <w:rsid w:val="005076E5"/>
    <w:rsid w:val="00525176"/>
    <w:rsid w:val="00542AE5"/>
    <w:rsid w:val="005813EC"/>
    <w:rsid w:val="005A0367"/>
    <w:rsid w:val="005B16D6"/>
    <w:rsid w:val="005B5A16"/>
    <w:rsid w:val="005E691D"/>
    <w:rsid w:val="005E7E0C"/>
    <w:rsid w:val="006074CB"/>
    <w:rsid w:val="00607B73"/>
    <w:rsid w:val="00681123"/>
    <w:rsid w:val="00682C15"/>
    <w:rsid w:val="00692181"/>
    <w:rsid w:val="006A2E1A"/>
    <w:rsid w:val="006A32E6"/>
    <w:rsid w:val="006A7838"/>
    <w:rsid w:val="006B405D"/>
    <w:rsid w:val="006B6A6B"/>
    <w:rsid w:val="006D5D9F"/>
    <w:rsid w:val="006D71C8"/>
    <w:rsid w:val="006E7789"/>
    <w:rsid w:val="00720616"/>
    <w:rsid w:val="00722E88"/>
    <w:rsid w:val="00736281"/>
    <w:rsid w:val="00742548"/>
    <w:rsid w:val="00743C36"/>
    <w:rsid w:val="007631D7"/>
    <w:rsid w:val="00763C82"/>
    <w:rsid w:val="00774961"/>
    <w:rsid w:val="007806CB"/>
    <w:rsid w:val="0078231D"/>
    <w:rsid w:val="00785783"/>
    <w:rsid w:val="00787E5C"/>
    <w:rsid w:val="007A242F"/>
    <w:rsid w:val="007C4BAC"/>
    <w:rsid w:val="007D727C"/>
    <w:rsid w:val="007D7312"/>
    <w:rsid w:val="007E0B1B"/>
    <w:rsid w:val="007F0CC7"/>
    <w:rsid w:val="0081482C"/>
    <w:rsid w:val="00822BCC"/>
    <w:rsid w:val="00841032"/>
    <w:rsid w:val="0084492E"/>
    <w:rsid w:val="00847C13"/>
    <w:rsid w:val="00847E10"/>
    <w:rsid w:val="00867BBB"/>
    <w:rsid w:val="008918AB"/>
    <w:rsid w:val="0089279B"/>
    <w:rsid w:val="008A693E"/>
    <w:rsid w:val="008C1A20"/>
    <w:rsid w:val="008D43A9"/>
    <w:rsid w:val="0090515E"/>
    <w:rsid w:val="0091232C"/>
    <w:rsid w:val="009212C3"/>
    <w:rsid w:val="0092166B"/>
    <w:rsid w:val="009234F6"/>
    <w:rsid w:val="00926B59"/>
    <w:rsid w:val="00930D46"/>
    <w:rsid w:val="00935339"/>
    <w:rsid w:val="00941023"/>
    <w:rsid w:val="00945425"/>
    <w:rsid w:val="009501E6"/>
    <w:rsid w:val="009611F9"/>
    <w:rsid w:val="009850E9"/>
    <w:rsid w:val="009A78AF"/>
    <w:rsid w:val="009C7EBA"/>
    <w:rsid w:val="009E2B00"/>
    <w:rsid w:val="009F0EB9"/>
    <w:rsid w:val="00A0144C"/>
    <w:rsid w:val="00A02CE7"/>
    <w:rsid w:val="00A03E20"/>
    <w:rsid w:val="00A072C1"/>
    <w:rsid w:val="00A1308F"/>
    <w:rsid w:val="00A3604C"/>
    <w:rsid w:val="00A4707F"/>
    <w:rsid w:val="00A54E3E"/>
    <w:rsid w:val="00A56678"/>
    <w:rsid w:val="00A64985"/>
    <w:rsid w:val="00A73530"/>
    <w:rsid w:val="00A75804"/>
    <w:rsid w:val="00A8431F"/>
    <w:rsid w:val="00A87A71"/>
    <w:rsid w:val="00AA251A"/>
    <w:rsid w:val="00AA4DFA"/>
    <w:rsid w:val="00AB1AC2"/>
    <w:rsid w:val="00AB1F87"/>
    <w:rsid w:val="00AB652F"/>
    <w:rsid w:val="00AD2C97"/>
    <w:rsid w:val="00AF074F"/>
    <w:rsid w:val="00B05637"/>
    <w:rsid w:val="00B11264"/>
    <w:rsid w:val="00B16B05"/>
    <w:rsid w:val="00B21020"/>
    <w:rsid w:val="00B2420D"/>
    <w:rsid w:val="00B30899"/>
    <w:rsid w:val="00B37349"/>
    <w:rsid w:val="00B42482"/>
    <w:rsid w:val="00B51527"/>
    <w:rsid w:val="00B54704"/>
    <w:rsid w:val="00B77F91"/>
    <w:rsid w:val="00B83EF7"/>
    <w:rsid w:val="00B95321"/>
    <w:rsid w:val="00BA7266"/>
    <w:rsid w:val="00BB15B6"/>
    <w:rsid w:val="00BE1D8C"/>
    <w:rsid w:val="00BF20D5"/>
    <w:rsid w:val="00BF6F6C"/>
    <w:rsid w:val="00C101A5"/>
    <w:rsid w:val="00C23247"/>
    <w:rsid w:val="00C23D79"/>
    <w:rsid w:val="00C240D8"/>
    <w:rsid w:val="00C360E7"/>
    <w:rsid w:val="00C4258B"/>
    <w:rsid w:val="00C44A65"/>
    <w:rsid w:val="00C44D30"/>
    <w:rsid w:val="00C549B7"/>
    <w:rsid w:val="00C6714A"/>
    <w:rsid w:val="00CA0A63"/>
    <w:rsid w:val="00CA5DB5"/>
    <w:rsid w:val="00CB5025"/>
    <w:rsid w:val="00CD49E2"/>
    <w:rsid w:val="00CD6F8E"/>
    <w:rsid w:val="00CE15D1"/>
    <w:rsid w:val="00CE5CDD"/>
    <w:rsid w:val="00CF0277"/>
    <w:rsid w:val="00D10031"/>
    <w:rsid w:val="00D107B4"/>
    <w:rsid w:val="00D15C78"/>
    <w:rsid w:val="00D24E2D"/>
    <w:rsid w:val="00D37FFD"/>
    <w:rsid w:val="00D46FE6"/>
    <w:rsid w:val="00D613C3"/>
    <w:rsid w:val="00D67549"/>
    <w:rsid w:val="00D72062"/>
    <w:rsid w:val="00D729F4"/>
    <w:rsid w:val="00D81DCA"/>
    <w:rsid w:val="00D91E70"/>
    <w:rsid w:val="00D95E0E"/>
    <w:rsid w:val="00D97AB1"/>
    <w:rsid w:val="00DA18CF"/>
    <w:rsid w:val="00DA518C"/>
    <w:rsid w:val="00DB2365"/>
    <w:rsid w:val="00DD2406"/>
    <w:rsid w:val="00DE04E6"/>
    <w:rsid w:val="00DE107C"/>
    <w:rsid w:val="00DE6ED4"/>
    <w:rsid w:val="00E013E3"/>
    <w:rsid w:val="00E07EAE"/>
    <w:rsid w:val="00E17DC2"/>
    <w:rsid w:val="00E3013B"/>
    <w:rsid w:val="00E33BA6"/>
    <w:rsid w:val="00E56007"/>
    <w:rsid w:val="00E605D4"/>
    <w:rsid w:val="00E6573A"/>
    <w:rsid w:val="00E97171"/>
    <w:rsid w:val="00EA1B6B"/>
    <w:rsid w:val="00EA1F03"/>
    <w:rsid w:val="00EB7A79"/>
    <w:rsid w:val="00EE72EE"/>
    <w:rsid w:val="00EF0D4A"/>
    <w:rsid w:val="00F13F7B"/>
    <w:rsid w:val="00F161A4"/>
    <w:rsid w:val="00F16CA1"/>
    <w:rsid w:val="00F20CB7"/>
    <w:rsid w:val="00F223D7"/>
    <w:rsid w:val="00F305C5"/>
    <w:rsid w:val="00F30DE5"/>
    <w:rsid w:val="00F37B93"/>
    <w:rsid w:val="00F50165"/>
    <w:rsid w:val="00F55B71"/>
    <w:rsid w:val="00F60F72"/>
    <w:rsid w:val="00F65B6B"/>
    <w:rsid w:val="00F70F89"/>
    <w:rsid w:val="00F76CA6"/>
    <w:rsid w:val="00F816E0"/>
    <w:rsid w:val="00FA3932"/>
    <w:rsid w:val="00FC1918"/>
    <w:rsid w:val="00FE2513"/>
    <w:rsid w:val="00FE2ED8"/>
    <w:rsid w:val="00FE3360"/>
    <w:rsid w:val="00FE5807"/>
    <w:rsid w:val="00FE7625"/>
    <w:rsid w:val="00FF5B8A"/>
    <w:rsid w:val="00FF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24EF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624EF"/>
  </w:style>
  <w:style w:type="table" w:styleId="a5">
    <w:name w:val="Table Grid"/>
    <w:basedOn w:val="a1"/>
    <w:uiPriority w:val="59"/>
    <w:rsid w:val="00262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D46FE6"/>
    <w:rPr>
      <w:rFonts w:ascii="Tahoma" w:hAnsi="Tahoma" w:cs="Tahoma"/>
      <w:sz w:val="16"/>
      <w:szCs w:val="16"/>
    </w:rPr>
  </w:style>
  <w:style w:type="paragraph" w:customStyle="1" w:styleId="a7">
    <w:name w:val="Прижатый влево"/>
    <w:basedOn w:val="a"/>
    <w:next w:val="a"/>
    <w:uiPriority w:val="99"/>
    <w:rsid w:val="00C44A6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C64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1"/>
    <w:rsid w:val="00867BBB"/>
    <w:pPr>
      <w:widowControl w:val="0"/>
      <w:snapToGrid w:val="0"/>
      <w:spacing w:before="1160" w:line="300" w:lineRule="auto"/>
      <w:ind w:left="120"/>
    </w:pPr>
    <w:rPr>
      <w:sz w:val="24"/>
    </w:rPr>
  </w:style>
  <w:style w:type="paragraph" w:styleId="a8">
    <w:name w:val="Normal (Web)"/>
    <w:basedOn w:val="a"/>
    <w:uiPriority w:val="99"/>
    <w:unhideWhenUsed/>
    <w:rsid w:val="0084492E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1807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nd=E0FE00D8281158985BBBBE7844B31065&amp;req=doc&amp;base=LAW&amp;n=332586&amp;dst=100011&amp;fld=134&amp;REFFIELD=134&amp;REFDST=24&amp;REFDOC=332696&amp;REFBASE=LAW&amp;stat=refcode%3D16876%3Bdstident%3D100011%3Bindex%3D1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65FA8A-63C4-453A-844A-CB3FA0DA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8350</CharactersWithSpaces>
  <SharedDoc>false</SharedDoc>
  <HLinks>
    <vt:vector size="42" baseType="variant"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7340132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consultantplus://offline/ref=41BAD5BA7E4FFE08BD69253A97CBEA58CB5E42C2CA3A460051E35FAEC76F546AE2CA1A891DB9E8AB3FG4E</vt:lpwstr>
      </vt:variant>
      <vt:variant>
        <vt:lpwstr/>
      </vt:variant>
      <vt:variant>
        <vt:i4>7340143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consultantplus://offline/ref=41BAD5BA7E4FFE08BD69253A97CBEA58CB5E42C2CA3A460051E35FAEC76F546AE2CA1A891DB9EAA53FG1E</vt:lpwstr>
      </vt:variant>
      <vt:variant>
        <vt:lpwstr/>
      </vt:variant>
      <vt:variant>
        <vt:i4>7340133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consultantplus://offline/ref=41BAD5BA7E4FFE08BD69253A97CBEA58CB5E42C2CA3A460051E35FAEC76F546AE2CA1A891DB9EBA83FG5E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Зуева ЕС</cp:lastModifiedBy>
  <cp:revision>2</cp:revision>
  <cp:lastPrinted>2022-04-27T03:04:00Z</cp:lastPrinted>
  <dcterms:created xsi:type="dcterms:W3CDTF">2022-05-16T03:28:00Z</dcterms:created>
  <dcterms:modified xsi:type="dcterms:W3CDTF">2022-05-16T03:28:00Z</dcterms:modified>
</cp:coreProperties>
</file>