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6D6" w:rsidRDefault="00E436D6" w:rsidP="00E436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ГОРОДА БЕЛОКУРИХА</w:t>
      </w:r>
    </w:p>
    <w:p w:rsidR="00E436D6" w:rsidRDefault="00E436D6" w:rsidP="00E436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АЛТАЙСКОГО КРАЯ</w:t>
      </w:r>
    </w:p>
    <w:p w:rsidR="00E436D6" w:rsidRDefault="00E436D6" w:rsidP="00E436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36D6" w:rsidRDefault="00E436D6" w:rsidP="00E436D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E436D6" w:rsidRDefault="00990E11" w:rsidP="00E436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01.08.</w:t>
      </w:r>
      <w:r w:rsidR="00496E37">
        <w:rPr>
          <w:rFonts w:ascii="Times New Roman" w:hAnsi="Times New Roman" w:cs="Times New Roman"/>
          <w:sz w:val="28"/>
          <w:szCs w:val="28"/>
        </w:rPr>
        <w:t xml:space="preserve">2022 </w:t>
      </w:r>
      <w:r w:rsidR="00E436D6">
        <w:rPr>
          <w:rFonts w:ascii="Times New Roman" w:hAnsi="Times New Roman" w:cs="Times New Roman"/>
          <w:sz w:val="28"/>
          <w:szCs w:val="28"/>
        </w:rPr>
        <w:t>№</w:t>
      </w:r>
      <w:r w:rsidR="00B105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1059</w:t>
      </w:r>
      <w:r w:rsidR="00E436D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436D6">
        <w:rPr>
          <w:rFonts w:ascii="Times New Roman" w:hAnsi="Times New Roman" w:cs="Times New Roman"/>
          <w:sz w:val="28"/>
          <w:szCs w:val="28"/>
        </w:rPr>
        <w:t>г. Белокур</w:t>
      </w:r>
      <w:r w:rsidR="00496E37">
        <w:rPr>
          <w:rFonts w:ascii="Times New Roman" w:hAnsi="Times New Roman" w:cs="Times New Roman"/>
          <w:sz w:val="28"/>
          <w:szCs w:val="28"/>
        </w:rPr>
        <w:t>иха</w:t>
      </w:r>
    </w:p>
    <w:p w:rsidR="00E436D6" w:rsidRDefault="00E436D6" w:rsidP="00E436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36D6" w:rsidRDefault="00990E11" w:rsidP="00990E11">
      <w:pPr>
        <w:tabs>
          <w:tab w:val="left" w:pos="9356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Порядок</w:t>
      </w:r>
    </w:p>
    <w:p w:rsidR="00990E11" w:rsidRDefault="00990E11" w:rsidP="00990E11">
      <w:pPr>
        <w:tabs>
          <w:tab w:val="left" w:pos="9356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формирования перечня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налоговых</w:t>
      </w:r>
      <w:proofErr w:type="gramEnd"/>
    </w:p>
    <w:p w:rsidR="00990E11" w:rsidRDefault="00990E11" w:rsidP="00990E11">
      <w:pPr>
        <w:tabs>
          <w:tab w:val="left" w:pos="9356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расходов и Порядок оценки</w:t>
      </w:r>
    </w:p>
    <w:p w:rsidR="00990E11" w:rsidRDefault="00990E11" w:rsidP="00990E11">
      <w:pPr>
        <w:tabs>
          <w:tab w:val="left" w:pos="9356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налоговых расходов</w:t>
      </w:r>
    </w:p>
    <w:p w:rsidR="00990E11" w:rsidRDefault="00990E11" w:rsidP="00990E11">
      <w:pPr>
        <w:tabs>
          <w:tab w:val="left" w:pos="9356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990E11" w:rsidRDefault="00990E11" w:rsidP="00990E11">
      <w:pPr>
        <w:tabs>
          <w:tab w:val="left" w:pos="9356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Белокуриха, </w:t>
      </w:r>
      <w:proofErr w:type="gramStart"/>
      <w:r>
        <w:rPr>
          <w:rFonts w:ascii="Times New Roman" w:hAnsi="Times New Roman" w:cs="Times New Roman"/>
          <w:sz w:val="28"/>
          <w:szCs w:val="28"/>
        </w:rPr>
        <w:t>утвержденные</w:t>
      </w:r>
      <w:proofErr w:type="gramEnd"/>
    </w:p>
    <w:p w:rsidR="00990E11" w:rsidRDefault="00990E11" w:rsidP="00990E11">
      <w:pPr>
        <w:tabs>
          <w:tab w:val="left" w:pos="9356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990E11" w:rsidRDefault="00990E11" w:rsidP="00990E11">
      <w:pPr>
        <w:tabs>
          <w:tab w:val="left" w:pos="9356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Белокурихи Алтайского</w:t>
      </w:r>
    </w:p>
    <w:p w:rsidR="00990E11" w:rsidRDefault="00990E11" w:rsidP="00990E11">
      <w:pPr>
        <w:tabs>
          <w:tab w:val="left" w:pos="9356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края от 12.02.2021 № 132</w:t>
      </w:r>
    </w:p>
    <w:p w:rsidR="00990E11" w:rsidRDefault="00990E11" w:rsidP="00990E11">
      <w:pPr>
        <w:tabs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36D6" w:rsidRPr="007D1EEE" w:rsidRDefault="00E436D6" w:rsidP="007D1E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62260F">
        <w:rPr>
          <w:rFonts w:ascii="Times New Roman" w:hAnsi="Times New Roman" w:cs="Times New Roman"/>
          <w:sz w:val="28"/>
          <w:szCs w:val="28"/>
        </w:rPr>
        <w:t xml:space="preserve"> абзацем втор</w:t>
      </w:r>
      <w:r w:rsidR="0076291A">
        <w:rPr>
          <w:rFonts w:ascii="Times New Roman" w:hAnsi="Times New Roman" w:cs="Times New Roman"/>
          <w:sz w:val="28"/>
          <w:szCs w:val="28"/>
        </w:rPr>
        <w:t>ого</w:t>
      </w:r>
      <w:r w:rsidR="0062260F">
        <w:rPr>
          <w:rFonts w:ascii="Times New Roman" w:hAnsi="Times New Roman" w:cs="Times New Roman"/>
          <w:sz w:val="28"/>
          <w:szCs w:val="28"/>
        </w:rPr>
        <w:t xml:space="preserve"> пункта 1</w:t>
      </w:r>
      <w:r>
        <w:rPr>
          <w:rFonts w:ascii="Times New Roman" w:hAnsi="Times New Roman" w:cs="Times New Roman"/>
          <w:sz w:val="28"/>
          <w:szCs w:val="28"/>
        </w:rPr>
        <w:t xml:space="preserve"> ст. </w:t>
      </w:r>
      <w:r w:rsidR="0062260F">
        <w:rPr>
          <w:rFonts w:ascii="Times New Roman" w:hAnsi="Times New Roman" w:cs="Times New Roman"/>
          <w:sz w:val="28"/>
          <w:szCs w:val="28"/>
        </w:rPr>
        <w:t xml:space="preserve">78.1 </w:t>
      </w:r>
      <w:r>
        <w:rPr>
          <w:rFonts w:ascii="Times New Roman" w:hAnsi="Times New Roman" w:cs="Times New Roman"/>
          <w:sz w:val="28"/>
          <w:szCs w:val="28"/>
        </w:rPr>
        <w:t xml:space="preserve">Бюджетного кодекса Российской Федерации, </w:t>
      </w:r>
      <w:r w:rsidR="00F262EF">
        <w:rPr>
          <w:rFonts w:ascii="Times New Roman" w:hAnsi="Times New Roman" w:cs="Times New Roman"/>
          <w:sz w:val="28"/>
          <w:szCs w:val="28"/>
        </w:rPr>
        <w:t>п</w:t>
      </w:r>
      <w:r w:rsidR="0062260F">
        <w:rPr>
          <w:rFonts w:ascii="Times New Roman" w:hAnsi="Times New Roman" w:cs="Times New Roman"/>
          <w:sz w:val="28"/>
          <w:szCs w:val="28"/>
        </w:rPr>
        <w:t xml:space="preserve">остановлением Правительства Российской Федерации от </w:t>
      </w:r>
      <w:r w:rsidR="00C24380">
        <w:rPr>
          <w:rFonts w:ascii="Times New Roman" w:hAnsi="Times New Roman" w:cs="Times New Roman"/>
          <w:sz w:val="28"/>
          <w:szCs w:val="28"/>
        </w:rPr>
        <w:t>15.06.2022 №1081 «О внесении изменений в общие требования к оценке налоговых расходов субъектов Российской Федерации и муниципальных образований»</w:t>
      </w:r>
      <w:r w:rsidR="009A71CF">
        <w:rPr>
          <w:rFonts w:ascii="Times New Roman" w:hAnsi="Times New Roman" w:cs="Times New Roman"/>
          <w:sz w:val="28"/>
          <w:szCs w:val="28"/>
        </w:rPr>
        <w:t>,</w:t>
      </w:r>
      <w:r w:rsidR="007D1EEE">
        <w:rPr>
          <w:rFonts w:ascii="Times New Roman" w:hAnsi="Times New Roman" w:cs="Times New Roman"/>
          <w:sz w:val="28"/>
          <w:szCs w:val="28"/>
        </w:rPr>
        <w:t xml:space="preserve"> руководствуясь </w:t>
      </w:r>
      <w:proofErr w:type="gramStart"/>
      <w:r w:rsidR="002A5CD0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2A5CD0">
        <w:rPr>
          <w:rFonts w:ascii="Times New Roman" w:hAnsi="Times New Roman" w:cs="Times New Roman"/>
          <w:sz w:val="28"/>
          <w:szCs w:val="28"/>
        </w:rPr>
        <w:t xml:space="preserve">.1 </w:t>
      </w:r>
      <w:r w:rsidR="007D1EEE">
        <w:rPr>
          <w:rFonts w:ascii="Times New Roman" w:hAnsi="Times New Roman" w:cs="Times New Roman"/>
          <w:sz w:val="28"/>
          <w:szCs w:val="28"/>
        </w:rPr>
        <w:t xml:space="preserve">ст.44 </w:t>
      </w:r>
      <w:r>
        <w:rPr>
          <w:rFonts w:ascii="Times New Roman" w:hAnsi="Times New Roman" w:cs="Times New Roman"/>
          <w:sz w:val="28"/>
          <w:szCs w:val="28"/>
        </w:rPr>
        <w:t xml:space="preserve">Устава муниципального образования город Белокуриха Алтайского края, </w:t>
      </w:r>
    </w:p>
    <w:p w:rsidR="00E436D6" w:rsidRDefault="00E436D6" w:rsidP="00E436D6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0422DF" w:rsidRDefault="00E436D6" w:rsidP="00883412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2DF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0A3641">
        <w:rPr>
          <w:rFonts w:ascii="Times New Roman" w:hAnsi="Times New Roman" w:cs="Times New Roman"/>
          <w:color w:val="000000" w:themeColor="text1"/>
          <w:sz w:val="28"/>
          <w:szCs w:val="28"/>
        </w:rPr>
        <w:t>Порядок</w:t>
      </w:r>
      <w:r w:rsidR="00C243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формирования перечня налоговых расходов муниципального образования город Белокуриха Алтайского края, утвержденный </w:t>
      </w:r>
      <w:r w:rsidR="002A5CD0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C24380">
        <w:rPr>
          <w:rFonts w:ascii="Times New Roman" w:hAnsi="Times New Roman" w:cs="Times New Roman"/>
          <w:color w:val="000000" w:themeColor="text1"/>
          <w:sz w:val="28"/>
          <w:szCs w:val="28"/>
        </w:rPr>
        <w:t>остановлением администрации города Белокурих</w:t>
      </w:r>
      <w:r w:rsidR="002A5CD0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C243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12.02.2021 № 132, </w:t>
      </w:r>
      <w:r w:rsidR="001304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следующие </w:t>
      </w:r>
      <w:r w:rsidR="001304E3" w:rsidRPr="000422DF">
        <w:rPr>
          <w:rFonts w:ascii="Times New Roman" w:hAnsi="Times New Roman" w:cs="Times New Roman"/>
          <w:sz w:val="28"/>
          <w:szCs w:val="28"/>
        </w:rPr>
        <w:t>изменения</w:t>
      </w:r>
      <w:r w:rsidR="00383FE8" w:rsidRPr="000422DF">
        <w:rPr>
          <w:rFonts w:ascii="Times New Roman" w:hAnsi="Times New Roman" w:cs="Times New Roman"/>
          <w:sz w:val="28"/>
          <w:szCs w:val="28"/>
        </w:rPr>
        <w:t>:</w:t>
      </w:r>
    </w:p>
    <w:p w:rsidR="002B1CE9" w:rsidRDefault="00F262EF" w:rsidP="002B1CE9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02AF7">
        <w:rPr>
          <w:rFonts w:ascii="Times New Roman" w:hAnsi="Times New Roman" w:cs="Times New Roman"/>
          <w:sz w:val="28"/>
          <w:szCs w:val="28"/>
        </w:rPr>
        <w:t xml:space="preserve">пункте </w:t>
      </w:r>
      <w:r w:rsidR="00C24380">
        <w:rPr>
          <w:rFonts w:ascii="Times New Roman" w:hAnsi="Times New Roman" w:cs="Times New Roman"/>
          <w:sz w:val="28"/>
          <w:szCs w:val="28"/>
        </w:rPr>
        <w:t>1</w:t>
      </w:r>
      <w:r w:rsidR="00002AF7">
        <w:rPr>
          <w:rFonts w:ascii="Times New Roman" w:hAnsi="Times New Roman" w:cs="Times New Roman"/>
          <w:sz w:val="28"/>
          <w:szCs w:val="28"/>
        </w:rPr>
        <w:t>.3 исключить «структурных элементов муниципальных программ города»;</w:t>
      </w:r>
    </w:p>
    <w:p w:rsidR="002B1CE9" w:rsidRPr="002B1CE9" w:rsidRDefault="002B1CE9" w:rsidP="002B1CE9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2DF">
        <w:rPr>
          <w:rFonts w:ascii="Times New Roman" w:hAnsi="Times New Roman" w:cs="Times New Roman"/>
          <w:sz w:val="28"/>
          <w:szCs w:val="28"/>
        </w:rPr>
        <w:t xml:space="preserve">Внести 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Порядок</w:t>
      </w:r>
      <w:r w:rsidR="00D06E50">
        <w:rPr>
          <w:rFonts w:ascii="Times New Roman" w:hAnsi="Times New Roman" w:cs="Times New Roman"/>
          <w:color w:val="000000" w:themeColor="text1"/>
          <w:sz w:val="28"/>
          <w:szCs w:val="28"/>
        </w:rPr>
        <w:t>оценки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налоговых расходов муниципального образования город Белокуриха, утвержденный </w:t>
      </w:r>
      <w:r w:rsidR="002A5CD0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остановлением администрации города Белокурих</w:t>
      </w:r>
      <w:r w:rsidR="002A5CD0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12.02.2021 № 132, следующие </w:t>
      </w:r>
      <w:r w:rsidRPr="000422DF">
        <w:rPr>
          <w:rFonts w:ascii="Times New Roman" w:hAnsi="Times New Roman" w:cs="Times New Roman"/>
          <w:sz w:val="28"/>
          <w:szCs w:val="28"/>
        </w:rPr>
        <w:t>изменения:</w:t>
      </w:r>
    </w:p>
    <w:p w:rsidR="002B1CE9" w:rsidRDefault="00F262EF" w:rsidP="002B1CE9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B1CE9" w:rsidRPr="002B1CE9">
        <w:rPr>
          <w:rFonts w:ascii="Times New Roman" w:hAnsi="Times New Roman" w:cs="Times New Roman"/>
          <w:sz w:val="28"/>
          <w:szCs w:val="28"/>
        </w:rPr>
        <w:t xml:space="preserve"> абзаце 6 пункта 1.2. после слова </w:t>
      </w:r>
      <w:r w:rsidR="00583099">
        <w:rPr>
          <w:rFonts w:ascii="Times New Roman" w:hAnsi="Times New Roman" w:cs="Times New Roman"/>
          <w:sz w:val="28"/>
          <w:szCs w:val="28"/>
        </w:rPr>
        <w:t>«</w:t>
      </w:r>
      <w:r w:rsidR="002B1CE9" w:rsidRPr="002B1CE9">
        <w:rPr>
          <w:rFonts w:ascii="Times New Roman" w:hAnsi="Times New Roman" w:cs="Times New Roman"/>
          <w:sz w:val="28"/>
          <w:szCs w:val="28"/>
        </w:rPr>
        <w:t>увеличение</w:t>
      </w:r>
      <w:r w:rsidR="00583099">
        <w:rPr>
          <w:rFonts w:ascii="Times New Roman" w:hAnsi="Times New Roman" w:cs="Times New Roman"/>
          <w:sz w:val="28"/>
          <w:szCs w:val="28"/>
        </w:rPr>
        <w:t>»</w:t>
      </w:r>
      <w:r w:rsidR="002B1CE9" w:rsidRPr="002B1CE9">
        <w:rPr>
          <w:rFonts w:ascii="Times New Roman" w:hAnsi="Times New Roman" w:cs="Times New Roman"/>
          <w:sz w:val="28"/>
          <w:szCs w:val="28"/>
        </w:rPr>
        <w:t xml:space="preserve"> дополнить словами (предотвращение снижения);</w:t>
      </w:r>
    </w:p>
    <w:p w:rsidR="00245057" w:rsidRPr="00245057" w:rsidRDefault="00F262EF" w:rsidP="00245057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45057" w:rsidRPr="00245057">
        <w:rPr>
          <w:rFonts w:ascii="Times New Roman" w:hAnsi="Times New Roman" w:cs="Times New Roman"/>
          <w:sz w:val="28"/>
          <w:szCs w:val="28"/>
        </w:rPr>
        <w:t xml:space="preserve"> абзаце 7 пункта 1.2. </w:t>
      </w:r>
      <w:r w:rsidR="00245057" w:rsidRPr="0024505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слова </w:t>
      </w:r>
      <w:r w:rsidR="00583099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245057" w:rsidRPr="00245057">
        <w:rPr>
          <w:rFonts w:ascii="Times New Roman" w:eastAsiaTheme="minorHAnsi" w:hAnsi="Times New Roman" w:cs="Times New Roman"/>
          <w:sz w:val="28"/>
          <w:szCs w:val="28"/>
          <w:lang w:eastAsia="en-US"/>
        </w:rPr>
        <w:t>бюджета муниципального образования города Белокуриха» (местного бюджета)</w:t>
      </w:r>
      <w:r w:rsidR="00583099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245057" w:rsidRPr="0024505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заменить словами бюджетов бюджетной системы Российской Федерации»</w:t>
      </w:r>
      <w:r w:rsidR="00766474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2B1CE9" w:rsidRDefault="00F262EF" w:rsidP="002B1CE9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45057">
        <w:rPr>
          <w:rFonts w:ascii="Times New Roman" w:hAnsi="Times New Roman" w:cs="Times New Roman"/>
          <w:sz w:val="28"/>
          <w:szCs w:val="28"/>
        </w:rPr>
        <w:t xml:space="preserve"> пункте 3.2 слова «муниципальных программ, структурным элемент</w:t>
      </w:r>
      <w:r w:rsidR="002A5CD0">
        <w:rPr>
          <w:rFonts w:ascii="Times New Roman" w:hAnsi="Times New Roman" w:cs="Times New Roman"/>
          <w:sz w:val="28"/>
          <w:szCs w:val="28"/>
        </w:rPr>
        <w:t>о</w:t>
      </w:r>
      <w:r w:rsidR="00245057">
        <w:rPr>
          <w:rFonts w:ascii="Times New Roman" w:hAnsi="Times New Roman" w:cs="Times New Roman"/>
          <w:sz w:val="28"/>
          <w:szCs w:val="28"/>
        </w:rPr>
        <w:t>м» исключить;</w:t>
      </w:r>
    </w:p>
    <w:p w:rsidR="00245057" w:rsidRDefault="00F262EF" w:rsidP="002B1CE9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583099">
        <w:rPr>
          <w:rFonts w:ascii="Times New Roman" w:hAnsi="Times New Roman" w:cs="Times New Roman"/>
          <w:sz w:val="28"/>
          <w:szCs w:val="28"/>
        </w:rPr>
        <w:t>бзац 2 пункта 3.2 изложить в следующей редакции:</w:t>
      </w:r>
    </w:p>
    <w:p w:rsidR="00583099" w:rsidRDefault="00583099" w:rsidP="00583099">
      <w:pPr>
        <w:pStyle w:val="a4"/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583099">
        <w:rPr>
          <w:rFonts w:ascii="Times New Roman" w:hAnsi="Times New Roman" w:cs="Times New Roman"/>
          <w:sz w:val="28"/>
          <w:szCs w:val="28"/>
        </w:rPr>
        <w:t>востребованность плательщиками предоставленных льгот, которая характеризуется соотношением численности плательщиков, воспользовавшихся правом на льготы, и численности плательщиков, обладающих потенциальным правом на применение льготы, или общей численности плательщиков, за 5-летний период</w:t>
      </w:r>
      <w:r>
        <w:rPr>
          <w:rFonts w:ascii="Times New Roman" w:hAnsi="Times New Roman" w:cs="Times New Roman"/>
          <w:sz w:val="28"/>
          <w:szCs w:val="28"/>
        </w:rPr>
        <w:t>.»;</w:t>
      </w:r>
    </w:p>
    <w:p w:rsidR="00583099" w:rsidRDefault="00F262EF" w:rsidP="00583099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</w:t>
      </w:r>
      <w:r w:rsidR="00583099">
        <w:rPr>
          <w:rFonts w:ascii="Times New Roman" w:hAnsi="Times New Roman" w:cs="Times New Roman"/>
          <w:sz w:val="28"/>
          <w:szCs w:val="28"/>
        </w:rPr>
        <w:t>ополнить пунктом 3.7.1 следующего содержания:</w:t>
      </w:r>
    </w:p>
    <w:p w:rsidR="00583099" w:rsidRDefault="00583099" w:rsidP="005863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При необходимости куратором налогового расхода могут быть установлены дополнительные критерии оценки бюджетной эффективности налогового расхода.»;</w:t>
      </w:r>
    </w:p>
    <w:p w:rsidR="005863D8" w:rsidRPr="005863D8" w:rsidRDefault="00F262EF" w:rsidP="005863D8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</w:t>
      </w:r>
      <w:r w:rsidR="005863D8" w:rsidRPr="005863D8">
        <w:rPr>
          <w:rFonts w:ascii="Times New Roman" w:eastAsiaTheme="minorHAnsi" w:hAnsi="Times New Roman" w:cs="Times New Roman"/>
          <w:sz w:val="28"/>
          <w:szCs w:val="28"/>
          <w:lang w:eastAsia="en-US"/>
        </w:rPr>
        <w:t>ополнить пунктом 3.8.1 следующего содержания:</w:t>
      </w:r>
    </w:p>
    <w:p w:rsidR="00583099" w:rsidRPr="005863D8" w:rsidRDefault="005863D8" w:rsidP="005863D8">
      <w:pPr>
        <w:pStyle w:val="a4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5863D8">
        <w:rPr>
          <w:rFonts w:ascii="Times New Roman" w:eastAsiaTheme="minorHAnsi" w:hAnsi="Times New Roman" w:cs="Times New Roman"/>
          <w:sz w:val="28"/>
          <w:szCs w:val="28"/>
          <w:lang w:eastAsia="en-US"/>
        </w:rPr>
        <w:t>Оценку результативности налоговых расходов допускается не проводить в отношении технических налоговых расходов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2A5CD0">
        <w:rPr>
          <w:rFonts w:ascii="Times New Roman" w:eastAsiaTheme="minorHAnsi" w:hAnsi="Times New Roman" w:cs="Times New Roman"/>
          <w:sz w:val="28"/>
          <w:szCs w:val="28"/>
          <w:lang w:eastAsia="en-US"/>
        </w:rPr>
        <w:t>».</w:t>
      </w:r>
    </w:p>
    <w:p w:rsidR="00E436D6" w:rsidRPr="009E4F04" w:rsidRDefault="005863D8" w:rsidP="009E4F04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E436D6" w:rsidRPr="009E4F04">
        <w:rPr>
          <w:rFonts w:ascii="Times New Roman" w:eastAsia="Times New Roman" w:hAnsi="Times New Roman" w:cs="Times New Roman"/>
          <w:sz w:val="28"/>
          <w:szCs w:val="28"/>
        </w:rPr>
        <w:t>. Опубликовать настоящее постановление в «Сборнике муниципальных правовых актов города Белокурихи» и разместить на официальном Интернет- сайте муниципального образования город Белокуриха Алтайского края.</w:t>
      </w:r>
    </w:p>
    <w:p w:rsidR="00E436D6" w:rsidRDefault="005863D8" w:rsidP="00E436D6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436D6">
        <w:rPr>
          <w:rFonts w:ascii="Times New Roman" w:hAnsi="Times New Roman" w:cs="Times New Roman"/>
          <w:sz w:val="28"/>
          <w:szCs w:val="28"/>
        </w:rPr>
        <w:t xml:space="preserve">. Контроль исполнения настоящего постановления возложить на председателя комитета по финансам, налоговой и кредитной политике администрации города Белокурихи Е.Д. </w:t>
      </w:r>
      <w:proofErr w:type="spellStart"/>
      <w:r w:rsidR="00E436D6">
        <w:rPr>
          <w:rFonts w:ascii="Times New Roman" w:hAnsi="Times New Roman" w:cs="Times New Roman"/>
          <w:sz w:val="28"/>
          <w:szCs w:val="28"/>
        </w:rPr>
        <w:t>Зибзеева</w:t>
      </w:r>
      <w:proofErr w:type="spellEnd"/>
      <w:r w:rsidR="00E436D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436D6" w:rsidRDefault="00E436D6" w:rsidP="00990E11">
      <w:pPr>
        <w:tabs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36D6" w:rsidRDefault="00E436D6" w:rsidP="00990E11">
      <w:pPr>
        <w:tabs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36D6" w:rsidRDefault="00E436D6" w:rsidP="00E436D6">
      <w:pPr>
        <w:tabs>
          <w:tab w:val="left" w:pos="0"/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 Белокуриха                                                                    К.И. Базаров</w:t>
      </w:r>
    </w:p>
    <w:p w:rsidR="00E436D6" w:rsidRDefault="00E436D6" w:rsidP="00E436D6">
      <w:pPr>
        <w:tabs>
          <w:tab w:val="left" w:pos="0"/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36D6" w:rsidRDefault="00E436D6" w:rsidP="00E436D6">
      <w:pPr>
        <w:tabs>
          <w:tab w:val="left" w:pos="0"/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36D6" w:rsidRDefault="00E436D6" w:rsidP="00E436D6">
      <w:pPr>
        <w:tabs>
          <w:tab w:val="left" w:pos="0"/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436D6" w:rsidSect="00BE6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77C8E"/>
    <w:multiLevelType w:val="multilevel"/>
    <w:tmpl w:val="64F44D4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21C7"/>
    <w:rsid w:val="00002AF7"/>
    <w:rsid w:val="000422DF"/>
    <w:rsid w:val="000A3641"/>
    <w:rsid w:val="001304E3"/>
    <w:rsid w:val="00245057"/>
    <w:rsid w:val="002A5CD0"/>
    <w:rsid w:val="002B1CE9"/>
    <w:rsid w:val="00304EAC"/>
    <w:rsid w:val="00346D6F"/>
    <w:rsid w:val="00383FE8"/>
    <w:rsid w:val="003C3FB3"/>
    <w:rsid w:val="00472BBC"/>
    <w:rsid w:val="00496E37"/>
    <w:rsid w:val="00583099"/>
    <w:rsid w:val="005863D8"/>
    <w:rsid w:val="0062260F"/>
    <w:rsid w:val="006B7F83"/>
    <w:rsid w:val="006F1AC0"/>
    <w:rsid w:val="0076291A"/>
    <w:rsid w:val="00766474"/>
    <w:rsid w:val="007D1EEE"/>
    <w:rsid w:val="00883412"/>
    <w:rsid w:val="008E5CC5"/>
    <w:rsid w:val="00990E11"/>
    <w:rsid w:val="009A71CF"/>
    <w:rsid w:val="009E4F04"/>
    <w:rsid w:val="00A15043"/>
    <w:rsid w:val="00A62BF9"/>
    <w:rsid w:val="00A968B7"/>
    <w:rsid w:val="00B105F9"/>
    <w:rsid w:val="00B721C7"/>
    <w:rsid w:val="00B912CB"/>
    <w:rsid w:val="00BE652F"/>
    <w:rsid w:val="00C24380"/>
    <w:rsid w:val="00CD70DB"/>
    <w:rsid w:val="00CE2148"/>
    <w:rsid w:val="00D06E50"/>
    <w:rsid w:val="00E436D6"/>
    <w:rsid w:val="00F262EF"/>
    <w:rsid w:val="00F975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6D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36D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22D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C3F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C3FB3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46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upravdel</cp:lastModifiedBy>
  <cp:revision>15</cp:revision>
  <cp:lastPrinted>2022-07-29T06:07:00Z</cp:lastPrinted>
  <dcterms:created xsi:type="dcterms:W3CDTF">2022-07-18T03:27:00Z</dcterms:created>
  <dcterms:modified xsi:type="dcterms:W3CDTF">2022-08-01T07:48:00Z</dcterms:modified>
</cp:coreProperties>
</file>