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397909" w:rsidRDefault="00397909" w:rsidP="00E73481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регулирующего воздействия</w:t>
      </w: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C40F9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E73481" w:rsidRDefault="00E73481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73481" w:rsidRDefault="00A30B67" w:rsidP="00E7348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612CC7">
        <w:rPr>
          <w:rFonts w:ascii="Times New Roman" w:hAnsi="Times New Roman" w:cs="Times New Roman"/>
          <w:sz w:val="28"/>
          <w:szCs w:val="28"/>
        </w:rPr>
        <w:t>6</w:t>
      </w:r>
      <w:r w:rsidR="00C663F8">
        <w:rPr>
          <w:rFonts w:ascii="Times New Roman" w:hAnsi="Times New Roman" w:cs="Times New Roman"/>
          <w:sz w:val="28"/>
          <w:szCs w:val="28"/>
        </w:rPr>
        <w:t xml:space="preserve"> </w:t>
      </w:r>
      <w:r w:rsidR="00612CC7">
        <w:rPr>
          <w:rFonts w:ascii="Times New Roman" w:hAnsi="Times New Roman" w:cs="Times New Roman"/>
          <w:sz w:val="28"/>
          <w:szCs w:val="28"/>
        </w:rPr>
        <w:t>сентября</w:t>
      </w:r>
      <w:r w:rsidR="00E73481">
        <w:rPr>
          <w:rFonts w:ascii="Times New Roman" w:hAnsi="Times New Roman" w:cs="Times New Roman"/>
          <w:sz w:val="28"/>
          <w:szCs w:val="28"/>
        </w:rPr>
        <w:t xml:space="preserve"> 20</w:t>
      </w:r>
      <w:r w:rsidR="00161A1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="00E734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A718D" w:rsidRDefault="005C40F9" w:rsidP="005911F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Pr="005C40F9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5911FC" w:rsidRPr="005911FC">
        <w:rPr>
          <w:rFonts w:ascii="Times New Roman" w:hAnsi="Times New Roman" w:cs="Times New Roman"/>
          <w:sz w:val="28"/>
          <w:szCs w:val="28"/>
        </w:rPr>
        <w:t>постановления «</w:t>
      </w:r>
      <w:r w:rsidR="009F1459" w:rsidRPr="00A807A6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Белокуриха Алтайского края от 06.07.2018 № 773 </w:t>
      </w:r>
      <w:r w:rsidR="009F1459" w:rsidRPr="00A807A6">
        <w:rPr>
          <w:rFonts w:ascii="Times New Roman" w:hAnsi="Times New Roman" w:cs="Times New Roman"/>
          <w:sz w:val="28"/>
          <w:szCs w:val="28"/>
        </w:rPr>
        <w:br/>
        <w:t xml:space="preserve"> «Об определении границ прилегающих территорий, на которых не допускается розничная продажа алкогольной продукции на территории муниципального образования город Белокуриха Алтайского края</w:t>
      </w:r>
      <w:r w:rsidR="005911FC" w:rsidRPr="005911FC">
        <w:rPr>
          <w:rFonts w:ascii="Times New Roman" w:hAnsi="Times New Roman" w:cs="Times New Roman"/>
          <w:sz w:val="28"/>
          <w:szCs w:val="28"/>
        </w:rPr>
        <w:t>»</w:t>
      </w:r>
      <w:r w:rsidR="005F357B" w:rsidRPr="005F357B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5C40F9" w:rsidRDefault="005C40F9" w:rsidP="005F357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Разработчик – </w:t>
      </w:r>
      <w:r w:rsidR="005E2CCF">
        <w:rPr>
          <w:rFonts w:ascii="Times New Roman" w:hAnsi="Times New Roman" w:cs="Times New Roman"/>
          <w:sz w:val="28"/>
          <w:szCs w:val="28"/>
        </w:rPr>
        <w:t>Индюкова Ксения Александровна, главный специалист ИКЦ отдела по развитию предпринимательства и рыночной инфраструктуры</w:t>
      </w:r>
      <w:r>
        <w:rPr>
          <w:rFonts w:ascii="Times New Roman" w:hAnsi="Times New Roman" w:cs="Times New Roman"/>
          <w:sz w:val="28"/>
          <w:szCs w:val="28"/>
        </w:rPr>
        <w:t>, 34-21</w:t>
      </w:r>
      <w:r w:rsidR="005E2CC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40F9" w:rsidRDefault="005C40F9" w:rsidP="005F357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E2CCF">
        <w:rPr>
          <w:rFonts w:ascii="Times New Roman" w:hAnsi="Times New Roman"/>
          <w:sz w:val="28"/>
          <w:szCs w:val="28"/>
        </w:rPr>
        <w:t>Проект</w:t>
      </w:r>
      <w:r w:rsidR="00CB4A53" w:rsidRPr="00CB4A53">
        <w:rPr>
          <w:rFonts w:ascii="Times New Roman" w:hAnsi="Times New Roman"/>
          <w:sz w:val="28"/>
          <w:szCs w:val="28"/>
        </w:rPr>
        <w:t xml:space="preserve"> </w:t>
      </w:r>
      <w:r w:rsidR="005E2CCF">
        <w:rPr>
          <w:rFonts w:ascii="Times New Roman" w:hAnsi="Times New Roman"/>
          <w:sz w:val="28"/>
          <w:szCs w:val="28"/>
        </w:rPr>
        <w:t>разработан</w:t>
      </w:r>
      <w:r w:rsidR="00F37A78">
        <w:rPr>
          <w:rFonts w:ascii="Times New Roman" w:hAnsi="Times New Roman"/>
          <w:sz w:val="28"/>
          <w:szCs w:val="28"/>
        </w:rPr>
        <w:t xml:space="preserve"> </w:t>
      </w:r>
      <w:r w:rsidR="005E2CCF" w:rsidRPr="005E2CCF">
        <w:rPr>
          <w:rFonts w:ascii="Times New Roman" w:hAnsi="Times New Roman"/>
          <w:sz w:val="28"/>
          <w:szCs w:val="28"/>
        </w:rPr>
        <w:t>в целях упорядочения размещения предприятий, торгующих алкогольной и спиртосодержащей продукцией на территории города Белокуриха Алтайского края</w:t>
      </w:r>
      <w:r w:rsidR="00E44FFE" w:rsidRPr="00E706F8">
        <w:rPr>
          <w:rFonts w:ascii="Times New Roman" w:hAnsi="Times New Roman"/>
          <w:sz w:val="28"/>
          <w:szCs w:val="28"/>
        </w:rPr>
        <w:t>.</w:t>
      </w:r>
    </w:p>
    <w:p w:rsidR="005C40F9" w:rsidRDefault="005C40F9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0F9">
        <w:rPr>
          <w:rFonts w:ascii="Times New Roman" w:hAnsi="Times New Roman" w:cs="Times New Roman"/>
          <w:sz w:val="28"/>
          <w:szCs w:val="28"/>
        </w:rPr>
        <w:t xml:space="preserve">4. Проект разработан </w:t>
      </w:r>
      <w:r w:rsidR="00BB44B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612CC7" w:rsidRPr="00612CC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22.11.1995 № 171-ФЗ</w:t>
      </w:r>
      <w:r w:rsidR="00612CC7">
        <w:rPr>
          <w:rFonts w:ascii="Times New Roman" w:hAnsi="Times New Roman" w:cs="Times New Roman"/>
          <w:sz w:val="28"/>
          <w:szCs w:val="28"/>
        </w:rPr>
        <w:t xml:space="preserve"> </w:t>
      </w:r>
      <w:r w:rsidR="00612CC7" w:rsidRPr="00612CC7">
        <w:rPr>
          <w:rFonts w:ascii="Times New Roman" w:hAnsi="Times New Roman" w:cs="Times New Roman"/>
          <w:sz w:val="28"/>
          <w:szCs w:val="28"/>
        </w:rPr>
        <w:t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постановлением правительства Российской Федерации от 23.12.2020 № 2219 «Об определении органами государственной власти субъектов Российской Федерации мест нахождения источников повышенной опасности, в которых не допускается розничная продажа алкогольной продукции и розничная продажа алкогольной продукции при оказании услуг общественного питания», постановлением правительства Российской Федерации от 23.12.2022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 законом Алтайского края от 06.02.2012 № 5-ЗС «О регулировании отдельных отношений в сфере розничной продажи алкогольной и спиртосодержащей продукции на территории Алтайского края»</w:t>
      </w:r>
      <w:r w:rsidR="00B7652B">
        <w:rPr>
          <w:rFonts w:ascii="Times New Roman" w:hAnsi="Times New Roman" w:cs="Times New Roman"/>
          <w:sz w:val="28"/>
          <w:szCs w:val="28"/>
        </w:rPr>
        <w:t xml:space="preserve">, </w:t>
      </w:r>
      <w:r w:rsidRPr="005C40F9">
        <w:rPr>
          <w:rFonts w:ascii="Times New Roman" w:hAnsi="Times New Roman" w:cs="Times New Roman"/>
          <w:sz w:val="28"/>
          <w:szCs w:val="28"/>
        </w:rPr>
        <w:t>Уставом муниципального образования город Белокуриха Алтайского края.</w:t>
      </w:r>
    </w:p>
    <w:p w:rsidR="00657606" w:rsidRDefault="0065760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B198D">
        <w:rPr>
          <w:rFonts w:ascii="Times New Roman" w:hAnsi="Times New Roman" w:cs="Times New Roman"/>
          <w:sz w:val="28"/>
          <w:szCs w:val="28"/>
        </w:rPr>
        <w:t>В результате утверждения Проекта будут затронуты интересы субъектов малого и среднего предпринимательства, а также администрации города Белокуриха</w:t>
      </w:r>
      <w:r w:rsidR="00884A56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FB198D">
        <w:rPr>
          <w:rFonts w:ascii="Times New Roman" w:hAnsi="Times New Roman" w:cs="Times New Roman"/>
          <w:sz w:val="28"/>
          <w:szCs w:val="28"/>
        </w:rPr>
        <w:t>.</w:t>
      </w:r>
    </w:p>
    <w:p w:rsidR="00FB198D" w:rsidRDefault="00FB198D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B37E26">
        <w:rPr>
          <w:rFonts w:ascii="Times New Roman" w:hAnsi="Times New Roman" w:cs="Times New Roman"/>
          <w:sz w:val="28"/>
          <w:szCs w:val="28"/>
        </w:rPr>
        <w:t>В</w:t>
      </w:r>
      <w:r w:rsidR="00905CC8">
        <w:rPr>
          <w:rFonts w:ascii="Times New Roman" w:hAnsi="Times New Roman" w:cs="Times New Roman"/>
          <w:sz w:val="28"/>
          <w:szCs w:val="28"/>
        </w:rPr>
        <w:t xml:space="preserve"> результате утверждения Проекта</w:t>
      </w:r>
      <w:r w:rsidR="00B37E26">
        <w:rPr>
          <w:rFonts w:ascii="Times New Roman" w:hAnsi="Times New Roman" w:cs="Times New Roman"/>
          <w:sz w:val="28"/>
          <w:szCs w:val="28"/>
        </w:rPr>
        <w:t xml:space="preserve"> полномочия органов местного самоуправления не изменятся.</w:t>
      </w:r>
    </w:p>
    <w:p w:rsidR="00B37E26" w:rsidRDefault="00B37E2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 результате утверждения Проекта права и обязанности субъектов предпринимательской и </w:t>
      </w:r>
      <w:r w:rsidR="00BB44B4">
        <w:rPr>
          <w:rFonts w:ascii="Times New Roman" w:hAnsi="Times New Roman" w:cs="Times New Roman"/>
          <w:sz w:val="28"/>
          <w:szCs w:val="28"/>
        </w:rPr>
        <w:t>иной экономической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не изменятся.</w:t>
      </w:r>
    </w:p>
    <w:p w:rsidR="00B37E26" w:rsidRDefault="00B37E2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 w:rsidR="006E60C9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="00612CC7">
        <w:rPr>
          <w:rFonts w:ascii="Times New Roman" w:hAnsi="Times New Roman" w:cs="Times New Roman"/>
          <w:sz w:val="28"/>
          <w:szCs w:val="28"/>
        </w:rPr>
        <w:t xml:space="preserve">не </w:t>
      </w:r>
      <w:r w:rsidR="006E60C9">
        <w:rPr>
          <w:rFonts w:ascii="Times New Roman" w:hAnsi="Times New Roman" w:cs="Times New Roman"/>
          <w:sz w:val="28"/>
          <w:szCs w:val="28"/>
        </w:rPr>
        <w:t xml:space="preserve">предусмотрены расходы субъектов предпринимательской и </w:t>
      </w:r>
      <w:r w:rsidR="00BB44B4">
        <w:rPr>
          <w:rFonts w:ascii="Times New Roman" w:hAnsi="Times New Roman" w:cs="Times New Roman"/>
          <w:sz w:val="28"/>
          <w:szCs w:val="28"/>
        </w:rPr>
        <w:t>иной экономической</w:t>
      </w:r>
      <w:r w:rsidR="006E60C9">
        <w:rPr>
          <w:rFonts w:ascii="Times New Roman" w:hAnsi="Times New Roman" w:cs="Times New Roman"/>
          <w:sz w:val="28"/>
          <w:szCs w:val="28"/>
        </w:rPr>
        <w:t xml:space="preserve"> деятельности. </w:t>
      </w:r>
    </w:p>
    <w:p w:rsidR="00485F26" w:rsidRDefault="00485F2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Риски негативных последствий в результате принятия Проекта не выявлены.</w:t>
      </w:r>
    </w:p>
    <w:p w:rsidR="00485F26" w:rsidRDefault="00485F2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Предполагаемая дата вступления в силу Проекта – </w:t>
      </w:r>
      <w:r w:rsidR="00612CC7">
        <w:rPr>
          <w:rFonts w:ascii="Times New Roman" w:hAnsi="Times New Roman" w:cs="Times New Roman"/>
          <w:sz w:val="28"/>
          <w:szCs w:val="28"/>
        </w:rPr>
        <w:t>29</w:t>
      </w:r>
      <w:r w:rsidR="00BB44B4">
        <w:rPr>
          <w:rFonts w:ascii="Times New Roman" w:hAnsi="Times New Roman" w:cs="Times New Roman"/>
          <w:sz w:val="28"/>
          <w:szCs w:val="28"/>
        </w:rPr>
        <w:t xml:space="preserve"> сентября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161A11">
        <w:rPr>
          <w:rFonts w:ascii="Times New Roman" w:hAnsi="Times New Roman" w:cs="Times New Roman"/>
          <w:sz w:val="28"/>
          <w:szCs w:val="28"/>
        </w:rPr>
        <w:t>2</w:t>
      </w:r>
      <w:r w:rsidR="00F956A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года. В установлении переходного периода и отсрочки вступления в силу Проекта нет необходимости.</w:t>
      </w:r>
    </w:p>
    <w:p w:rsidR="00485F26" w:rsidRDefault="00485F2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Для достижения целей, заявленных в Проекте, необходимы информационные мероприятия</w:t>
      </w:r>
      <w:r w:rsidR="0024794B">
        <w:rPr>
          <w:rFonts w:ascii="Times New Roman" w:hAnsi="Times New Roman" w:cs="Times New Roman"/>
          <w:sz w:val="28"/>
          <w:szCs w:val="28"/>
        </w:rPr>
        <w:t xml:space="preserve">, которые будут заключаться в информировании через средства СМИ </w:t>
      </w:r>
      <w:r w:rsidR="00C4246B">
        <w:rPr>
          <w:rFonts w:ascii="Times New Roman" w:hAnsi="Times New Roman" w:cs="Times New Roman"/>
          <w:sz w:val="28"/>
          <w:szCs w:val="28"/>
        </w:rPr>
        <w:t xml:space="preserve">субъектов предпринимательской </w:t>
      </w:r>
      <w:r w:rsidR="00884A56">
        <w:rPr>
          <w:rFonts w:ascii="Times New Roman" w:hAnsi="Times New Roman" w:cs="Times New Roman"/>
          <w:sz w:val="28"/>
          <w:szCs w:val="28"/>
        </w:rPr>
        <w:t xml:space="preserve">и иной экономической </w:t>
      </w:r>
      <w:r w:rsidR="00C4246B">
        <w:rPr>
          <w:rFonts w:ascii="Times New Roman" w:hAnsi="Times New Roman" w:cs="Times New Roman"/>
          <w:sz w:val="28"/>
          <w:szCs w:val="28"/>
        </w:rPr>
        <w:t>деятельности</w:t>
      </w:r>
      <w:r w:rsidR="0024794B">
        <w:rPr>
          <w:rFonts w:ascii="Times New Roman" w:hAnsi="Times New Roman" w:cs="Times New Roman"/>
          <w:sz w:val="28"/>
          <w:szCs w:val="28"/>
        </w:rPr>
        <w:t>.</w:t>
      </w:r>
    </w:p>
    <w:p w:rsidR="00607C1B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C1B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5E2CCF" w:rsidTr="00793FA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E2CCF" w:rsidRDefault="005E2CCF" w:rsidP="00793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ИКЦ отдела по развитию предпринимательства и рыночной инфраструктуры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E2CCF" w:rsidRDefault="005E2CCF" w:rsidP="00793FA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CCF" w:rsidRDefault="005E2CCF" w:rsidP="00793FA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CCF" w:rsidRDefault="005E2CCF" w:rsidP="00793FA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К.А. Индюкова</w:t>
            </w:r>
          </w:p>
        </w:tc>
      </w:tr>
    </w:tbl>
    <w:p w:rsidR="005C40F9" w:rsidRPr="005C40F9" w:rsidRDefault="005C40F9" w:rsidP="00905CC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C40F9" w:rsidRPr="005C40F9" w:rsidSect="00905CC8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EA0" w:rsidRDefault="00D15EA0" w:rsidP="00E73481">
      <w:pPr>
        <w:spacing w:after="0" w:line="240" w:lineRule="auto"/>
      </w:pPr>
      <w:r>
        <w:separator/>
      </w:r>
    </w:p>
  </w:endnote>
  <w:endnote w:type="continuationSeparator" w:id="1">
    <w:p w:rsidR="00D15EA0" w:rsidRDefault="00D15EA0" w:rsidP="00E7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EA0" w:rsidRDefault="00D15EA0" w:rsidP="00E73481">
      <w:pPr>
        <w:spacing w:after="0" w:line="240" w:lineRule="auto"/>
      </w:pPr>
      <w:r>
        <w:separator/>
      </w:r>
    </w:p>
  </w:footnote>
  <w:footnote w:type="continuationSeparator" w:id="1">
    <w:p w:rsidR="00D15EA0" w:rsidRDefault="00D15EA0" w:rsidP="00E73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7678"/>
      <w:docPartObj>
        <w:docPartGallery w:val="Page Numbers (Top of Page)"/>
        <w:docPartUnique/>
      </w:docPartObj>
    </w:sdtPr>
    <w:sdtContent>
      <w:p w:rsidR="00E73481" w:rsidRDefault="00E26DBF">
        <w:pPr>
          <w:pStyle w:val="a3"/>
          <w:jc w:val="center"/>
        </w:pPr>
        <w:fldSimple w:instr=" PAGE   \* MERGEFORMAT ">
          <w:r w:rsidR="005E2CCF">
            <w:rPr>
              <w:noProof/>
            </w:rPr>
            <w:t>2</w:t>
          </w:r>
        </w:fldSimple>
      </w:p>
    </w:sdtContent>
  </w:sdt>
  <w:p w:rsidR="00E73481" w:rsidRDefault="00E734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40F9"/>
    <w:rsid w:val="00020F41"/>
    <w:rsid w:val="000416E8"/>
    <w:rsid w:val="00045C3F"/>
    <w:rsid w:val="00045D45"/>
    <w:rsid w:val="000F3BE2"/>
    <w:rsid w:val="00143725"/>
    <w:rsid w:val="00161A11"/>
    <w:rsid w:val="0024794B"/>
    <w:rsid w:val="002A718D"/>
    <w:rsid w:val="002D675F"/>
    <w:rsid w:val="00316C30"/>
    <w:rsid w:val="003267F3"/>
    <w:rsid w:val="00342A06"/>
    <w:rsid w:val="0038227C"/>
    <w:rsid w:val="0038433F"/>
    <w:rsid w:val="00394478"/>
    <w:rsid w:val="00397909"/>
    <w:rsid w:val="003D1AA1"/>
    <w:rsid w:val="004744E1"/>
    <w:rsid w:val="004809B1"/>
    <w:rsid w:val="00485F26"/>
    <w:rsid w:val="00492EFF"/>
    <w:rsid w:val="004C53EF"/>
    <w:rsid w:val="00542D53"/>
    <w:rsid w:val="005774FE"/>
    <w:rsid w:val="00584AC0"/>
    <w:rsid w:val="005911FC"/>
    <w:rsid w:val="005B115B"/>
    <w:rsid w:val="005C40F9"/>
    <w:rsid w:val="005E2CCF"/>
    <w:rsid w:val="005F357B"/>
    <w:rsid w:val="006036DA"/>
    <w:rsid w:val="00607C1B"/>
    <w:rsid w:val="00612CC7"/>
    <w:rsid w:val="00653C4A"/>
    <w:rsid w:val="00657606"/>
    <w:rsid w:val="006E60C9"/>
    <w:rsid w:val="0072283E"/>
    <w:rsid w:val="007514DC"/>
    <w:rsid w:val="00756D82"/>
    <w:rsid w:val="007A2701"/>
    <w:rsid w:val="00826C37"/>
    <w:rsid w:val="0083031F"/>
    <w:rsid w:val="00850747"/>
    <w:rsid w:val="008526F8"/>
    <w:rsid w:val="00884A56"/>
    <w:rsid w:val="00905CC8"/>
    <w:rsid w:val="0094378E"/>
    <w:rsid w:val="009C2BD4"/>
    <w:rsid w:val="009E1A99"/>
    <w:rsid w:val="009F1459"/>
    <w:rsid w:val="00A30B67"/>
    <w:rsid w:val="00AD0929"/>
    <w:rsid w:val="00B37E26"/>
    <w:rsid w:val="00B535A1"/>
    <w:rsid w:val="00B7652B"/>
    <w:rsid w:val="00B765E9"/>
    <w:rsid w:val="00B90236"/>
    <w:rsid w:val="00BB44B4"/>
    <w:rsid w:val="00BE1B15"/>
    <w:rsid w:val="00C4246B"/>
    <w:rsid w:val="00C663F8"/>
    <w:rsid w:val="00CA7F05"/>
    <w:rsid w:val="00CB4A53"/>
    <w:rsid w:val="00D15EA0"/>
    <w:rsid w:val="00D3664E"/>
    <w:rsid w:val="00D850FF"/>
    <w:rsid w:val="00E26DBF"/>
    <w:rsid w:val="00E44FFE"/>
    <w:rsid w:val="00E674CE"/>
    <w:rsid w:val="00E73481"/>
    <w:rsid w:val="00EB6856"/>
    <w:rsid w:val="00EE02AB"/>
    <w:rsid w:val="00F071FD"/>
    <w:rsid w:val="00F37A78"/>
    <w:rsid w:val="00F509C8"/>
    <w:rsid w:val="00F57B91"/>
    <w:rsid w:val="00F618AA"/>
    <w:rsid w:val="00F84F5C"/>
    <w:rsid w:val="00F956A2"/>
    <w:rsid w:val="00FB1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18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481"/>
  </w:style>
  <w:style w:type="paragraph" w:styleId="a5">
    <w:name w:val="footer"/>
    <w:basedOn w:val="a"/>
    <w:link w:val="a6"/>
    <w:uiPriority w:val="99"/>
    <w:semiHidden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3481"/>
  </w:style>
  <w:style w:type="table" w:styleId="a7">
    <w:name w:val="Table Grid"/>
    <w:basedOn w:val="a1"/>
    <w:uiPriority w:val="59"/>
    <w:rsid w:val="00E674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B535A1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05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5C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4</cp:revision>
  <cp:lastPrinted>2022-08-08T08:51:00Z</cp:lastPrinted>
  <dcterms:created xsi:type="dcterms:W3CDTF">2022-09-05T08:31:00Z</dcterms:created>
  <dcterms:modified xsi:type="dcterms:W3CDTF">2022-09-05T08:35:00Z</dcterms:modified>
</cp:coreProperties>
</file>