
<file path=[Content_Types].xml><?xml version="1.0" encoding="utf-8"?>
<Types xmlns="http://schemas.openxmlformats.org/package/2006/content-types">
  <Default Extension="rels" ContentType="application/vnd.openxmlformats-package.relationships+xml"/>
  <Default Extension="xml" ContentType="application/xml"/>
  <Override PartName="/docProps/core.xml" ContentType="application/vnd.openxmlformats-package.core-properties+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widowControl w:val="0"/>
        <w:jc w:val="center"/>
        <w:rPr>
          <w:sz w:val="2"/>
          <w:szCs w:val="2"/>
        </w:rPr>
      </w:pPr>
      <w:r>
        <w:drawing>
          <wp:inline>
            <wp:extent cx="1365250" cy="902335"/>
            <wp:docPr id="1" name="Picutre 1"/>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stretch/>
                  </pic:blipFill>
                  <pic:spPr>
                    <a:xfrm>
                      <a:ext cx="1365250" cy="90233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position w:val="0"/>
          <w:sz w:val="24"/>
          <w:szCs w:val="24"/>
          <w:shd w:val="clear" w:color="auto" w:fill="auto"/>
          <w:lang w:val="ru-RU" w:eastAsia="ru-RU" w:bidi="ru-RU"/>
        </w:rPr>
        <w:t xml:space="preserve">ООО </w:t>
      </w:r>
      <w:r>
        <w:rPr>
          <w:rFonts w:ascii="Calibri" w:eastAsia="Calibri" w:hAnsi="Calibri" w:cs="Calibri"/>
          <w:color w:val="000000"/>
          <w:spacing w:val="0"/>
          <w:w w:val="100"/>
          <w:position w:val="0"/>
          <w:sz w:val="24"/>
          <w:szCs w:val="24"/>
          <w:shd w:val="clear" w:color="auto" w:fill="auto"/>
          <w:lang w:val="ru-RU" w:eastAsia="ru-RU" w:bidi="ru-RU"/>
        </w:rPr>
        <w:t>«</w:t>
      </w:r>
      <w:r>
        <w:rPr>
          <w:color w:val="000000"/>
          <w:spacing w:val="0"/>
          <w:position w:val="0"/>
          <w:sz w:val="24"/>
          <w:szCs w:val="24"/>
          <w:shd w:val="clear" w:color="auto" w:fill="auto"/>
          <w:lang w:val="ru-RU" w:eastAsia="ru-RU" w:bidi="ru-RU"/>
        </w:rPr>
        <w:t>Компания Земпроект</w:t>
      </w:r>
      <w:r>
        <w:rPr>
          <w:rFonts w:ascii="Calibri" w:eastAsia="Calibri" w:hAnsi="Calibri" w:cs="Calibri"/>
          <w:color w:val="000000"/>
          <w:spacing w:val="0"/>
          <w:w w:val="100"/>
          <w:position w:val="0"/>
          <w:sz w:val="24"/>
          <w:szCs w:val="24"/>
          <w:shd w:val="clear" w:color="auto" w:fill="auto"/>
          <w:lang w:val="ru-RU" w:eastAsia="ru-RU" w:bidi="ru-RU"/>
        </w:rPr>
        <w:t>»</w:t>
      </w:r>
    </w:p>
    <w:p>
      <w:pPr>
        <w:widowControl w:val="0"/>
        <w:spacing w:after="1499" w:line="1" w:lineRule="exact"/>
      </w:pPr>
    </w:p>
    <w:p>
      <w:pPr>
        <w:pStyle w:val="Style5"/>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ru-RU" w:eastAsia="ru-RU" w:bidi="ru-RU"/>
        </w:rPr>
        <w:t>ПРОЕКТ ВНЕСЕНИЯ ИЗМЕНЕНЕИЙ В ДОКУМЕНТАЦИЮ ПО</w:t>
        <w:br/>
        <w:t>ПЛАНИРОВКЕ ТЕРРИТОРИИ</w:t>
      </w:r>
    </w:p>
    <w:p>
      <w:pPr>
        <w:pStyle w:val="Style5"/>
        <w:keepNext w:val="0"/>
        <w:keepLines w:val="0"/>
        <w:widowControl w:val="0"/>
        <w:shd w:val="clear" w:color="auto" w:fill="auto"/>
        <w:bidi w:val="0"/>
        <w:spacing w:before="0" w:after="5700"/>
        <w:ind w:left="0" w:right="0" w:firstLine="0"/>
        <w:jc w:val="center"/>
      </w:pPr>
      <w:r>
        <w:rPr>
          <w:color w:val="000000"/>
          <w:spacing w:val="0"/>
          <w:w w:val="100"/>
          <w:position w:val="0"/>
          <w:shd w:val="clear" w:color="auto" w:fill="auto"/>
          <w:lang w:val="ru-RU" w:eastAsia="ru-RU" w:bidi="ru-RU"/>
        </w:rPr>
        <w:t>Проект межевания территории утвержденный</w:t>
        <w:br/>
        <w:t>постановлением администрации города Белокуриха</w:t>
        <w:br/>
        <w:t xml:space="preserve">Алтайского края от 10.04.2015 № 493 </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Об утверждении</w:t>
        <w:br/>
        <w:t>проекта межевания территории центральной части</w:t>
        <w:br/>
        <w:t>города Белокуриха Алтайского края</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 в редакции</w:t>
        <w:br/>
        <w:t>постановления от 25.09.2019 № 1090, в отношении</w:t>
        <w:br/>
        <w:t>территории квартала, ограниченного улицами</w:t>
        <w:br/>
        <w:t>Советская, Соболева, Зеленая и Бийская.</w:t>
      </w:r>
    </w:p>
    <w:p>
      <w:pPr>
        <w:pStyle w:val="Style8"/>
        <w:keepNext w:val="0"/>
        <w:keepLines w:val="0"/>
        <w:widowControl w:val="0"/>
        <w:shd w:val="clear" w:color="auto" w:fill="auto"/>
        <w:bidi w:val="0"/>
        <w:spacing w:before="0" w:after="0" w:line="240" w:lineRule="auto"/>
        <w:ind w:left="0" w:right="0" w:firstLine="0"/>
        <w:jc w:val="center"/>
      </w:pPr>
      <w:r>
        <w:rPr>
          <w:color w:val="000000"/>
          <w:spacing w:val="0"/>
          <w:w w:val="100"/>
          <w:position w:val="0"/>
          <w:sz w:val="24"/>
          <w:szCs w:val="24"/>
          <w:shd w:val="clear" w:color="auto" w:fill="auto"/>
          <w:lang w:val="ru-RU" w:eastAsia="ru-RU" w:bidi="ru-RU"/>
        </w:rPr>
        <w:t>Город БАРНАУЛ 2023</w:t>
      </w:r>
    </w:p>
    <w:p>
      <w:pPr>
        <w:widowControl w:val="0"/>
        <w:jc w:val="center"/>
        <w:rPr>
          <w:sz w:val="2"/>
          <w:szCs w:val="2"/>
        </w:rPr>
      </w:pPr>
      <w:r>
        <w:drawing>
          <wp:inline>
            <wp:extent cx="1365250" cy="902335"/>
            <wp:docPr id="2" name="Picutre 2"/>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a:stretch/>
                  </pic:blipFill>
                  <pic:spPr>
                    <a:xfrm>
                      <a:ext cx="1365250" cy="902335"/>
                    </a:xfrm>
                    <a:prstGeom prst="rect"/>
                  </pic:spPr>
                </pic:pic>
              </a:graphicData>
            </a:graphic>
          </wp:inline>
        </w:drawing>
      </w:r>
    </w:p>
    <w:p>
      <w:pPr>
        <w:pStyle w:val="Style2"/>
        <w:keepNext w:val="0"/>
        <w:keepLines w:val="0"/>
        <w:widowControl w:val="0"/>
        <w:shd w:val="clear" w:color="auto" w:fill="auto"/>
        <w:bidi w:val="0"/>
        <w:spacing w:before="0" w:after="0" w:line="410" w:lineRule="auto"/>
        <w:ind w:left="0" w:right="0" w:firstLine="0"/>
        <w:jc w:val="center"/>
      </w:pPr>
      <w:r>
        <w:rPr>
          <w:color w:val="000000"/>
          <w:spacing w:val="0"/>
          <w:position w:val="0"/>
          <w:sz w:val="24"/>
          <w:szCs w:val="24"/>
          <w:shd w:val="clear" w:color="auto" w:fill="auto"/>
          <w:lang w:val="ru-RU" w:eastAsia="ru-RU" w:bidi="ru-RU"/>
        </w:rPr>
        <w:t xml:space="preserve">ООО </w:t>
      </w:r>
      <w:r>
        <w:rPr>
          <w:rFonts w:ascii="Calibri" w:eastAsia="Calibri" w:hAnsi="Calibri" w:cs="Calibri"/>
          <w:color w:val="000000"/>
          <w:spacing w:val="0"/>
          <w:w w:val="100"/>
          <w:position w:val="0"/>
          <w:sz w:val="24"/>
          <w:szCs w:val="24"/>
          <w:shd w:val="clear" w:color="auto" w:fill="auto"/>
          <w:lang w:val="ru-RU" w:eastAsia="ru-RU" w:bidi="ru-RU"/>
        </w:rPr>
        <w:t>«</w:t>
      </w:r>
      <w:r>
        <w:rPr>
          <w:color w:val="000000"/>
          <w:spacing w:val="0"/>
          <w:position w:val="0"/>
          <w:sz w:val="24"/>
          <w:szCs w:val="24"/>
          <w:shd w:val="clear" w:color="auto" w:fill="auto"/>
          <w:lang w:val="ru-RU" w:eastAsia="ru-RU" w:bidi="ru-RU"/>
        </w:rPr>
        <w:t>Компания Земпроект</w:t>
      </w:r>
      <w:r>
        <w:rPr>
          <w:rFonts w:ascii="Calibri" w:eastAsia="Calibri" w:hAnsi="Calibri" w:cs="Calibri"/>
          <w:color w:val="000000"/>
          <w:spacing w:val="0"/>
          <w:w w:val="100"/>
          <w:position w:val="0"/>
          <w:sz w:val="24"/>
          <w:szCs w:val="24"/>
          <w:shd w:val="clear" w:color="auto" w:fill="auto"/>
          <w:lang w:val="ru-RU" w:eastAsia="ru-RU" w:bidi="ru-RU"/>
        </w:rPr>
        <w:t>»</w:t>
      </w:r>
    </w:p>
    <w:p>
      <w:pPr>
        <w:widowControl w:val="0"/>
        <w:spacing w:after="639" w:line="1" w:lineRule="exact"/>
      </w:pPr>
    </w:p>
    <w:p>
      <w:pPr>
        <w:pStyle w:val="Style5"/>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ru-RU" w:eastAsia="ru-RU" w:bidi="ru-RU"/>
        </w:rPr>
        <w:t>ПРОЕКТ ВНЕСЕНИЯ ИЗМЕНЕНЕИЙ В ДОКУМЕНТАЦИЮ ПО</w:t>
        <w:br/>
        <w:t>ПЛАНИРОВКЕ ТЕРРИТОРИИ</w:t>
      </w:r>
    </w:p>
    <w:p>
      <w:pPr>
        <w:pStyle w:val="Style5"/>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ru-RU" w:eastAsia="ru-RU" w:bidi="ru-RU"/>
        </w:rPr>
        <w:t>Проект межевания территории утвержденный</w:t>
        <w:br/>
        <w:t>постановлением администрации города Белокуриха</w:t>
        <w:br/>
        <w:t xml:space="preserve">Алтайского края от 10.04.2015 № 493 </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Об утверждении</w:t>
        <w:br/>
        <w:t>проекта межевания территории центральной части</w:t>
        <w:br/>
        <w:t>города Белокуриха Алтайского края</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 в редакции</w:t>
        <w:br/>
        <w:t>постановления от 25.09.2019 № 1090, в отношении</w:t>
        <w:br/>
        <w:t>территории квартала, ограниченного улицами</w:t>
        <w:br/>
        <w:t>Советская, Соболева, Зеленая и Бийская.</w:t>
      </w:r>
    </w:p>
    <w:p>
      <w:pPr>
        <w:pStyle w:val="Style8"/>
        <w:keepNext w:val="0"/>
        <w:keepLines w:val="0"/>
        <w:widowControl w:val="0"/>
        <w:shd w:val="clear" w:color="auto" w:fill="auto"/>
        <w:bidi w:val="0"/>
        <w:spacing w:before="0" w:after="100" w:line="240" w:lineRule="auto"/>
        <w:ind w:left="0" w:right="0" w:firstLine="0"/>
        <w:jc w:val="center"/>
      </w:pPr>
      <w:r>
        <w:rPr>
          <w:color w:val="000000"/>
          <w:spacing w:val="0"/>
          <w:w w:val="100"/>
          <w:position w:val="0"/>
          <w:sz w:val="24"/>
          <w:szCs w:val="24"/>
          <w:shd w:val="clear" w:color="auto" w:fill="auto"/>
          <w:lang w:val="ru-RU" w:eastAsia="ru-RU" w:bidi="ru-RU"/>
        </w:rPr>
        <w:t xml:space="preserve">Раздел 1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Основная часть проекта межевания территории.</w:t>
      </w:r>
    </w:p>
    <w:p>
      <w:pPr>
        <w:pStyle w:val="Style8"/>
        <w:keepNext w:val="0"/>
        <w:keepLines w:val="0"/>
        <w:widowControl w:val="0"/>
        <w:shd w:val="clear" w:color="auto" w:fill="auto"/>
        <w:bidi w:val="0"/>
        <w:spacing w:before="0" w:after="560" w:line="240" w:lineRule="auto"/>
        <w:ind w:left="0" w:right="0" w:firstLine="0"/>
        <w:jc w:val="center"/>
      </w:pPr>
      <w:r>
        <w:rPr>
          <w:color w:val="000000"/>
          <w:spacing w:val="0"/>
          <w:w w:val="100"/>
          <w:position w:val="0"/>
          <w:sz w:val="24"/>
          <w:szCs w:val="24"/>
          <w:shd w:val="clear" w:color="auto" w:fill="auto"/>
          <w:lang w:val="ru-RU" w:eastAsia="ru-RU" w:bidi="ru-RU"/>
        </w:rPr>
        <w:t>Текстовая часть</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w:t>
      </w:r>
    </w:p>
    <w:p>
      <w:pPr>
        <w:pStyle w:val="Style8"/>
        <w:keepNext w:val="0"/>
        <w:keepLines w:val="0"/>
        <w:widowControl w:val="0"/>
        <w:shd w:val="clear" w:color="auto" w:fill="auto"/>
        <w:bidi w:val="0"/>
        <w:spacing w:before="0" w:after="420" w:line="442" w:lineRule="auto"/>
        <w:ind w:left="0" w:right="0" w:firstLine="0"/>
        <w:jc w:val="left"/>
        <w:rPr>
          <w:sz w:val="28"/>
          <w:szCs w:val="28"/>
        </w:rPr>
      </w:pPr>
      <w:r>
        <w:rPr>
          <w:b/>
          <w:bCs/>
          <w:color w:val="000000"/>
          <w:spacing w:val="0"/>
          <w:w w:val="100"/>
          <w:position w:val="0"/>
          <w:sz w:val="24"/>
          <w:szCs w:val="24"/>
          <w:shd w:val="clear" w:color="auto" w:fill="auto"/>
          <w:lang w:val="ru-RU" w:eastAsia="ru-RU" w:bidi="ru-RU"/>
        </w:rPr>
        <w:t xml:space="preserve">Заказчик: Общество с ограниченной ответственностью специализированный застройщик </w:t>
      </w:r>
      <w:r>
        <w:rPr>
          <w:rFonts w:ascii="Calibri" w:eastAsia="Calibri" w:hAnsi="Calibri" w:cs="Calibri"/>
          <w:b/>
          <w:bCs/>
          <w:color w:val="000000"/>
          <w:spacing w:val="0"/>
          <w:w w:val="100"/>
          <w:position w:val="0"/>
          <w:sz w:val="28"/>
          <w:szCs w:val="28"/>
          <w:shd w:val="clear" w:color="auto" w:fill="auto"/>
          <w:lang w:val="ru-RU" w:eastAsia="ru-RU" w:bidi="ru-RU"/>
        </w:rPr>
        <w:t>«</w:t>
      </w:r>
      <w:r>
        <w:rPr>
          <w:b/>
          <w:bCs/>
          <w:color w:val="000000"/>
          <w:spacing w:val="0"/>
          <w:w w:val="100"/>
          <w:position w:val="0"/>
          <w:sz w:val="24"/>
          <w:szCs w:val="24"/>
          <w:shd w:val="clear" w:color="auto" w:fill="auto"/>
          <w:lang w:val="ru-RU" w:eastAsia="ru-RU" w:bidi="ru-RU"/>
        </w:rPr>
        <w:t>Строительная компания Созидание</w:t>
      </w:r>
      <w:r>
        <w:rPr>
          <w:rFonts w:ascii="Calibri" w:eastAsia="Calibri" w:hAnsi="Calibri" w:cs="Calibri"/>
          <w:b/>
          <w:bCs/>
          <w:color w:val="000000"/>
          <w:spacing w:val="0"/>
          <w:w w:val="100"/>
          <w:position w:val="0"/>
          <w:sz w:val="28"/>
          <w:szCs w:val="28"/>
          <w:shd w:val="clear" w:color="auto" w:fill="auto"/>
          <w:lang w:val="ru-RU" w:eastAsia="ru-RU" w:bidi="ru-RU"/>
        </w:rPr>
        <w:t>»</w:t>
      </w:r>
    </w:p>
    <w:p>
      <w:pPr>
        <w:pStyle w:val="Style8"/>
        <w:keepNext w:val="0"/>
        <w:keepLines w:val="0"/>
        <w:widowControl w:val="0"/>
        <w:shd w:val="clear" w:color="auto" w:fill="auto"/>
        <w:bidi w:val="0"/>
        <w:spacing w:before="0" w:after="420" w:line="442" w:lineRule="auto"/>
        <w:ind w:left="0" w:right="0" w:firstLine="0"/>
        <w:jc w:val="left"/>
      </w:pPr>
      <w:r>
        <w:rPr>
          <w:b/>
          <w:bCs/>
          <w:color w:val="000000"/>
          <w:spacing w:val="0"/>
          <w:w w:val="100"/>
          <w:position w:val="0"/>
          <w:sz w:val="24"/>
          <w:szCs w:val="24"/>
          <w:shd w:val="clear" w:color="auto" w:fill="auto"/>
          <w:lang w:val="ru-RU" w:eastAsia="ru-RU" w:bidi="ru-RU"/>
        </w:rPr>
        <w:t xml:space="preserve">Договор: </w:t>
      </w:r>
      <w:r>
        <w:rPr>
          <w:color w:val="000000"/>
          <w:spacing w:val="0"/>
          <w:w w:val="100"/>
          <w:position w:val="0"/>
          <w:sz w:val="24"/>
          <w:szCs w:val="24"/>
          <w:shd w:val="clear" w:color="auto" w:fill="auto"/>
          <w:lang w:val="ru-RU" w:eastAsia="ru-RU" w:bidi="ru-RU"/>
        </w:rPr>
        <w:t>№ 782 от 27.12.2022 г</w:t>
      </w:r>
    </w:p>
    <w:p>
      <w:pPr>
        <w:widowControl w:val="0"/>
        <w:jc w:val="right"/>
        <w:rPr>
          <w:sz w:val="2"/>
          <w:szCs w:val="2"/>
        </w:rPr>
      </w:pPr>
      <w:r>
        <w:drawing>
          <wp:inline>
            <wp:extent cx="3425825" cy="1195070"/>
            <wp:docPr id="3" name="Picutre 3"/>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pic:blipFill>
                  <pic:spPr>
                    <a:xfrm>
                      <a:ext cx="3425825" cy="1195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1900" w:h="16840"/>
          <w:pgMar w:top="930" w:left="1536" w:right="562" w:bottom="1218" w:header="502" w:footer="790" w:gutter="0"/>
          <w:pgNumType w:start="1"/>
          <w:cols w:space="720"/>
          <w:noEndnote/>
          <w:rtlGutter w:val="0"/>
          <w:docGrid w:linePitch="360"/>
        </w:sectPr>
      </w:pPr>
      <w:r>
        <w:rPr>
          <w:color w:val="000000"/>
          <w:spacing w:val="0"/>
          <w:w w:val="100"/>
          <w:position w:val="0"/>
          <w:sz w:val="24"/>
          <w:szCs w:val="24"/>
          <w:shd w:val="clear" w:color="auto" w:fill="auto"/>
          <w:lang w:val="ru-RU" w:eastAsia="ru-RU" w:bidi="ru-RU"/>
        </w:rPr>
        <w:t>Город БАРНАУЛ 2023</w:t>
      </w:r>
    </w:p>
    <w:p>
      <w:pPr>
        <w:pStyle w:val="Style14"/>
        <w:keepNext w:val="0"/>
        <w:keepLines w:val="0"/>
        <w:widowControl w:val="0"/>
        <w:shd w:val="clear" w:color="auto" w:fill="auto"/>
        <w:bidi w:val="0"/>
        <w:spacing w:before="0" w:after="0" w:line="240" w:lineRule="auto"/>
        <w:ind w:left="3408" w:right="0" w:firstLine="0"/>
        <w:jc w:val="left"/>
      </w:pPr>
      <w:r>
        <w:rPr>
          <w:b/>
          <w:bCs/>
          <w:color w:val="000000"/>
          <w:spacing w:val="0"/>
          <w:w w:val="80"/>
          <w:position w:val="0"/>
          <w:sz w:val="24"/>
          <w:szCs w:val="24"/>
          <w:shd w:val="clear" w:color="auto" w:fill="auto"/>
          <w:lang w:val="ru-RU" w:eastAsia="ru-RU" w:bidi="ru-RU"/>
        </w:rPr>
        <w:t>ОБЩИЙ СОСТАВ ПРОЕКТА</w:t>
      </w:r>
    </w:p>
    <w:tbl>
      <w:tblPr>
        <w:tblOverlap w:val="never"/>
        <w:jc w:val="center"/>
        <w:tblLayout w:type="fixed"/>
      </w:tblPr>
      <w:tblGrid>
        <w:gridCol w:w="1987"/>
        <w:gridCol w:w="5530"/>
        <w:gridCol w:w="1958"/>
      </w:tblGrid>
      <w:tr>
        <w:trPr>
          <w:trHeight w:val="581"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 чертежа</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Примечание</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Основная часть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1.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Текстовая часть</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79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2.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Чертежи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в границах квартала, ограниченного улицами Советская, Соболева, Зеленая и Бийская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85"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(1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(2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3.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ПМ-3.1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обоснования межевания территории</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1:1000</w:t>
            </w:r>
          </w:p>
        </w:tc>
      </w:tr>
    </w:tbl>
    <w:p>
      <w:pPr>
        <w:spacing w:lineRule="exact" w:line="1"/>
        <w:rPr>
          <w:sz w:val="2"/>
          <w:szCs w:val="2"/>
        </w:rPr>
      </w:pPr>
      <w:r>
        <w:br w:type="page"/>
      </w:r>
    </w:p>
    <w:p>
      <w:pPr>
        <w:pStyle w:val="Style14"/>
        <w:keepNext w:val="0"/>
        <w:keepLines w:val="0"/>
        <w:widowControl w:val="0"/>
        <w:shd w:val="clear" w:color="auto" w:fill="auto"/>
        <w:bidi w:val="0"/>
        <w:spacing w:before="0" w:after="0" w:line="240" w:lineRule="auto"/>
        <w:ind w:left="4075" w:right="0" w:firstLine="0"/>
        <w:jc w:val="left"/>
      </w:pPr>
      <w:r>
        <w:rPr>
          <w:b/>
          <w:bCs/>
          <w:color w:val="000000"/>
          <w:spacing w:val="0"/>
          <w:w w:val="80"/>
          <w:position w:val="0"/>
          <w:sz w:val="24"/>
          <w:szCs w:val="24"/>
          <w:shd w:val="clear" w:color="auto" w:fill="auto"/>
          <w:lang w:val="ru-RU" w:eastAsia="ru-RU" w:bidi="ru-RU"/>
        </w:rPr>
        <w:t>ОГЛАВЛЕНИЕ</w:t>
      </w:r>
    </w:p>
    <w:tbl>
      <w:tblPr>
        <w:tblOverlap w:val="never"/>
        <w:jc w:val="center"/>
        <w:tblLayout w:type="fixed"/>
      </w:tblPr>
      <w:tblGrid>
        <w:gridCol w:w="1704"/>
        <w:gridCol w:w="5928"/>
        <w:gridCol w:w="1829"/>
      </w:tblGrid>
      <w:tr>
        <w:trPr>
          <w:trHeight w:val="504"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Обозначение</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Страница</w:t>
            </w:r>
          </w:p>
        </w:tc>
      </w:tr>
      <w:tr>
        <w:trPr>
          <w:trHeight w:val="50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ОГЛАВЛЕНИЕ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w:t>
            </w:r>
          </w:p>
        </w:tc>
      </w:tr>
      <w:tr>
        <w:trPr>
          <w:trHeight w:val="50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Введение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w:t>
            </w:r>
          </w:p>
        </w:tc>
      </w:tr>
      <w:tr>
        <w:trPr>
          <w:trHeight w:val="284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Обоснование изменений в проект межевания территории утвержденный постановлением администрации города Белокуриха Алтайского края от 10.04.2015 № 493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Об утверждении проекта межевания территории центральной части города Белокуриха Алтайского края</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 в редакции постановления от 25.09.2019 № 1090, в отношении территории квартала, ограниченного улицами Советская, Соболева, Зеленая и Бийская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6</w:t>
            </w:r>
          </w:p>
        </w:tc>
      </w:tr>
      <w:tr>
        <w:trPr>
          <w:trHeight w:val="595"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1. КРАТКАЯ ФИЗИКО-ГЕОГРАФИЧЕСКАЯ ХАРАКТЕРИСТИКА РАЙОНА РАБОТ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7</w:t>
            </w:r>
          </w:p>
        </w:tc>
      </w:tr>
      <w:tr>
        <w:trPr>
          <w:trHeight w:val="109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2. ПЕРЕЧЕНЬ И СВЕДЕНИЯ О ПЛОЩАДИ ОБРАЗУЕМЫХ ЗЕМЕЛЬНЫХ УЧАСТКОВ, В ТОМ ЧИСЛЕ ВОЗМОЖНЫЕ СПОСОБЫ ИХ ОБРАЗОВАНИЯ</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9</w:t>
            </w:r>
          </w:p>
        </w:tc>
      </w:tr>
      <w:tr>
        <w:trPr>
          <w:trHeight w:val="226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3. ПЕРЕЧЕНЬ И СВЕДЕНИЯ О ПЛОЩАДИ ОБРАЗУЕМЫХ ЗЕМЕЛЬНЫХ УЧАСТКОВ, КОТОРЫЕ БУДУТ ОТНЕСЕНЫ К ТЕРРРИТОРИЯМ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18</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4. ФОРМИРОВАНИЕ КРАСНЫХ ЛИНИЙ И ЛИНИЙ РЕГУЛИРОВАНИЯ ЗАСТРОЙКИ</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19</w:t>
            </w:r>
          </w:p>
        </w:tc>
      </w:tr>
      <w:tr>
        <w:trPr>
          <w:trHeight w:val="109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5. ВИД РАЗРЕШЕННОГО ИСПОЛЬЗОВАНИЯ ОБРАЗУЕМЫХ ЗЕМЕЛЬНЫХ УЧАСТКОВ В СООТВЕТСТВИИ С ПРОЕКТОМ ПЛАНИРОВКИ ТЕРРИТОРИИ</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29</w:t>
            </w:r>
          </w:p>
        </w:tc>
      </w:tr>
      <w:tr>
        <w:trPr>
          <w:trHeight w:val="1978"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6. 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НЕДВИЖМОСТИ</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31</w:t>
            </w:r>
          </w:p>
        </w:tc>
      </w:tr>
    </w:tbl>
    <w:p>
      <w:pPr>
        <w:pStyle w:val="Style26"/>
        <w:keepNext/>
        <w:keepLines/>
        <w:widowControl w:val="0"/>
        <w:shd w:val="clear" w:color="auto" w:fill="auto"/>
        <w:bidi w:val="0"/>
        <w:spacing w:before="0" w:after="240" w:line="240" w:lineRule="auto"/>
        <w:ind w:left="0" w:right="0"/>
        <w:jc w:val="both"/>
      </w:pPr>
      <w:bookmarkStart w:id="0" w:name="bookmark0"/>
      <w:bookmarkStart w:id="1" w:name="bookmark1"/>
      <w:r>
        <w:rPr>
          <w:color w:val="000000"/>
          <w:spacing w:val="0"/>
          <w:w w:val="100"/>
          <w:position w:val="0"/>
          <w:sz w:val="24"/>
          <w:szCs w:val="24"/>
          <w:shd w:val="clear" w:color="auto" w:fill="auto"/>
          <w:lang w:val="ru-RU" w:eastAsia="ru-RU" w:bidi="ru-RU"/>
        </w:rPr>
        <w:t>Введение</w:t>
      </w:r>
      <w:bookmarkEnd w:id="0"/>
      <w:bookmarkEnd w:id="1"/>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xml:space="preserve">Документация по планировки территории центральной части города Белокуриха Алтайского края состоит из проекта межевания, утвержденного постановлением администрации города Белокуриха Алтайского края от 10.04.2015 № 493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Об утверждении проекта межевания территории центральной части города Белокуриха Алтайского края</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 в редакции постановления от 25.09.2019 № 1090.</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Проект внесения изменений в документацию по межеванию территории в отношении территории квартала, ограниченного улицами Советская, Соболева, Зеленая и Бийская, осуществляется с целью:</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определения местоположения границ образуемых земельных участков;</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определение размеров и границ существующих земельных участков;</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перераспределение земель, находящихся в государственной или муниципальной собственности и земельных участков, сведения о которых внесены в ЕГРН;</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 при условии, что такие установление, изменение, отмена влекут за собой исключительно изменение границ территории общего пользования.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Основанием для внесения изменений в проект межевания территории являются: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rPr>
          <w:sz w:val="28"/>
          <w:szCs w:val="28"/>
        </w:rPr>
      </w:pPr>
      <w:r>
        <w:rPr>
          <w:color w:val="000000"/>
          <w:spacing w:val="0"/>
          <w:w w:val="100"/>
          <w:position w:val="0"/>
          <w:sz w:val="24"/>
          <w:szCs w:val="24"/>
          <w:shd w:val="clear" w:color="auto" w:fill="auto"/>
          <w:lang w:val="ru-RU" w:eastAsia="ru-RU" w:bidi="ru-RU"/>
        </w:rPr>
        <w:t xml:space="preserve">- Договор № 782 от 27.12.2022 г по выполнению работ по внесению изменений в проект планировки и межевания территории центральной части города Белокуриха Алтайского края, (внесение изменений в части территории с кадастровыми номерами: 22:64:010202:716 и 22:64:010202:030, а также территории земель неразграниченного пользования (Ярмарка))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120"/>
        <w:ind w:left="0" w:right="0" w:firstLine="720"/>
        <w:jc w:val="both"/>
      </w:pPr>
      <w:r>
        <w:rPr>
          <w:color w:val="000000"/>
          <w:spacing w:val="0"/>
          <w:w w:val="100"/>
          <w:position w:val="0"/>
          <w:sz w:val="24"/>
          <w:szCs w:val="24"/>
          <w:shd w:val="clear" w:color="auto" w:fill="auto"/>
          <w:lang w:val="ru-RU" w:eastAsia="ru-RU" w:bidi="ru-RU"/>
        </w:rPr>
        <w:t>Исходными данными для внесения изменений в проект межевания территории являются:</w:t>
      </w:r>
    </w:p>
    <w:p>
      <w:pPr>
        <w:pStyle w:val="Style8"/>
        <w:keepNext w:val="0"/>
        <w:keepLines w:val="0"/>
        <w:widowControl w:val="0"/>
        <w:shd w:val="clear" w:color="auto" w:fill="auto"/>
        <w:bidi w:val="0"/>
        <w:spacing w:before="0" w:after="0" w:line="343" w:lineRule="auto"/>
        <w:ind w:left="0" w:right="0" w:firstLine="720"/>
        <w:jc w:val="both"/>
      </w:pPr>
      <w:r>
        <w:rPr>
          <w:color w:val="000000"/>
          <w:spacing w:val="0"/>
          <w:w w:val="100"/>
          <w:position w:val="0"/>
          <w:sz w:val="24"/>
          <w:szCs w:val="24"/>
          <w:shd w:val="clear" w:color="auto" w:fill="auto"/>
          <w:lang w:val="ru-RU" w:eastAsia="ru-RU" w:bidi="ru-RU"/>
        </w:rPr>
        <w:t>- Проект межевания территории центральной части города Белокуриха, Алтайского края от 10.04.2015 № 493, в редакции постановления от 25.09.2019 № 1090;</w:t>
      </w:r>
    </w:p>
    <w:p>
      <w:pPr>
        <w:pStyle w:val="Style8"/>
        <w:keepNext w:val="0"/>
        <w:keepLines w:val="0"/>
        <w:widowControl w:val="0"/>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 Правила землепользования и застройки МО город Белокуриха Алтайского края (в ред.</w:t>
      </w:r>
      <w:r>
        <w:rPr>
          <w:color w:val="000000"/>
          <w:spacing w:val="0"/>
          <w:w w:val="100"/>
          <w:position w:val="0"/>
          <w:sz w:val="24"/>
          <w:szCs w:val="24"/>
          <w:shd w:val="clear" w:color="auto" w:fill="auto"/>
          <w:lang w:val="ru-RU" w:eastAsia="ru-RU" w:bidi="ru-RU"/>
        </w:rPr>
        <w:t xml:space="preserve"> Решения </w:t>
      </w:r>
      <w:r>
        <w:rPr>
          <w:color w:val="000000"/>
          <w:spacing w:val="0"/>
          <w:w w:val="100"/>
          <w:position w:val="0"/>
          <w:sz w:val="24"/>
          <w:szCs w:val="24"/>
          <w:shd w:val="clear" w:color="auto" w:fill="auto"/>
          <w:lang w:val="ru-RU" w:eastAsia="ru-RU" w:bidi="ru-RU"/>
        </w:rPr>
        <w:t xml:space="preserve">Белокурихинского городского Совета депутатов от 09.04.2015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279, от 26.11.2016 № 331, от 27.04.2016 № 367, от 30.06.2016 № 383, от 16.03.2017 № 61, от 14.12.2017 № 118, от 20.09.2018 № 170, от 14.06.2019 № 230, от 03.11.2020 № 319, от 25.06.2021 № 383, от 03.09.2021 № 400, от 29.04.2022);</w:t>
      </w:r>
    </w:p>
    <w:p>
      <w:pPr>
        <w:pStyle w:val="Style8"/>
        <w:keepNext w:val="0"/>
        <w:keepLines w:val="0"/>
        <w:widowControl w:val="0"/>
        <w:shd w:val="clear" w:color="auto" w:fill="auto"/>
        <w:bidi w:val="0"/>
        <w:spacing w:before="0" w:after="0" w:line="343" w:lineRule="auto"/>
        <w:ind w:left="0" w:right="0" w:firstLine="720"/>
        <w:jc w:val="both"/>
      </w:pPr>
      <w:r>
        <w:rPr>
          <w:color w:val="000000"/>
          <w:spacing w:val="0"/>
          <w:w w:val="100"/>
          <w:position w:val="0"/>
          <w:sz w:val="24"/>
          <w:szCs w:val="24"/>
          <w:shd w:val="clear" w:color="auto" w:fill="auto"/>
          <w:lang w:val="ru-RU" w:eastAsia="ru-RU" w:bidi="ru-RU"/>
        </w:rPr>
        <w:t>- Топографическая съемка, выполненная в системе координат МСК- 22;</w:t>
      </w:r>
    </w:p>
    <w:p>
      <w:pPr>
        <w:pStyle w:val="Style8"/>
        <w:keepNext w:val="0"/>
        <w:keepLines w:val="0"/>
        <w:widowControl w:val="0"/>
        <w:shd w:val="clear" w:color="auto" w:fill="auto"/>
        <w:bidi w:val="0"/>
        <w:spacing w:before="0" w:after="0" w:line="343" w:lineRule="auto"/>
        <w:ind w:left="0" w:right="0" w:firstLine="720"/>
        <w:jc w:val="both"/>
      </w:pPr>
      <w:r>
        <w:rPr>
          <w:color w:val="000000"/>
          <w:spacing w:val="0"/>
          <w:w w:val="100"/>
          <w:position w:val="0"/>
          <w:sz w:val="24"/>
          <w:szCs w:val="24"/>
          <w:shd w:val="clear" w:color="auto" w:fill="auto"/>
          <w:lang w:val="ru-RU" w:eastAsia="ru-RU" w:bidi="ru-RU"/>
        </w:rPr>
        <w:t>- Технический отчет по результатам инженерно-геологических изысканий, БС 07-22-ИГИ-ТО;</w:t>
      </w:r>
    </w:p>
    <w:p>
      <w:pPr>
        <w:pStyle w:val="Style8"/>
        <w:keepNext w:val="0"/>
        <w:keepLines w:val="0"/>
        <w:widowControl w:val="0"/>
        <w:shd w:val="clear" w:color="auto" w:fill="auto"/>
        <w:bidi w:val="0"/>
        <w:spacing w:before="0" w:after="0" w:line="343" w:lineRule="auto"/>
        <w:ind w:left="0" w:right="0" w:firstLine="720"/>
        <w:jc w:val="both"/>
      </w:pPr>
      <w:r>
        <w:rPr>
          <w:color w:val="000000"/>
          <w:spacing w:val="0"/>
          <w:w w:val="100"/>
          <w:position w:val="0"/>
          <w:sz w:val="24"/>
          <w:szCs w:val="24"/>
          <w:shd w:val="clear" w:color="auto" w:fill="auto"/>
          <w:lang w:val="ru-RU" w:eastAsia="ru-RU" w:bidi="ru-RU"/>
        </w:rPr>
        <w:t>- Технический отчет по результатам инженерно-экологических изысканий, 24-22/ИЭИ;</w:t>
      </w:r>
    </w:p>
    <w:p>
      <w:pPr>
        <w:pStyle w:val="Style8"/>
        <w:keepNext w:val="0"/>
        <w:keepLines w:val="0"/>
        <w:widowControl w:val="0"/>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 Сведения о земельных участках, стоящих на государственном кадастровом учете.</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line="298" w:lineRule="auto"/>
        <w:ind w:left="0" w:right="0" w:firstLine="720"/>
        <w:jc w:val="both"/>
      </w:pPr>
      <w:r>
        <w:rPr>
          <w:b/>
          <w:bCs/>
          <w:color w:val="000000"/>
          <w:spacing w:val="0"/>
          <w:w w:val="100"/>
          <w:position w:val="0"/>
          <w:sz w:val="24"/>
          <w:szCs w:val="24"/>
          <w:shd w:val="clear" w:color="auto" w:fill="auto"/>
          <w:lang w:val="ru-RU" w:eastAsia="ru-RU" w:bidi="ru-RU"/>
        </w:rPr>
        <w:t xml:space="preserve">Обоснование изменений в проект межевания территории утвержденный постановлением администрации города Белокуриха Алтайского края от 10.04.2015 № 493 </w:t>
      </w:r>
      <w:r>
        <w:rPr>
          <w:rFonts w:ascii="Times New Roman" w:eastAsia="Times New Roman" w:hAnsi="Times New Roman" w:cs="Times New Roman"/>
          <w:b/>
          <w:bCs/>
          <w:color w:val="000000"/>
          <w:spacing w:val="0"/>
          <w:w w:val="100"/>
          <w:position w:val="0"/>
          <w:sz w:val="28"/>
          <w:szCs w:val="28"/>
          <w:shd w:val="clear" w:color="auto" w:fill="auto"/>
          <w:lang w:val="ru-RU" w:eastAsia="ru-RU" w:bidi="ru-RU"/>
        </w:rPr>
        <w:t>«</w:t>
      </w:r>
      <w:r>
        <w:rPr>
          <w:b/>
          <w:bCs/>
          <w:color w:val="000000"/>
          <w:spacing w:val="0"/>
          <w:w w:val="100"/>
          <w:position w:val="0"/>
          <w:sz w:val="24"/>
          <w:szCs w:val="24"/>
          <w:shd w:val="clear" w:color="auto" w:fill="auto"/>
          <w:lang w:val="ru-RU" w:eastAsia="ru-RU" w:bidi="ru-RU"/>
        </w:rPr>
        <w:t>Об утверждении проекта межевания территории центральной части города Белокуриха Алтайского края</w:t>
      </w:r>
      <w:r>
        <w:rPr>
          <w:rFonts w:ascii="Times New Roman" w:eastAsia="Times New Roman" w:hAnsi="Times New Roman" w:cs="Times New Roman"/>
          <w:b/>
          <w:bCs/>
          <w:color w:val="000000"/>
          <w:spacing w:val="0"/>
          <w:w w:val="100"/>
          <w:position w:val="0"/>
          <w:sz w:val="28"/>
          <w:szCs w:val="28"/>
          <w:shd w:val="clear" w:color="auto" w:fill="auto"/>
          <w:lang w:val="ru-RU" w:eastAsia="ru-RU" w:bidi="ru-RU"/>
        </w:rPr>
        <w:t>»</w:t>
      </w:r>
      <w:r>
        <w:rPr>
          <w:b/>
          <w:bCs/>
          <w:color w:val="000000"/>
          <w:spacing w:val="0"/>
          <w:w w:val="100"/>
          <w:position w:val="0"/>
          <w:sz w:val="24"/>
          <w:szCs w:val="24"/>
          <w:shd w:val="clear" w:color="auto" w:fill="auto"/>
          <w:lang w:val="ru-RU" w:eastAsia="ru-RU" w:bidi="ru-RU"/>
        </w:rPr>
        <w:t>, в редакции постановления от 25.09.2019 № 1090, в отношении территории квартала, ограниченного улицами Советская, Соболева, Зеленая и Бийская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7896" w:val="left"/>
        </w:tabs>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Проект внесения изменений в проектную документацию территории центральной части города Белокуриха Алтайского края в отношении территории квартала, ограниченного улицами Советская, Соболева, Зеленая и Бийская разработан на основании договора № 782 от 27.12.2022 г по выполнению работ по внесению изменений в проект планировки и межевания территории центральной части города Белокуриха Алтайского края, (внесение изменений в части территории с кадастровыми номерами: 22:64:010202:716 и 22:64:010202:030, а также территории земель неразграниченного пользования</w:t>
        <w:tab/>
        <w:t>(Ярмарка)),</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line="298" w:lineRule="auto"/>
        <w:ind w:left="0" w:right="0" w:firstLine="0"/>
        <w:jc w:val="left"/>
      </w:pPr>
      <w:r>
        <w:rPr>
          <w:color w:val="000000"/>
          <w:spacing w:val="0"/>
          <w:w w:val="100"/>
          <w:position w:val="0"/>
          <w:sz w:val="24"/>
          <w:szCs w:val="24"/>
          <w:shd w:val="clear" w:color="auto" w:fill="auto"/>
          <w:lang w:val="ru-RU" w:eastAsia="ru-RU" w:bidi="ru-RU"/>
        </w:rPr>
        <w:t xml:space="preserve">заключенного с Обществом с ограниченной ответственностью специализированный застройщик </w:t>
      </w:r>
      <w:r>
        <w:rPr>
          <w:rFonts w:ascii="Calibri" w:eastAsia="Calibri" w:hAnsi="Calibri" w:cs="Calibri"/>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Строительная компания Созидание</w:t>
      </w:r>
      <w:r>
        <w:rPr>
          <w:rFonts w:ascii="Calibri" w:eastAsia="Calibri" w:hAnsi="Calibri" w:cs="Calibri"/>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40" w:line="298" w:lineRule="auto"/>
        <w:ind w:left="0" w:right="0" w:firstLine="720"/>
        <w:jc w:val="both"/>
      </w:pPr>
      <w:r>
        <w:rPr>
          <w:color w:val="000000"/>
          <w:spacing w:val="0"/>
          <w:w w:val="100"/>
          <w:position w:val="0"/>
          <w:sz w:val="24"/>
          <w:szCs w:val="24"/>
          <w:shd w:val="clear" w:color="auto" w:fill="auto"/>
          <w:lang w:val="ru-RU" w:eastAsia="ru-RU" w:bidi="ru-RU"/>
        </w:rPr>
        <w:t xml:space="preserve">В соответствии с требованиями Постановления Правительства Российской Федерации от 02.04.2022 № 575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Об особенностях подготовки, согласования, утверждения, продления сроков действия документации по планировке территории, градостроительных планов земельных участков, выдачи разрешений на строительство объектов капитального строительства, разрешений на ввод в эксплуатацию</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 в редакции от 29.12.2022 в целях подготовки документации по планировке территории и внесения изменений в такую документацию принятие решения о подготовке документации по планировке территории и решения о подготовке изменений в документацию по планировке территории (если принятие такого решения предусмотрено соответствующими нормативными правовыми актами Российской Федерации, законами субъектов Российской Федерации, нормативными правовыми актами органов местного самоуправления) не требуется, за исключением случаев, указанных в части 1.1 статьи 45 Градостроительного кодекса Российской Федерации.</w:t>
      </w:r>
    </w:p>
    <w:p>
      <w:pPr>
        <w:pStyle w:val="Style26"/>
        <w:keepNext/>
        <w:keepLines/>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349" w:val="left"/>
        </w:tabs>
        <w:bidi w:val="0"/>
        <w:spacing w:before="0" w:after="0"/>
        <w:ind w:left="0" w:right="0"/>
        <w:jc w:val="both"/>
      </w:pPr>
      <w:bookmarkStart w:id="2" w:name="bookmark2"/>
      <w:bookmarkStart w:id="3" w:name="bookmark3"/>
      <w:r>
        <w:rPr>
          <w:color w:val="000000"/>
          <w:spacing w:val="0"/>
          <w:w w:val="100"/>
          <w:position w:val="0"/>
          <w:sz w:val="24"/>
          <w:szCs w:val="24"/>
          <w:shd w:val="clear" w:color="auto" w:fill="auto"/>
          <w:lang w:val="ru-RU" w:eastAsia="ru-RU" w:bidi="ru-RU"/>
        </w:rPr>
        <w:t>КРАТКАЯ ФИЗИКО-ГЕОГРАФИЧЕСКАЯ ХАРАКТЕРИСТИКА РАЙОНА РАБОТ</w:t>
      </w:r>
      <w:bookmarkEnd w:id="2"/>
      <w:bookmarkEnd w:id="3"/>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54" w:lineRule="auto"/>
        <w:ind w:left="0" w:right="0" w:firstLine="720"/>
        <w:jc w:val="both"/>
      </w:pPr>
      <w:r>
        <w:rPr>
          <w:color w:val="000000"/>
          <w:spacing w:val="0"/>
          <w:w w:val="80"/>
          <w:position w:val="0"/>
          <w:sz w:val="24"/>
          <w:szCs w:val="24"/>
          <w:shd w:val="clear" w:color="auto" w:fill="auto"/>
          <w:lang w:val="ru-RU" w:eastAsia="ru-RU" w:bidi="ru-RU"/>
        </w:rPr>
        <w:t>Согласно Техническому отчету инженерно-геодезических, инженерно</w:t>
        <w:softHyphen/>
        <w:t xml:space="preserve">геофизических (сейсмическое микрорайонирование), инженерно-экологических изысканий, подготовленного Обществом с ограниченной ответственностью </w:t>
      </w:r>
      <w:r>
        <w:rPr>
          <w:color w:val="000000"/>
          <w:spacing w:val="0"/>
          <w:w w:val="100"/>
          <w:position w:val="0"/>
          <w:sz w:val="17"/>
          <w:szCs w:val="17"/>
          <w:shd w:val="clear" w:color="auto" w:fill="auto"/>
          <w:lang w:val="ru-RU" w:eastAsia="ru-RU" w:bidi="ru-RU"/>
        </w:rPr>
        <w:t>«</w:t>
      </w:r>
      <w:r>
        <w:rPr>
          <w:color w:val="000000"/>
          <w:spacing w:val="0"/>
          <w:w w:val="80"/>
          <w:position w:val="0"/>
          <w:sz w:val="24"/>
          <w:szCs w:val="24"/>
          <w:shd w:val="clear" w:color="auto" w:fill="auto"/>
          <w:lang w:val="ru-RU" w:eastAsia="ru-RU" w:bidi="ru-RU"/>
        </w:rPr>
        <w:t>БийскСтройИзыскания</w:t>
      </w:r>
      <w:r>
        <w:rPr>
          <w:color w:val="000000"/>
          <w:spacing w:val="0"/>
          <w:w w:val="100"/>
          <w:position w:val="0"/>
          <w:sz w:val="17"/>
          <w:szCs w:val="17"/>
          <w:shd w:val="clear" w:color="auto" w:fill="auto"/>
          <w:lang w:val="ru-RU" w:eastAsia="ru-RU" w:bidi="ru-RU"/>
        </w:rPr>
        <w:t xml:space="preserve">» </w:t>
      </w:r>
      <w:r>
        <w:rPr>
          <w:color w:val="000000"/>
          <w:spacing w:val="0"/>
          <w:w w:val="80"/>
          <w:position w:val="0"/>
          <w:sz w:val="24"/>
          <w:szCs w:val="24"/>
          <w:shd w:val="clear" w:color="auto" w:fill="auto"/>
          <w:lang w:val="ru-RU" w:eastAsia="ru-RU" w:bidi="ru-RU"/>
        </w:rPr>
        <w:t>в 2022 г., в рамках документации для строительства многоквартирного жилого дома со встроенно-пристроенными помещениями по ул. Соболева, 22 в г. Белокуриха.</w:t>
      </w:r>
    </w:p>
    <w:p>
      <w:pPr>
        <w:pStyle w:val="Style26"/>
        <w:keepNext/>
        <w:keepLines/>
        <w:widowControl w:val="0"/>
        <w:numPr>
          <w:ilvl w:val="1"/>
          <w:numId w:val="1"/>
        </w:numPr>
        <w:pBdr>
          <w:top w:val="single" w:sz="4" w:space="0" w:color="auto"/>
          <w:left w:val="single" w:sz="4" w:space="0" w:color="auto"/>
          <w:bottom w:val="single" w:sz="4" w:space="0" w:color="auto"/>
          <w:right w:val="single" w:sz="4" w:space="0" w:color="auto"/>
        </w:pBdr>
        <w:shd w:val="clear" w:color="auto" w:fill="auto"/>
        <w:tabs>
          <w:tab w:pos="1349" w:val="left"/>
        </w:tabs>
        <w:bidi w:val="0"/>
        <w:spacing w:before="0" w:after="0"/>
        <w:ind w:left="0" w:right="0"/>
        <w:jc w:val="both"/>
      </w:pPr>
      <w:bookmarkStart w:id="4" w:name="bookmark4"/>
      <w:bookmarkStart w:id="5" w:name="bookmark5"/>
      <w:r>
        <w:rPr>
          <w:color w:val="000000"/>
          <w:spacing w:val="0"/>
          <w:w w:val="100"/>
          <w:position w:val="0"/>
          <w:sz w:val="24"/>
          <w:szCs w:val="24"/>
          <w:shd w:val="clear" w:color="auto" w:fill="auto"/>
          <w:lang w:val="ru-RU" w:eastAsia="ru-RU" w:bidi="ru-RU"/>
        </w:rPr>
        <w:t>Описание природно-климатических условий территории, в отношении которой разрабатывается проект межевания территории</w:t>
      </w:r>
      <w:bookmarkEnd w:id="4"/>
      <w:bookmarkEnd w:id="5"/>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В административном отношении проектируемая территория расположена в юго-западной части города Белокуриха.</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Климат характеризуется высокой для Сибири среднегодовой температурой воздуха и преимущественно безветренной погодой, отсутствием больших перепадов атмосферного давления.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Количество солнечных дней в году - 260.</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Осадки - до 800 мм.</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 xml:space="preserve">Годовая продолжительность солнечного сияния составляет 1900— 2000 часов. СреДние температуры июля +10 </w:t>
      </w:r>
      <w:r>
        <w:rPr>
          <w:color w:val="000000"/>
          <w:spacing w:val="0"/>
          <w:w w:val="100"/>
          <w:position w:val="0"/>
          <w:sz w:val="26"/>
          <w:szCs w:val="26"/>
          <w:shd w:val="clear" w:color="auto" w:fill="auto"/>
          <w:lang w:val="ru-RU" w:eastAsia="ru-RU" w:bidi="ru-RU"/>
        </w:rPr>
        <w:t>°</w:t>
      </w:r>
      <w:r>
        <w:rPr>
          <w:color w:val="000000"/>
          <w:spacing w:val="0"/>
          <w:w w:val="100"/>
          <w:position w:val="0"/>
          <w:sz w:val="24"/>
          <w:szCs w:val="24"/>
          <w:shd w:val="clear" w:color="auto" w:fill="auto"/>
          <w:lang w:val="ru-RU" w:eastAsia="ru-RU" w:bidi="ru-RU"/>
        </w:rPr>
        <w:t xml:space="preserve">C...+30 </w:t>
      </w:r>
      <w:r>
        <w:rPr>
          <w:color w:val="000000"/>
          <w:spacing w:val="0"/>
          <w:w w:val="100"/>
          <w:position w:val="0"/>
          <w:sz w:val="24"/>
          <w:szCs w:val="24"/>
          <w:shd w:val="clear" w:color="auto" w:fill="auto"/>
          <w:vertAlign w:val="superscript"/>
          <w:lang w:val="en-US" w:eastAsia="en-US" w:bidi="en-US"/>
        </w:rPr>
        <w:t>0</w:t>
      </w:r>
      <w:r>
        <w:rPr>
          <w:color w:val="000000"/>
          <w:spacing w:val="0"/>
          <w:w w:val="100"/>
          <w:position w:val="0"/>
          <w:sz w:val="24"/>
          <w:szCs w:val="24"/>
          <w:shd w:val="clear" w:color="auto" w:fill="auto"/>
          <w:lang w:val="en-US" w:eastAsia="en-US" w:bidi="en-US"/>
        </w:rPr>
        <w:t>C.</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left"/>
      </w:pPr>
      <w:r>
        <w:rPr>
          <w:color w:val="000000"/>
          <w:spacing w:val="0"/>
          <w:w w:val="100"/>
          <w:position w:val="0"/>
          <w:sz w:val="24"/>
          <w:szCs w:val="24"/>
          <w:shd w:val="clear" w:color="auto" w:fill="auto"/>
          <w:lang w:val="ru-RU" w:eastAsia="ru-RU" w:bidi="ru-RU"/>
        </w:rPr>
        <w:t xml:space="preserve">Средняя температура зимой </w:t>
      </w:r>
      <w:r>
        <w:rPr>
          <w:color w:val="000000"/>
          <w:spacing w:val="0"/>
          <w:w w:val="100"/>
          <w:position w:val="0"/>
          <w:sz w:val="24"/>
          <w:szCs w:val="24"/>
          <w:shd w:val="clear" w:color="auto" w:fill="auto"/>
          <w:lang w:val="en-US" w:eastAsia="en-US" w:bidi="en-US"/>
        </w:rPr>
        <w:t>— -12,9</w:t>
      </w:r>
      <w:r>
        <w:rPr>
          <w:color w:val="000000"/>
          <w:spacing w:val="0"/>
          <w:w w:val="100"/>
          <w:position w:val="0"/>
          <w:sz w:val="24"/>
          <w:szCs w:val="24"/>
          <w:shd w:val="clear" w:color="auto" w:fill="auto"/>
          <w:vertAlign w:val="superscript"/>
          <w:lang w:val="en-US" w:eastAsia="en-US" w:bidi="en-US"/>
        </w:rPr>
        <w:t>0</w:t>
      </w:r>
      <w:r>
        <w:rPr>
          <w:color w:val="000000"/>
          <w:spacing w:val="0"/>
          <w:w w:val="100"/>
          <w:position w:val="0"/>
          <w:sz w:val="24"/>
          <w:szCs w:val="24"/>
          <w:shd w:val="clear" w:color="auto" w:fill="auto"/>
          <w:lang w:val="en-US" w:eastAsia="en-US" w:bidi="en-US"/>
        </w:rPr>
        <w:t>C.</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left"/>
      </w:pPr>
      <w:r>
        <w:rPr>
          <w:color w:val="000000"/>
          <w:spacing w:val="0"/>
          <w:w w:val="100"/>
          <w:position w:val="0"/>
          <w:sz w:val="24"/>
          <w:szCs w:val="24"/>
          <w:shd w:val="clear" w:color="auto" w:fill="auto"/>
          <w:lang w:val="ru-RU" w:eastAsia="ru-RU" w:bidi="ru-RU"/>
        </w:rPr>
        <w:t>Опасные природные и техногенные процессы не выявлены</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left"/>
      </w:pPr>
      <w:r>
        <w:rPr>
          <w:color w:val="000000"/>
          <w:spacing w:val="0"/>
          <w:w w:val="100"/>
          <w:position w:val="0"/>
          <w:sz w:val="24"/>
          <w:szCs w:val="24"/>
          <w:shd w:val="clear" w:color="auto" w:fill="auto"/>
          <w:lang w:val="ru-RU" w:eastAsia="ru-RU" w:bidi="ru-RU"/>
        </w:rPr>
        <w:t xml:space="preserve">Климатический район - </w:t>
      </w:r>
      <w:r>
        <w:rPr>
          <w:color w:val="000000"/>
          <w:spacing w:val="0"/>
          <w:w w:val="100"/>
          <w:position w:val="0"/>
          <w:sz w:val="24"/>
          <w:szCs w:val="24"/>
          <w:shd w:val="clear" w:color="auto" w:fill="auto"/>
          <w:lang w:val="en-US" w:eastAsia="en-US" w:bidi="en-US"/>
        </w:rPr>
        <w:t>IB;</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720" w:right="0" w:firstLine="0"/>
        <w:jc w:val="left"/>
      </w:pPr>
      <w:r>
        <w:rPr>
          <w:color w:val="000000"/>
          <w:spacing w:val="0"/>
          <w:w w:val="100"/>
          <w:position w:val="0"/>
          <w:sz w:val="24"/>
          <w:szCs w:val="24"/>
          <w:shd w:val="clear" w:color="auto" w:fill="auto"/>
          <w:lang w:val="ru-RU" w:eastAsia="ru-RU" w:bidi="ru-RU"/>
        </w:rPr>
        <w:t xml:space="preserve">Снеговой район - </w:t>
      </w:r>
      <w:r>
        <w:rPr>
          <w:color w:val="000000"/>
          <w:spacing w:val="0"/>
          <w:w w:val="100"/>
          <w:position w:val="0"/>
          <w:sz w:val="24"/>
          <w:szCs w:val="24"/>
          <w:shd w:val="clear" w:color="auto" w:fill="auto"/>
          <w:lang w:val="en-US" w:eastAsia="en-US" w:bidi="en-US"/>
        </w:rPr>
        <w:t xml:space="preserve">IV; </w:t>
      </w:r>
      <w:r>
        <w:rPr>
          <w:color w:val="000000"/>
          <w:spacing w:val="0"/>
          <w:w w:val="100"/>
          <w:position w:val="0"/>
          <w:sz w:val="24"/>
          <w:szCs w:val="24"/>
          <w:shd w:val="clear" w:color="auto" w:fill="auto"/>
          <w:lang w:val="ru-RU" w:eastAsia="ru-RU" w:bidi="ru-RU"/>
        </w:rPr>
        <w:t xml:space="preserve">Ветровой район - </w:t>
      </w:r>
      <w:r>
        <w:rPr>
          <w:color w:val="000000"/>
          <w:spacing w:val="0"/>
          <w:w w:val="100"/>
          <w:position w:val="0"/>
          <w:sz w:val="24"/>
          <w:szCs w:val="24"/>
          <w:shd w:val="clear" w:color="auto" w:fill="auto"/>
          <w:lang w:val="en-US" w:eastAsia="en-US" w:bidi="en-US"/>
        </w:rPr>
        <w:t>III;</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Сейсмичность района работ для объектов массового строительства для средних грунтовых условий - 8 баллов.</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Нормативная глубина сезонного промерзания Для насыпного грунта- 2,13 м.</w:t>
      </w:r>
    </w:p>
    <w:p>
      <w:pPr>
        <w:pStyle w:val="Style26"/>
        <w:keepNext/>
        <w:keepLines/>
        <w:widowControl w:val="0"/>
        <w:numPr>
          <w:ilvl w:val="1"/>
          <w:numId w:val="1"/>
        </w:numPr>
        <w:pBdr>
          <w:top w:val="single" w:sz="4" w:space="0" w:color="auto"/>
          <w:left w:val="single" w:sz="4" w:space="0" w:color="auto"/>
          <w:bottom w:val="single" w:sz="4" w:space="0" w:color="auto"/>
          <w:right w:val="single" w:sz="4" w:space="0" w:color="auto"/>
        </w:pBdr>
        <w:shd w:val="clear" w:color="auto" w:fill="auto"/>
        <w:tabs>
          <w:tab w:pos="1207" w:val="left"/>
        </w:tabs>
        <w:bidi w:val="0"/>
        <w:spacing w:before="0" w:after="0"/>
        <w:ind w:left="0" w:right="0"/>
        <w:jc w:val="both"/>
      </w:pPr>
      <w:bookmarkStart w:id="6" w:name="bookmark6"/>
      <w:bookmarkStart w:id="7" w:name="bookmark7"/>
      <w:r>
        <w:rPr>
          <w:color w:val="000000"/>
          <w:spacing w:val="0"/>
          <w:w w:val="100"/>
          <w:position w:val="0"/>
          <w:sz w:val="24"/>
          <w:szCs w:val="24"/>
          <w:shd w:val="clear" w:color="auto" w:fill="auto"/>
          <w:lang w:val="ru-RU" w:eastAsia="ru-RU" w:bidi="ru-RU"/>
        </w:rPr>
        <w:t>Рельеф и грунты</w:t>
      </w:r>
      <w:bookmarkEnd w:id="6"/>
      <w:bookmarkEnd w:id="7"/>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В геоморфологическом отношении проектируемая территория расположена в преДелах южной окраины ПреДалтайской холмисто</w:t>
        <w:softHyphen/>
        <w:t>увалистой расчлененной преДгорной равнины. В Данном районе развиты формы как эрозионного рельефа - поДтип, опреДеляемый как холмисто</w:t>
        <w:softHyphen/>
        <w:t>увалистый расчлененный рельеф преДгорной равнины, так и формы эрозионно-аккумулятивного рельефа - плоская, заболоченная поверхность высокой пойменной террасы р. Белокуриха.</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Грунты в основном щебеночно-глинистые и щебеночно-суглинистые, по Долинам рек глинистые и суглинистые.</w:t>
      </w:r>
    </w:p>
    <w:p>
      <w:pPr>
        <w:pStyle w:val="Style26"/>
        <w:keepNext/>
        <w:keepLines/>
        <w:widowControl w:val="0"/>
        <w:numPr>
          <w:ilvl w:val="1"/>
          <w:numId w:val="1"/>
        </w:numPr>
        <w:pBdr>
          <w:top w:val="single" w:sz="4" w:space="0" w:color="auto"/>
          <w:left w:val="single" w:sz="4" w:space="0" w:color="auto"/>
          <w:bottom w:val="single" w:sz="4" w:space="0" w:color="auto"/>
          <w:right w:val="single" w:sz="4" w:space="0" w:color="auto"/>
        </w:pBdr>
        <w:shd w:val="clear" w:color="auto" w:fill="auto"/>
        <w:tabs>
          <w:tab w:pos="1207" w:val="left"/>
        </w:tabs>
        <w:bidi w:val="0"/>
        <w:spacing w:before="0" w:after="0"/>
        <w:ind w:left="0" w:right="0"/>
        <w:jc w:val="both"/>
      </w:pPr>
      <w:bookmarkStart w:id="8" w:name="bookmark8"/>
      <w:bookmarkStart w:id="9" w:name="bookmark9"/>
      <w:r>
        <w:rPr>
          <w:color w:val="000000"/>
          <w:spacing w:val="0"/>
          <w:w w:val="100"/>
          <w:position w:val="0"/>
          <w:sz w:val="24"/>
          <w:szCs w:val="24"/>
          <w:shd w:val="clear" w:color="auto" w:fill="auto"/>
          <w:lang w:val="ru-RU" w:eastAsia="ru-RU" w:bidi="ru-RU"/>
        </w:rPr>
        <w:t>ГиДрологические, гиДрогеологические условия</w:t>
      </w:r>
      <w:bookmarkEnd w:id="8"/>
      <w:bookmarkEnd w:id="9"/>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 xml:space="preserve">Питание воДоносного горизонта происхоДит за счет инфильтрации атмосферных осаДков и перетока поДземных воД приуроченных к четвертичным отложениям и пороДам палеозойского фунДамента. Разгрузка поДземных воД происхоДит в р. Белокуриха. Основное </w:t>
      </w:r>
      <w:r>
        <w:rPr>
          <w:color w:val="000000"/>
          <w:spacing w:val="0"/>
          <w:w w:val="100"/>
          <w:position w:val="0"/>
          <w:sz w:val="24"/>
          <w:szCs w:val="24"/>
          <w:shd w:val="clear" w:color="auto" w:fill="auto"/>
          <w:lang w:val="ru-RU" w:eastAsia="ru-RU" w:bidi="ru-RU"/>
        </w:rPr>
        <w:t>направление движения подземных вод - от горного склона к реке Белокуриха и вниз по долине.</w:t>
      </w:r>
    </w:p>
    <w:p>
      <w:pPr>
        <w:pStyle w:val="Style8"/>
        <w:keepNext w:val="0"/>
        <w:keepLines w:val="0"/>
        <w:widowControl w:val="0"/>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Амплитуда колебания уровня подземных вод в долине р. Белокуриха в условиях значительного инфильтрационного питания в весенний и летний период, достигает величины 1,0м. Ожидаемый максимальный уровень подземных вод будет на 0,4м выше установившегося на период изысканий. Уровень может установиться на глубине 1,9-2,1м (абс. отметка 242,0м).</w:t>
      </w:r>
    </w:p>
    <w:p>
      <w:pPr>
        <w:pStyle w:val="Style8"/>
        <w:keepNext w:val="0"/>
        <w:keepLines w:val="0"/>
        <w:widowControl w:val="0"/>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По химическому составу подземные воды сульфатно- гидрокарбонатные, натриево-кальциевые с минерализацией 0,69-0,75г/л.</w:t>
      </w:r>
    </w:p>
    <w:p>
      <w:pPr>
        <w:pStyle w:val="Style26"/>
        <w:keepNext/>
        <w:keepLines/>
        <w:widowControl w:val="0"/>
        <w:numPr>
          <w:ilvl w:val="1"/>
          <w:numId w:val="1"/>
        </w:numPr>
        <w:shd w:val="clear" w:color="auto" w:fill="auto"/>
        <w:tabs>
          <w:tab w:pos="1186" w:val="left"/>
        </w:tabs>
        <w:bidi w:val="0"/>
        <w:spacing w:before="0" w:after="0"/>
        <w:ind w:left="0" w:right="0"/>
        <w:jc w:val="both"/>
      </w:pPr>
      <w:bookmarkStart w:id="10" w:name="bookmark10"/>
      <w:bookmarkStart w:id="11" w:name="bookmark11"/>
      <w:r>
        <w:rPr>
          <w:color w:val="000000"/>
          <w:spacing w:val="0"/>
          <w:w w:val="100"/>
          <w:position w:val="0"/>
          <w:sz w:val="24"/>
          <w:szCs w:val="24"/>
          <w:shd w:val="clear" w:color="auto" w:fill="auto"/>
          <w:lang w:val="ru-RU" w:eastAsia="ru-RU" w:bidi="ru-RU"/>
        </w:rPr>
        <w:t>Сейсмичность территории</w:t>
      </w:r>
      <w:bookmarkEnd w:id="10"/>
      <w:bookmarkEnd w:id="11"/>
    </w:p>
    <w:p>
      <w:pPr>
        <w:pStyle w:val="Style8"/>
        <w:keepNext w:val="0"/>
        <w:keepLines w:val="0"/>
        <w:widowControl w:val="0"/>
        <w:shd w:val="clear" w:color="auto" w:fill="auto"/>
        <w:bidi w:val="0"/>
        <w:spacing w:before="0" w:after="0" w:line="298" w:lineRule="auto"/>
        <w:ind w:left="0" w:right="0" w:firstLine="720"/>
        <w:jc w:val="both"/>
      </w:pPr>
      <w:r>
        <w:rPr>
          <w:color w:val="000000"/>
          <w:spacing w:val="0"/>
          <w:w w:val="100"/>
          <w:position w:val="0"/>
          <w:sz w:val="24"/>
          <w:szCs w:val="24"/>
          <w:shd w:val="clear" w:color="auto" w:fill="auto"/>
          <w:lang w:val="ru-RU" w:eastAsia="ru-RU" w:bidi="ru-RU"/>
        </w:rPr>
        <w:t xml:space="preserve">Согласно картам общего сейсмического районирования территории район работ для средних по сейсмическим свойствам грунтов по карте ОСР-2015А относится к 8-бальной зоне по шкале </w:t>
      </w:r>
      <w:r>
        <w:rPr>
          <w:color w:val="000000"/>
          <w:spacing w:val="0"/>
          <w:w w:val="100"/>
          <w:position w:val="0"/>
          <w:sz w:val="24"/>
          <w:szCs w:val="24"/>
          <w:shd w:val="clear" w:color="auto" w:fill="auto"/>
          <w:lang w:val="en-US" w:eastAsia="en-US" w:bidi="en-US"/>
        </w:rPr>
        <w:t xml:space="preserve">MSK-64 </w:t>
      </w:r>
      <w:r>
        <w:rPr>
          <w:color w:val="000000"/>
          <w:spacing w:val="0"/>
          <w:w w:val="100"/>
          <w:position w:val="0"/>
          <w:sz w:val="24"/>
          <w:szCs w:val="24"/>
          <w:shd w:val="clear" w:color="auto" w:fill="auto"/>
          <w:lang w:val="ru-RU" w:eastAsia="ru-RU" w:bidi="ru-RU"/>
        </w:rPr>
        <w:t xml:space="preserve">Для объектов массового строительства. Суммарная мощность грунтов относящихся в </w:t>
      </w:r>
      <w:r>
        <w:rPr>
          <w:color w:val="000000"/>
          <w:spacing w:val="0"/>
          <w:w w:val="100"/>
          <w:position w:val="0"/>
          <w:sz w:val="24"/>
          <w:szCs w:val="24"/>
          <w:shd w:val="clear" w:color="auto" w:fill="auto"/>
          <w:lang w:val="en-US" w:eastAsia="en-US" w:bidi="en-US"/>
        </w:rPr>
        <w:t xml:space="preserve">III </w:t>
      </w:r>
      <w:r>
        <w:rPr>
          <w:color w:val="000000"/>
          <w:spacing w:val="0"/>
          <w:w w:val="100"/>
          <w:position w:val="0"/>
          <w:sz w:val="24"/>
          <w:szCs w:val="24"/>
          <w:shd w:val="clear" w:color="auto" w:fill="auto"/>
          <w:lang w:val="ru-RU" w:eastAsia="ru-RU" w:bidi="ru-RU"/>
        </w:rPr>
        <w:t>категории больше 10м в 30-ти метровой толще и составляет 16,1м. С учетом грунтовых условий для карты А ОСР-2015А, сейсмичность площадки равна 9 баллам для объектов массового строительства.</w:t>
      </w:r>
    </w:p>
    <w:p>
      <w:pPr>
        <w:pStyle w:val="Style26"/>
        <w:keepNext/>
        <w:keepLines/>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062" w:val="left"/>
        </w:tabs>
        <w:bidi w:val="0"/>
        <w:spacing w:before="0" w:after="200" w:line="319" w:lineRule="auto"/>
        <w:ind w:left="0" w:right="0" w:firstLine="740"/>
        <w:jc w:val="both"/>
      </w:pPr>
      <w:bookmarkStart w:id="12" w:name="bookmark12"/>
      <w:bookmarkStart w:id="13" w:name="bookmark13"/>
      <w:r>
        <w:rPr>
          <w:color w:val="000000"/>
          <w:spacing w:val="0"/>
          <w:w w:val="100"/>
          <w:position w:val="0"/>
          <w:sz w:val="24"/>
          <w:szCs w:val="24"/>
          <w:shd w:val="clear" w:color="auto" w:fill="auto"/>
          <w:lang w:val="ru-RU" w:eastAsia="ru-RU" w:bidi="ru-RU"/>
        </w:rPr>
        <w:t>ПЕРЕЧЕНЬ И СВЕДЕНИЯ О ПЛОЩАДИ ОБРАЗУЕМЫХ ЗЕМЕЛЬНЫХ УЧАСТКОВ, В ТОМ ЧИСЛЕ ВОЗМОЖНЫЕ СПОСОБЫ ИХ ОБРАЗОВАНИЯ</w:t>
      </w:r>
      <w:bookmarkEnd w:id="12"/>
      <w:bookmarkEnd w:id="13"/>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Согласно п.1 ст.11.2 Земельного кодекса РФ, земельные участки образуются при разДеле, объединении, перераспределении земельных участков или выделе из земельных участков, а также из земель, находящихся в государственной или муниципальной собственности.</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Земельные участки, границы которых установлены в соответствии с действующим законодательством и остаются неизменными в проекте обозначены, как участки, границы которых внесены в ЕГРН.</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Перераспределение границ земельного участка проводится на основании пп.2 п.1 ст. 39_28 Земельного кодекса РФ с целью приведения границ земельного участка в соответствие с утвержденным проектом межевания территории для исключения вклинивания, вкрапливания, изломанности границ и чересполосицы.</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200"/>
        <w:ind w:left="0" w:right="0" w:firstLine="740"/>
        <w:jc w:val="both"/>
      </w:pPr>
      <w:r>
        <w:rPr>
          <w:color w:val="000000"/>
          <w:spacing w:val="0"/>
          <w:w w:val="100"/>
          <w:position w:val="0"/>
          <w:sz w:val="24"/>
          <w:szCs w:val="24"/>
          <w:shd w:val="clear" w:color="auto" w:fill="auto"/>
          <w:lang w:val="ru-RU" w:eastAsia="ru-RU" w:bidi="ru-RU"/>
        </w:rPr>
        <w:t>Настоящим проектом предусмотрено сформировать:</w:t>
      </w:r>
    </w:p>
    <w:p>
      <w:pPr>
        <w:pStyle w:val="Style8"/>
        <w:keepNext w:val="0"/>
        <w:keepLines w:val="0"/>
        <w:widowControl w:val="0"/>
        <w:numPr>
          <w:ilvl w:val="0"/>
          <w:numId w:val="3"/>
        </w:numPr>
        <w:pBdr>
          <w:top w:val="single" w:sz="4" w:space="0" w:color="auto"/>
          <w:left w:val="single" w:sz="4" w:space="0" w:color="auto"/>
          <w:bottom w:val="single" w:sz="4" w:space="0" w:color="auto"/>
          <w:right w:val="single" w:sz="4" w:space="0" w:color="auto"/>
        </w:pBdr>
        <w:shd w:val="clear" w:color="auto" w:fill="auto"/>
        <w:tabs>
          <w:tab w:pos="1060" w:val="left"/>
        </w:tabs>
        <w:bidi w:val="0"/>
        <w:spacing w:before="0" w:after="0"/>
        <w:ind w:left="0" w:right="0" w:firstLine="740"/>
        <w:jc w:val="both"/>
      </w:pPr>
      <w:r>
        <w:rPr>
          <w:color w:val="000000"/>
          <w:spacing w:val="0"/>
          <w:w w:val="100"/>
          <w:position w:val="0"/>
          <w:sz w:val="24"/>
          <w:szCs w:val="24"/>
          <w:shd w:val="clear" w:color="auto" w:fill="auto"/>
          <w:lang w:val="ru-RU" w:eastAsia="ru-RU" w:bidi="ru-RU"/>
        </w:rPr>
        <w:t>один участок :ЗУ1 путем перераспределения границ между земельными участками сведения о которых внесены в ЕГРН и землями государственная собственность на которые не разграничена, перераспределение будет проводиться в два этапа (каталог координат и границы образуемых земельных участков в каждом этапе перераспределения, отображены на чертежах межевания ПМ-2.2.1, ПМ- 2.2.2):</w:t>
      </w:r>
    </w:p>
    <w:p>
      <w:pPr>
        <w:pStyle w:val="Style8"/>
        <w:keepNext w:val="0"/>
        <w:keepLines w:val="0"/>
        <w:widowControl w:val="0"/>
        <w:numPr>
          <w:ilvl w:val="0"/>
          <w:numId w:val="5"/>
        </w:numPr>
        <w:pBdr>
          <w:top w:val="single" w:sz="4" w:space="0" w:color="auto"/>
          <w:left w:val="single" w:sz="4" w:space="0" w:color="auto"/>
          <w:bottom w:val="single" w:sz="4" w:space="0" w:color="auto"/>
          <w:right w:val="single" w:sz="4" w:space="0" w:color="auto"/>
        </w:pBdr>
        <w:shd w:val="clear" w:color="auto" w:fill="auto"/>
        <w:tabs>
          <w:tab w:pos="943" w:val="left"/>
        </w:tabs>
        <w:bidi w:val="0"/>
        <w:spacing w:before="0" w:after="0"/>
        <w:ind w:left="0" w:right="0" w:firstLine="740"/>
        <w:jc w:val="both"/>
      </w:pPr>
      <w:r>
        <w:rPr>
          <w:color w:val="000000"/>
          <w:spacing w:val="0"/>
          <w:w w:val="100"/>
          <w:position w:val="0"/>
          <w:sz w:val="24"/>
          <w:szCs w:val="24"/>
          <w:u w:val="single"/>
          <w:shd w:val="clear" w:color="auto" w:fill="auto"/>
          <w:lang w:val="ru-RU" w:eastAsia="ru-RU" w:bidi="ru-RU"/>
        </w:rPr>
        <w:t>этап:</w:t>
      </w:r>
      <w:r>
        <w:rPr>
          <w:color w:val="000000"/>
          <w:spacing w:val="0"/>
          <w:w w:val="100"/>
          <w:position w:val="0"/>
          <w:sz w:val="24"/>
          <w:szCs w:val="24"/>
          <w:shd w:val="clear" w:color="auto" w:fill="auto"/>
          <w:lang w:val="ru-RU" w:eastAsia="ru-RU" w:bidi="ru-RU"/>
        </w:rPr>
        <w:t xml:space="preserve"> осуществляется перераспределение земельного участка с кадастровым номером 22:64:010202:716 с земельным участком с кадастровым номером 22:64:010202:30.</w:t>
      </w:r>
    </w:p>
    <w:p>
      <w:pPr>
        <w:pStyle w:val="Style8"/>
        <w:keepNext w:val="0"/>
        <w:keepLines w:val="0"/>
        <w:widowControl w:val="0"/>
        <w:numPr>
          <w:ilvl w:val="0"/>
          <w:numId w:val="5"/>
        </w:numPr>
        <w:pBdr>
          <w:top w:val="single" w:sz="4" w:space="0" w:color="auto"/>
          <w:left w:val="single" w:sz="4" w:space="0" w:color="auto"/>
          <w:bottom w:val="single" w:sz="4" w:space="0" w:color="auto"/>
          <w:right w:val="single" w:sz="4" w:space="0" w:color="auto"/>
        </w:pBdr>
        <w:shd w:val="clear" w:color="auto" w:fill="auto"/>
        <w:tabs>
          <w:tab w:pos="1060" w:val="left"/>
        </w:tabs>
        <w:bidi w:val="0"/>
        <w:spacing w:before="0" w:after="380"/>
        <w:ind w:left="0" w:right="0" w:firstLine="740"/>
        <w:jc w:val="both"/>
      </w:pPr>
      <w:r>
        <w:rPr>
          <w:color w:val="000000"/>
          <w:spacing w:val="0"/>
          <w:w w:val="100"/>
          <w:position w:val="0"/>
          <w:sz w:val="24"/>
          <w:szCs w:val="24"/>
          <w:u w:val="single"/>
          <w:shd w:val="clear" w:color="auto" w:fill="auto"/>
          <w:lang w:val="ru-RU" w:eastAsia="ru-RU" w:bidi="ru-RU"/>
        </w:rPr>
        <w:t>этап:</w:t>
      </w:r>
      <w:r>
        <w:rPr>
          <w:color w:val="000000"/>
          <w:spacing w:val="0"/>
          <w:w w:val="100"/>
          <w:position w:val="0"/>
          <w:sz w:val="24"/>
          <w:szCs w:val="24"/>
          <w:shd w:val="clear" w:color="auto" w:fill="auto"/>
          <w:lang w:val="ru-RU" w:eastAsia="ru-RU" w:bidi="ru-RU"/>
        </w:rPr>
        <w:t xml:space="preserve"> вновь образованный земельный участок с кадастровым номером :ЗУ1(1) перераспределяется с землями государственная собственность на которые не разграничена (Ярмарка).</w:t>
      </w:r>
    </w:p>
    <w:p>
      <w:pPr>
        <w:pStyle w:val="Style8"/>
        <w:keepNext w:val="0"/>
        <w:keepLines w:val="0"/>
        <w:widowControl w:val="0"/>
        <w:numPr>
          <w:ilvl w:val="0"/>
          <w:numId w:val="3"/>
        </w:numPr>
        <w:pBdr>
          <w:top w:val="single" w:sz="4" w:space="0" w:color="auto"/>
          <w:left w:val="single" w:sz="4" w:space="0" w:color="auto"/>
          <w:bottom w:val="single" w:sz="4" w:space="0" w:color="auto"/>
          <w:right w:val="single" w:sz="4" w:space="0" w:color="auto"/>
        </w:pBdr>
        <w:shd w:val="clear" w:color="auto" w:fill="auto"/>
        <w:tabs>
          <w:tab w:pos="966" w:val="left"/>
        </w:tabs>
        <w:bidi w:val="0"/>
        <w:spacing w:before="0" w:after="380"/>
        <w:ind w:left="0" w:right="0" w:firstLine="740"/>
        <w:jc w:val="both"/>
      </w:pPr>
      <w:r>
        <w:rPr>
          <w:color w:val="000000"/>
          <w:spacing w:val="0"/>
          <w:w w:val="100"/>
          <w:position w:val="0"/>
          <w:sz w:val="24"/>
          <w:szCs w:val="24"/>
          <w:shd w:val="clear" w:color="auto" w:fill="auto"/>
          <w:lang w:val="ru-RU" w:eastAsia="ru-RU" w:bidi="ru-RU"/>
        </w:rPr>
        <w:t>один участок :ЗУ3 путем перераспределения земельного участка с землями находящимися в государственной или муниципальной собственности;</w:t>
      </w:r>
    </w:p>
    <w:p>
      <w:pPr>
        <w:pStyle w:val="Style8"/>
        <w:keepNext w:val="0"/>
        <w:keepLines w:val="0"/>
        <w:widowControl w:val="0"/>
        <w:numPr>
          <w:ilvl w:val="0"/>
          <w:numId w:val="3"/>
        </w:numPr>
        <w:pBdr>
          <w:top w:val="single" w:sz="4" w:space="0" w:color="auto"/>
          <w:left w:val="single" w:sz="4" w:space="0" w:color="auto"/>
          <w:bottom w:val="single" w:sz="4" w:space="0" w:color="auto"/>
          <w:right w:val="single" w:sz="4" w:space="0" w:color="auto"/>
        </w:pBdr>
        <w:shd w:val="clear" w:color="auto" w:fill="auto"/>
        <w:tabs>
          <w:tab w:pos="966" w:val="left"/>
        </w:tabs>
        <w:bidi w:val="0"/>
        <w:spacing w:before="0" w:after="300" w:line="343" w:lineRule="auto"/>
        <w:ind w:left="0" w:right="0" w:firstLine="740"/>
        <w:jc w:val="both"/>
      </w:pPr>
      <w:r>
        <w:rPr>
          <w:color w:val="000000"/>
          <w:spacing w:val="0"/>
          <w:w w:val="100"/>
          <w:position w:val="0"/>
          <w:sz w:val="24"/>
          <w:szCs w:val="24"/>
          <w:shd w:val="clear" w:color="auto" w:fill="auto"/>
          <w:lang w:val="ru-RU" w:eastAsia="ru-RU" w:bidi="ru-RU"/>
        </w:rPr>
        <w:t>два участка :ЗУ2 и :ЗУ4, которые будут отнесены к территории общего пользования.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Согласно требованиям ст. 11.9 Земельного кодекса Российской Федерации, размер и границы земельного участка определяются градостроительными регламентами, установленными в соответствии с законодательством о градостроительной деятельности. Площадь образуемых земельных участков соответствует принятым нормам площади градостроительных регламентов территориальной зоны правил землепользования и застройки муниципального образования город Белокуриха Алтайского края (в ред.</w:t>
      </w:r>
      <w:r>
        <w:rPr>
          <w:color w:val="000000"/>
          <w:spacing w:val="0"/>
          <w:w w:val="100"/>
          <w:position w:val="0"/>
          <w:sz w:val="24"/>
          <w:szCs w:val="24"/>
          <w:shd w:val="clear" w:color="auto" w:fill="auto"/>
          <w:lang w:val="ru-RU" w:eastAsia="ru-RU" w:bidi="ru-RU"/>
        </w:rPr>
        <w:t xml:space="preserve"> Решения </w:t>
      </w:r>
      <w:r>
        <w:rPr>
          <w:color w:val="000000"/>
          <w:spacing w:val="0"/>
          <w:w w:val="100"/>
          <w:position w:val="0"/>
          <w:sz w:val="24"/>
          <w:szCs w:val="24"/>
          <w:shd w:val="clear" w:color="auto" w:fill="auto"/>
          <w:lang w:val="ru-RU" w:eastAsia="ru-RU" w:bidi="ru-RU"/>
        </w:rPr>
        <w:t xml:space="preserve">Белокурихинского городского Совета депутатов от 09.04.2015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279, от 26.11.2016 № 331, от 27.04.2016 № 367, от 30.06.2016 № 383, от 16.03.2017 № 61, от 14.12.2017 № 118, от 20.09.2018 № 170, от 14.06.2019 № 230, от 03.11.2020 № 319, от 25.06.2021 № 383, от 03.09.2021 № 400, от 29.04.2022).</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При формировании границ земельных участков был проведен анализ сведений, полученных из Управления Федеральной службы государственной регистрации, кадастра и картографии по Алтайскому краю, о границах смежных земельных участков.</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Принцип расчета площадей земельных участков и формирования границ, основан на необходимости создания благоприятной среды проживания, обеспечения гражданских прав, условий доступа к объектам, их содержания и обслуживания.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pPr>
      <w:r>
        <w:rPr>
          <w:color w:val="000000"/>
          <w:spacing w:val="0"/>
          <w:w w:val="100"/>
          <w:position w:val="0"/>
          <w:sz w:val="24"/>
          <w:szCs w:val="24"/>
          <w:shd w:val="clear" w:color="auto" w:fill="auto"/>
          <w:lang w:val="ru-RU" w:eastAsia="ru-RU" w:bidi="ru-RU"/>
        </w:rPr>
        <w:t>В пределах границ проектируемых земельных участков объекты культурного наследия, включенные в единый государственный реестр, либо выявленные объекты культурного наследия отсутствуют. В соответствии с этим границы территорий объектов культурного наследия на чертеже межевания территории не отображены.</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20"/>
        <w:jc w:val="both"/>
        <w:sectPr>
          <w:footerReference w:type="default" r:id="rId11"/>
          <w:footnotePr>
            <w:pos w:val="pageBottom"/>
            <w:numFmt w:val="decimal"/>
            <w:numRestart w:val="continuous"/>
          </w:footnotePr>
          <w:pgSz w:w="11900" w:h="16840"/>
          <w:pgMar w:top="930" w:left="1536" w:right="562" w:bottom="1218" w:header="502" w:footer="3" w:gutter="0"/>
          <w:pgNumType w:start="2"/>
          <w:cols w:space="720"/>
          <w:noEndnote/>
          <w:rtlGutter w:val="0"/>
          <w:docGrid w:linePitch="360"/>
        </w:sectPr>
      </w:pPr>
      <w:r>
        <w:rPr>
          <w:color w:val="000000"/>
          <w:spacing w:val="0"/>
          <w:w w:val="100"/>
          <w:position w:val="0"/>
          <w:sz w:val="24"/>
          <w:szCs w:val="24"/>
          <w:shd w:val="clear" w:color="auto" w:fill="auto"/>
          <w:lang w:val="ru-RU" w:eastAsia="ru-RU" w:bidi="ru-RU"/>
        </w:rPr>
        <w:t>Сведения о формировании границ каждого земельного участка, выполненного в рамках настоящего проекта межевания территории приведены в таблице 1.</w:t>
      </w:r>
    </w:p>
    <w:p>
      <w:pPr>
        <w:widowControl w:val="0"/>
        <w:spacing w:after="199" w:line="1" w:lineRule="exact"/>
      </w:pPr>
    </w:p>
    <w:p>
      <w:pPr>
        <w:pStyle w:val="Style14"/>
        <w:keepNext w:val="0"/>
        <w:keepLines w:val="0"/>
        <w:widowControl w:val="0"/>
        <w:shd w:val="clear" w:color="auto" w:fill="auto"/>
        <w:bidi w:val="0"/>
        <w:spacing w:before="0" w:after="0"/>
        <w:ind w:left="278" w:right="0" w:firstLine="0"/>
        <w:jc w:val="left"/>
      </w:pPr>
      <w:r>
        <w:rPr>
          <w:color w:val="000000"/>
          <w:spacing w:val="0"/>
          <w:w w:val="100"/>
          <w:position w:val="0"/>
          <w:sz w:val="24"/>
          <w:szCs w:val="24"/>
          <w:shd w:val="clear" w:color="auto" w:fill="auto"/>
          <w:lang w:val="ru-RU" w:eastAsia="ru-RU" w:bidi="ru-RU"/>
        </w:rPr>
        <w:t>Таблица 1 - перечень и сведения о площаДи образуемых земельных участков, в том числе Возможные способы их образования</w:t>
      </w:r>
    </w:p>
    <w:tbl>
      <w:tblPr>
        <w:tblOverlap w:val="never"/>
        <w:jc w:val="center"/>
        <w:tblLayout w:type="fixed"/>
      </w:tblPr>
      <w:tblGrid>
        <w:gridCol w:w="576"/>
        <w:gridCol w:w="1838"/>
        <w:gridCol w:w="1987"/>
        <w:gridCol w:w="1277"/>
        <w:gridCol w:w="1272"/>
        <w:gridCol w:w="1277"/>
        <w:gridCol w:w="1843"/>
        <w:gridCol w:w="1133"/>
        <w:gridCol w:w="1277"/>
        <w:gridCol w:w="2136"/>
      </w:tblGrid>
      <w:tr>
        <w:trPr>
          <w:trHeight w:val="432" w:hRule="exact"/>
        </w:trPr>
        <w:tc>
          <w:tcPr>
            <w:vMerge w:val="restart"/>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 п/п</w:t>
            </w:r>
          </w:p>
        </w:tc>
        <w:tc>
          <w:tcPr>
            <w:gridSpan w:val="6"/>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Информация по существующему земельному участку</w:t>
            </w:r>
          </w:p>
        </w:tc>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Информация по образуемому земельному участку</w:t>
            </w:r>
          </w:p>
        </w:tc>
      </w:tr>
      <w:tr>
        <w:trPr>
          <w:trHeight w:val="1474"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98" w:lineRule="auto"/>
              <w:ind w:left="0" w:right="0" w:firstLine="0"/>
              <w:jc w:val="center"/>
            </w:pPr>
            <w:r>
              <w:rPr>
                <w:b/>
                <w:bCs/>
                <w:color w:val="000000"/>
                <w:spacing w:val="0"/>
                <w:w w:val="100"/>
                <w:position w:val="0"/>
                <w:shd w:val="clear" w:color="auto" w:fill="auto"/>
                <w:lang w:val="ru-RU" w:eastAsia="ru-RU" w:bidi="ru-RU"/>
              </w:rPr>
              <w:t>Форма собственно сти</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Условный номер образуемо го земельног о участка</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Испрашивае мая площадь земельного участка</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Способ образования</w:t>
            </w:r>
          </w:p>
        </w:tc>
      </w:tr>
      <w:tr>
        <w:trPr>
          <w:trHeight w:val="413"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w:t>
            </w:r>
          </w:p>
        </w:tc>
        <w:tc>
          <w:tcPr>
            <w:gridSpan w:val="9"/>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1 этап</w:t>
            </w:r>
          </w:p>
        </w:tc>
      </w:tr>
      <w:tr>
        <w:trPr>
          <w:trHeight w:val="141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22:64:010202:716/2</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2:64:010202:30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 Белокуриха, улица Соболева 22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Договор аренды</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59" w:lineRule="auto"/>
              <w:ind w:left="0" w:right="0" w:firstLine="0"/>
              <w:jc w:val="center"/>
            </w:pPr>
            <w:r>
              <w:rPr>
                <w:color w:val="000000"/>
                <w:spacing w:val="0"/>
                <w:w w:val="100"/>
                <w:position w:val="0"/>
                <w:shd w:val="clear" w:color="auto" w:fill="auto"/>
                <w:lang w:val="ru-RU" w:eastAsia="ru-RU" w:bidi="ru-RU"/>
              </w:rPr>
              <w:t>4225,29 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/1462,38 </w:t>
            </w:r>
            <w:r>
              <w:rPr>
                <w:color w:val="000000"/>
                <w:spacing w:val="0"/>
                <w:w w:val="100"/>
                <w:position w:val="0"/>
                <w:shd w:val="clear" w:color="auto" w:fill="auto"/>
                <w:vertAlign w:val="subscript"/>
                <w:lang w:val="ru-RU" w:eastAsia="ru-RU" w:bidi="ru-RU"/>
              </w:rPr>
              <w:t>м</w:t>
            </w:r>
            <w:r>
              <w:rPr>
                <w:color w:val="000000"/>
                <w:spacing w:val="0"/>
                <w:w w:val="100"/>
                <w:position w:val="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43" w:lineRule="auto"/>
              <w:ind w:left="0" w:right="0" w:firstLine="0"/>
              <w:jc w:val="center"/>
            </w:pPr>
            <w:r>
              <w:rPr>
                <w:color w:val="000000"/>
                <w:spacing w:val="0"/>
                <w:w w:val="100"/>
                <w:position w:val="0"/>
                <w:shd w:val="clear" w:color="auto" w:fill="auto"/>
                <w:lang w:val="ru-RU" w:eastAsia="ru-RU" w:bidi="ru-RU"/>
              </w:rPr>
              <w:t>2.6 Многоэтажная жилая застройка (высотная застройка)</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:ЗУ1(1)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5687,67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Раздел, объединение, перераспределение</w:t>
            </w:r>
          </w:p>
        </w:tc>
      </w:tr>
      <w:tr>
        <w:trPr>
          <w:trHeight w:val="389" w:hRule="exact"/>
        </w:trPr>
        <w:tc>
          <w:tcPr>
            <w:vMerge/>
            <w:tcBorders>
              <w:left w:val="single" w:sz="4"/>
            </w:tcBorders>
            <w:shd w:val="clear" w:color="auto" w:fill="FFFFFF"/>
            <w:vAlign w:val="center"/>
          </w:tcPr>
          <w:p>
            <w:pPr/>
          </w:p>
        </w:tc>
        <w:tc>
          <w:tcPr>
            <w:gridSpan w:val="9"/>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2 этап</w:t>
            </w:r>
          </w:p>
        </w:tc>
      </w:tr>
      <w:tr>
        <w:trPr>
          <w:trHeight w:val="1714"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:ЗУ1(1)/Земли гос. собственности</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 Белокуриха, улица Соболева 22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Договор аренды</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57" w:lineRule="auto"/>
              <w:ind w:left="0" w:right="0" w:firstLine="0"/>
              <w:jc w:val="center"/>
            </w:pPr>
            <w:r>
              <w:rPr>
                <w:color w:val="000000"/>
                <w:spacing w:val="0"/>
                <w:w w:val="100"/>
                <w:position w:val="0"/>
                <w:shd w:val="clear" w:color="auto" w:fill="auto"/>
                <w:lang w:val="ru-RU" w:eastAsia="ru-RU" w:bidi="ru-RU"/>
              </w:rPr>
              <w:t>5687,67 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/2676,28 </w:t>
            </w:r>
            <w:r>
              <w:rPr>
                <w:color w:val="000000"/>
                <w:spacing w:val="0"/>
                <w:w w:val="100"/>
                <w:position w:val="0"/>
                <w:shd w:val="clear" w:color="auto" w:fill="auto"/>
                <w:vertAlign w:val="subscript"/>
                <w:lang w:val="ru-RU" w:eastAsia="ru-RU" w:bidi="ru-RU"/>
              </w:rPr>
              <w:t>м</w:t>
            </w:r>
            <w:r>
              <w:rPr>
                <w:color w:val="000000"/>
                <w:spacing w:val="0"/>
                <w:w w:val="100"/>
                <w:position w:val="0"/>
                <w:shd w:val="clear" w:color="auto" w:fill="auto"/>
                <w:lang w:val="ru-RU" w:eastAsia="ru-RU" w:bidi="ru-RU"/>
              </w:rPr>
              <w:t>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46" w:lineRule="auto"/>
              <w:ind w:left="0" w:right="0" w:firstLine="0"/>
              <w:jc w:val="center"/>
            </w:pPr>
            <w:r>
              <w:rPr>
                <w:color w:val="000000"/>
                <w:spacing w:val="0"/>
                <w:w w:val="100"/>
                <w:position w:val="0"/>
                <w:shd w:val="clear" w:color="auto" w:fill="auto"/>
                <w:lang w:val="ru-RU" w:eastAsia="ru-RU" w:bidi="ru-RU"/>
              </w:rPr>
              <w:t>2.6 Многоэтажная жилая застройка (высотная застройка)</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8363,95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Образование из земель гос. собственность на которые не разграничена, выдел, объединение, перераспределение</w:t>
            </w:r>
          </w:p>
        </w:tc>
      </w:tr>
      <w:tr>
        <w:trPr>
          <w:trHeight w:val="773"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22:64:010202:30</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 Белокуриха, улица Соболева 22</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414 м</w:t>
            </w:r>
            <w:r>
              <w:rPr>
                <w:color w:val="000000"/>
                <w:spacing w:val="0"/>
                <w:w w:val="100"/>
                <w:position w:val="0"/>
                <w:shd w:val="clear" w:color="auto" w:fill="auto"/>
                <w:vertAlign w:val="superscript"/>
                <w:lang w:val="ru-RU" w:eastAsia="ru-RU" w:bidi="ru-RU"/>
              </w:rPr>
              <w:t>2</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48" w:lineRule="auto"/>
              <w:ind w:left="0" w:right="0" w:firstLine="0"/>
              <w:jc w:val="center"/>
            </w:pPr>
            <w:r>
              <w:rPr>
                <w:color w:val="000000"/>
                <w:spacing w:val="0"/>
                <w:w w:val="100"/>
                <w:position w:val="0"/>
                <w:shd w:val="clear" w:color="auto" w:fill="auto"/>
                <w:lang w:val="ru-RU" w:eastAsia="ru-RU" w:bidi="ru-RU"/>
              </w:rPr>
              <w:t>12.0.1 Улично</w:t>
              <w:softHyphen/>
              <w:t>дорожная сеть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:ЗУ2(1)</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419 м</w:t>
            </w:r>
            <w:r>
              <w:rPr>
                <w:color w:val="000000"/>
                <w:spacing w:val="0"/>
                <w:w w:val="100"/>
                <w:position w:val="0"/>
                <w:shd w:val="clear" w:color="auto" w:fill="auto"/>
                <w:vertAlign w:val="superscript"/>
                <w:lang w:val="ru-RU" w:eastAsia="ru-RU" w:bidi="ru-RU"/>
              </w:rPr>
              <w:t>2</w:t>
            </w:r>
          </w:p>
        </w:tc>
        <w:tc>
          <w:tcPr>
            <w:vMerge w:val="restart"/>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Раздел, объединение, перераспределение</w:t>
            </w:r>
          </w:p>
        </w:tc>
      </w:tr>
      <w:tr>
        <w:trPr>
          <w:trHeight w:val="76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 м</w:t>
            </w:r>
            <w:r>
              <w:rPr>
                <w:color w:val="000000"/>
                <w:spacing w:val="0"/>
                <w:w w:val="100"/>
                <w:position w:val="0"/>
                <w:shd w:val="clear" w:color="auto" w:fill="auto"/>
                <w:vertAlign w:val="superscript"/>
                <w:lang w:val="ru-RU" w:eastAsia="ru-RU" w:bidi="ru-RU"/>
              </w:rPr>
              <w:t>2</w:t>
            </w: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:ЗУ2(2)</w:t>
            </w:r>
          </w:p>
        </w:tc>
        <w:tc>
          <w:tcPr>
            <w:vMerge/>
            <w:tcBorders>
              <w:left w:val="single" w:sz="4"/>
            </w:tcBorders>
            <w:shd w:val="clear" w:color="auto" w:fill="FFFFFF"/>
            <w:vAlign w:val="center"/>
          </w:tcPr>
          <w:p>
            <w:pPr/>
          </w:p>
        </w:tc>
        <w:tc>
          <w:tcPr>
            <w:vMerge/>
            <w:tcBorders>
              <w:left w:val="single" w:sz="4"/>
              <w:right w:val="single" w:sz="4"/>
            </w:tcBorders>
            <w:shd w:val="clear" w:color="auto" w:fill="FFFFFF"/>
            <w:vAlign w:val="center"/>
          </w:tcPr>
          <w:p>
            <w:pPr/>
          </w:p>
        </w:tc>
      </w:tr>
      <w:tr>
        <w:trPr>
          <w:trHeight w:val="1238"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гос. собственности</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Российская</w:t>
            </w:r>
          </w:p>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Федерация, Алтайский край, город Белокуриха, улица Соболева</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2661,09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46" w:lineRule="auto"/>
              <w:ind w:left="0" w:right="0" w:firstLine="0"/>
              <w:jc w:val="center"/>
            </w:pPr>
            <w:r>
              <w:rPr>
                <w:color w:val="000000"/>
                <w:spacing w:val="0"/>
                <w:w w:val="100"/>
                <w:position w:val="0"/>
                <w:shd w:val="clear" w:color="auto" w:fill="auto"/>
                <w:lang w:val="ru-RU" w:eastAsia="ru-RU" w:bidi="ru-RU"/>
              </w:rPr>
              <w:t>12.0.2 Благоустройств о территории</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:ЗУ3</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2661,09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Образование из земель гос. собственность на которые не разграничена</w:t>
            </w:r>
          </w:p>
        </w:tc>
      </w:tr>
    </w:tbl>
    <w:p>
      <w:pPr>
        <w:pStyle w:val="Style14"/>
        <w:keepNext w:val="0"/>
        <w:keepLines w:val="0"/>
        <w:widowControl w:val="0"/>
        <w:shd w:val="clear" w:color="auto" w:fill="auto"/>
        <w:bidi w:val="0"/>
        <w:spacing w:before="0" w:after="0" w:line="240" w:lineRule="auto"/>
        <w:ind w:left="14328" w:right="0" w:firstLine="0"/>
        <w:jc w:val="lef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1838"/>
        <w:gridCol w:w="1987"/>
        <w:gridCol w:w="1277"/>
        <w:gridCol w:w="1272"/>
        <w:gridCol w:w="1277"/>
        <w:gridCol w:w="1843"/>
        <w:gridCol w:w="1133"/>
        <w:gridCol w:w="1277"/>
        <w:gridCol w:w="2136"/>
      </w:tblGrid>
      <w:tr>
        <w:trPr>
          <w:trHeight w:val="773"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гос. собственности</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w:t>
            </w:r>
          </w:p>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Федерация, Алтайский край, гороД Белокуриха</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13721,58 м</w:t>
            </w:r>
            <w:r>
              <w:rPr>
                <w:color w:val="000000"/>
                <w:spacing w:val="0"/>
                <w:w w:val="100"/>
                <w:position w:val="0"/>
                <w:shd w:val="clear" w:color="auto" w:fill="auto"/>
                <w:vertAlign w:val="superscript"/>
                <w:lang w:val="ru-RU" w:eastAsia="ru-RU" w:bidi="ru-RU"/>
              </w:rPr>
              <w:t>2</w:t>
            </w:r>
          </w:p>
        </w:tc>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41" w:lineRule="auto"/>
              <w:ind w:left="0" w:right="0" w:firstLine="0"/>
              <w:jc w:val="center"/>
            </w:pPr>
            <w:r>
              <w:rPr>
                <w:color w:val="000000"/>
                <w:spacing w:val="0"/>
                <w:w w:val="100"/>
                <w:position w:val="0"/>
                <w:shd w:val="clear" w:color="auto" w:fill="auto"/>
                <w:lang w:val="ru-RU" w:eastAsia="ru-RU" w:bidi="ru-RU"/>
              </w:rPr>
              <w:t>12.0.1 Улично</w:t>
              <w:softHyphen/>
              <w:t>Дорожная сеть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:ЗУ4(1)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13652,45 м</w:t>
            </w:r>
            <w:r>
              <w:rPr>
                <w:color w:val="000000"/>
                <w:spacing w:val="0"/>
                <w:w w:val="100"/>
                <w:position w:val="0"/>
                <w:shd w:val="clear" w:color="auto" w:fill="auto"/>
                <w:vertAlign w:val="superscript"/>
                <w:lang w:val="ru-RU" w:eastAsia="ru-RU" w:bidi="ru-RU"/>
              </w:rPr>
              <w:t>2</w:t>
            </w:r>
          </w:p>
        </w:tc>
        <w:tc>
          <w:tcPr>
            <w:vMerge w:val="restart"/>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Образование из земель гос. собственность на которые не разграничена</w:t>
            </w:r>
          </w:p>
        </w:tc>
      </w:tr>
      <w:tr>
        <w:trPr>
          <w:trHeight w:val="768" w:hRule="exact"/>
        </w:trPr>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vMerge/>
            <w:tcBorders>
              <w:left w:val="single" w:sz="4"/>
            </w:tcBorders>
            <w:shd w:val="clear" w:color="auto" w:fill="FFFFFF"/>
            <w:vAlign w:val="center"/>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:ЗУ4(2)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60,76 м</w:t>
            </w:r>
            <w:r>
              <w:rPr>
                <w:color w:val="000000"/>
                <w:spacing w:val="0"/>
                <w:w w:val="100"/>
                <w:position w:val="0"/>
                <w:shd w:val="clear" w:color="auto" w:fill="auto"/>
                <w:vertAlign w:val="superscript"/>
                <w:lang w:val="ru-RU" w:eastAsia="ru-RU" w:bidi="ru-RU"/>
              </w:rPr>
              <w:t>2</w:t>
            </w:r>
          </w:p>
        </w:tc>
        <w:tc>
          <w:tcPr>
            <w:vMerge/>
            <w:tcBorders>
              <w:left w:val="single" w:sz="4"/>
              <w:right w:val="single" w:sz="4"/>
            </w:tcBorders>
            <w:shd w:val="clear" w:color="auto" w:fill="FFFFFF"/>
            <w:vAlign w:val="center"/>
          </w:tcPr>
          <w:p>
            <w:pPr/>
          </w:p>
        </w:tc>
      </w:tr>
      <w:tr>
        <w:trPr>
          <w:trHeight w:val="778" w:hRule="exact"/>
        </w:trPr>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vMerge/>
            <w:tcBorders>
              <w:left w:val="single" w:sz="4"/>
              <w:bottom w:val="single" w:sz="4"/>
            </w:tcBorders>
            <w:shd w:val="clear" w:color="auto" w:fill="FFFFFF"/>
            <w:vAlign w:val="center"/>
          </w:tcPr>
          <w:p>
            <w:pP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:ЗУ4(3)</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8,36 м</w:t>
            </w:r>
            <w:r>
              <w:rPr>
                <w:color w:val="000000"/>
                <w:spacing w:val="0"/>
                <w:w w:val="100"/>
                <w:position w:val="0"/>
                <w:shd w:val="clear" w:color="auto" w:fill="auto"/>
                <w:vertAlign w:val="superscript"/>
                <w:lang w:val="ru-RU" w:eastAsia="ru-RU" w:bidi="ru-RU"/>
              </w:rPr>
              <w:t>2</w:t>
            </w:r>
          </w:p>
        </w:tc>
        <w:tc>
          <w:tcPr>
            <w:vMerge/>
            <w:tcBorders>
              <w:left w:val="single" w:sz="4"/>
              <w:bottom w:val="single" w:sz="4"/>
              <w:right w:val="single" w:sz="4"/>
            </w:tcBorders>
            <w:shd w:val="clear" w:color="auto" w:fill="FFFFFF"/>
            <w:vAlign w:val="center"/>
          </w:tcPr>
          <w:p>
            <w:pPr/>
          </w:p>
        </w:tc>
      </w:tr>
    </w:tbl>
    <w:p>
      <w:pPr>
        <w:pStyle w:val="Style14"/>
        <w:keepNext w:val="0"/>
        <w:keepLines w:val="0"/>
        <w:widowControl w:val="0"/>
        <w:shd w:val="clear" w:color="auto" w:fill="auto"/>
        <w:bidi w:val="0"/>
        <w:spacing w:before="0" w:after="0" w:line="300" w:lineRule="auto"/>
        <w:ind w:left="1042" w:right="0" w:firstLine="0"/>
        <w:jc w:val="left"/>
      </w:pPr>
      <w:r>
        <w:rPr>
          <w:color w:val="000000"/>
          <w:spacing w:val="0"/>
          <w:w w:val="100"/>
          <w:position w:val="0"/>
          <w:sz w:val="24"/>
          <w:szCs w:val="24"/>
          <w:shd w:val="clear" w:color="auto" w:fill="auto"/>
          <w:lang w:val="ru-RU" w:eastAsia="ru-RU" w:bidi="ru-RU"/>
        </w:rPr>
        <w:t>Таблица 2 - перечень и сведения о площаДи земельных участков, Включаемых в границы квартала, ограниченного улицами Советская, Соболева, Зеленая и Бийская</w:t>
      </w:r>
    </w:p>
    <w:p>
      <w:pPr>
        <w:widowControl w:val="0"/>
        <w:spacing w:after="99" w:line="1" w:lineRule="exact"/>
      </w:pPr>
    </w:p>
    <w:tbl>
      <w:tblPr>
        <w:tblOverlap w:val="never"/>
        <w:jc w:val="center"/>
        <w:tblLayout w:type="fixed"/>
      </w:tblPr>
      <w:tblGrid>
        <w:gridCol w:w="576"/>
        <w:gridCol w:w="2693"/>
        <w:gridCol w:w="4109"/>
        <w:gridCol w:w="2410"/>
        <w:gridCol w:w="1560"/>
        <w:gridCol w:w="3269"/>
      </w:tblGrid>
      <w:tr>
        <w:trPr>
          <w:trHeight w:val="706"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333333"/>
                <w:spacing w:val="0"/>
                <w:w w:val="100"/>
                <w:position w:val="0"/>
                <w:sz w:val="20"/>
                <w:szCs w:val="20"/>
                <w:shd w:val="clear" w:color="auto" w:fill="auto"/>
                <w:lang w:val="ru-RU" w:eastAsia="ru-RU" w:bidi="ru-RU"/>
              </w:rPr>
              <w:t xml:space="preserve">4225 </w:t>
            </w:r>
            <w:r>
              <w:rPr>
                <w:color w:val="000000"/>
                <w:spacing w:val="0"/>
                <w:w w:val="100"/>
                <w:position w:val="0"/>
                <w:shd w:val="clear" w:color="auto" w:fill="auto"/>
                <w:lang w:val="ru-RU" w:eastAsia="ru-RU" w:bidi="ru-RU"/>
              </w:rPr>
              <w:t>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color w:val="333333"/>
                <w:spacing w:val="0"/>
                <w:w w:val="100"/>
                <w:position w:val="0"/>
                <w:sz w:val="20"/>
                <w:szCs w:val="20"/>
                <w:shd w:val="clear" w:color="auto" w:fill="auto"/>
                <w:lang w:val="ru-RU" w:eastAsia="ru-RU" w:bidi="ru-RU"/>
              </w:rPr>
              <w:t>Для многоэтажной застройки</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 Зеленая,4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1890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22:64:010202:377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г. Белокуриха,ул. Зеленая,5/1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703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жилую застройку</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Зеленая, участок 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953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жилую застройку</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 Зеленая,5а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542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Для использования в целях строительства жилого Дома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 xml:space="preserve">Российская Федерация, Алтайский край, г. Белокуриха, ул. Зеленая, </w:t>
            </w:r>
            <w:r>
              <w:rPr>
                <w:smallCaps/>
                <w:color w:val="000000"/>
                <w:spacing w:val="0"/>
                <w:w w:val="100"/>
                <w:position w:val="0"/>
                <w:shd w:val="clear" w:color="auto" w:fill="auto"/>
                <w:lang w:val="ru-RU" w:eastAsia="ru-RU" w:bidi="ru-RU"/>
              </w:rPr>
              <w:t>Дом</w:t>
            </w:r>
            <w:r>
              <w:rPr>
                <w:color w:val="000000"/>
                <w:spacing w:val="0"/>
                <w:w w:val="100"/>
                <w:position w:val="0"/>
                <w:shd w:val="clear" w:color="auto" w:fill="auto"/>
                <w:lang w:val="ru-RU" w:eastAsia="ru-RU" w:bidi="ru-RU"/>
              </w:rPr>
              <w:t xml:space="preserve"> 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1347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Дом 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1316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Дом 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1783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 Зеленая,Дом 8/1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1017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754"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22:64:010202:312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9а</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1129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Индивидуальные жилые дома с приусадебными земельными участками, отдельно стоящие</w:t>
            </w:r>
          </w:p>
        </w:tc>
      </w:tr>
    </w:tbl>
    <w:p>
      <w:pPr>
        <w:pStyle w:val="Style14"/>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2693"/>
        <w:gridCol w:w="4109"/>
        <w:gridCol w:w="2410"/>
        <w:gridCol w:w="1560"/>
        <w:gridCol w:w="3269"/>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74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жилые дома коттеджного типа на одну семью в 1-3 этажа с придомовыми участками</w:t>
            </w:r>
          </w:p>
        </w:tc>
      </w:tr>
      <w:tr>
        <w:trPr>
          <w:trHeight w:val="147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22:64:010202:311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9б</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1096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Индивидуальные жилые дома с приусадебными земельными участками, отдельно стоящие жилые дома коттеджного типа на одну семью в 1-3 этажа с придомовыми участками</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Зеленая,Дом 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906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smallCaps/>
                <w:color w:val="000000"/>
                <w:spacing w:val="0"/>
                <w:w w:val="100"/>
                <w:position w:val="0"/>
                <w:shd w:val="clear" w:color="auto" w:fill="auto"/>
                <w:lang w:val="ru-RU" w:eastAsia="ru-RU" w:bidi="ru-RU"/>
              </w:rPr>
              <w:t>ПоД</w:t>
            </w:r>
            <w:r>
              <w:rPr>
                <w:color w:val="000000"/>
                <w:spacing w:val="0"/>
                <w:w w:val="100"/>
                <w:position w:val="0"/>
                <w:shd w:val="clear" w:color="auto" w:fill="auto"/>
                <w:lang w:val="ru-RU" w:eastAsia="ru-RU" w:bidi="ru-RU"/>
              </w:rPr>
              <w:t xml:space="preserve"> жилую застройку (Индивидуальную)</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Зеленая,11А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812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11/2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740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жилую застройку (Индивидуальную)</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w:t>
            </w:r>
            <w:r>
              <w:rPr>
                <w:smallCaps/>
                <w:color w:val="000000"/>
                <w:spacing w:val="0"/>
                <w:w w:val="100"/>
                <w:position w:val="0"/>
                <w:shd w:val="clear" w:color="auto" w:fill="auto"/>
                <w:lang w:val="ru-RU" w:eastAsia="ru-RU" w:bidi="ru-RU"/>
              </w:rPr>
              <w:t>Дом</w:t>
            </w:r>
            <w:r>
              <w:rPr>
                <w:color w:val="000000"/>
                <w:spacing w:val="0"/>
                <w:w w:val="100"/>
                <w:position w:val="0"/>
                <w:shd w:val="clear" w:color="auto" w:fill="auto"/>
                <w:lang w:val="ru-RU" w:eastAsia="ru-RU" w:bidi="ru-RU"/>
              </w:rPr>
              <w:t xml:space="preserve"> 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1897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Для эксплуатации жилого Дома</w:t>
            </w:r>
          </w:p>
        </w:tc>
      </w:tr>
      <w:tr>
        <w:trPr>
          <w:trHeight w:val="98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16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22:64:010202:693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город Белокуриха, улица Зеленая, земельный участок 14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666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Блокированная жилая застройка</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22:64:010202:691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Советская,22/3а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4931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СреДнеэтажная жилая застройка</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22:64:010202:692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 Белокуриха, улица Советская, участок 22/4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985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размещения комплексной жилой застройки с парковой зоной</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Советская,22/3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907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размещения комплексной жилой застройки с парковой зоной</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22:64:010202:383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Бийская, участок 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11327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размещения комплексной жилой застройки с парковой зоной</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Советская,20/2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2425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СреДнеэтажная жилая застройка</w:t>
            </w:r>
          </w:p>
        </w:tc>
      </w:tr>
      <w:tr>
        <w:trPr>
          <w:trHeight w:val="998"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22:64:010202:384</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Белокуриха город, Советская улица, участок 22/1</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1134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размещения комплексной жилой застройки с парковой зоной</w:t>
            </w:r>
          </w:p>
        </w:tc>
      </w:tr>
    </w:tbl>
    <w:p>
      <w:pPr>
        <w:pStyle w:val="Style14"/>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2693"/>
        <w:gridCol w:w="4109"/>
        <w:gridCol w:w="2410"/>
        <w:gridCol w:w="1560"/>
        <w:gridCol w:w="3269"/>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Советская,22/2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983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Коммунальное обслуживание - код 3.1</w:t>
            </w:r>
          </w:p>
        </w:tc>
      </w:tr>
      <w:tr>
        <w:trPr>
          <w:trHeight w:val="122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24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20/1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4598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 xml:space="preserve">Магазины; предприятия общественного питания (столовые, кафе, закусочные, бары) с количеством посадочных мест </w:t>
            </w:r>
            <w:r>
              <w:rPr>
                <w:smallCaps/>
                <w:color w:val="000000"/>
                <w:spacing w:val="0"/>
                <w:w w:val="100"/>
                <w:position w:val="0"/>
                <w:shd w:val="clear" w:color="auto" w:fill="auto"/>
                <w:lang w:val="ru-RU" w:eastAsia="ru-RU" w:bidi="ru-RU"/>
              </w:rPr>
              <w:t>До</w:t>
            </w:r>
            <w:r>
              <w:rPr>
                <w:color w:val="000000"/>
                <w:spacing w:val="0"/>
                <w:w w:val="100"/>
                <w:position w:val="0"/>
                <w:shd w:val="clear" w:color="auto" w:fill="auto"/>
                <w:lang w:val="ru-RU" w:eastAsia="ru-RU" w:bidi="ru-RU"/>
              </w:rPr>
              <w:t xml:space="preserve"> 50</w:t>
            </w:r>
          </w:p>
        </w:tc>
      </w:tr>
      <w:tr>
        <w:trPr>
          <w:trHeight w:val="98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25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18/1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906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Для размещения объектов торговли, общественного питания и бытового обслуживания</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1315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Гостиничное обслуживание, магазины, Деловое управление</w:t>
            </w:r>
          </w:p>
        </w:tc>
      </w:tr>
      <w:tr>
        <w:trPr>
          <w:trHeight w:val="122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27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дом 20, от ориентира расположенного в границах участка примерно в 75 м по направлению на юг</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950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Магазины</w:t>
            </w:r>
          </w:p>
        </w:tc>
      </w:tr>
      <w:tr>
        <w:trPr>
          <w:trHeight w:val="122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28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дом 20, от ориентира расположенного в границах участка примерно в 70 м по направлению на юг</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809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Деловое управление, общественное питание, магазины</w:t>
            </w:r>
          </w:p>
        </w:tc>
      </w:tr>
      <w:tr>
        <w:trPr>
          <w:trHeight w:val="122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29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дом 20, от ориентира расположенного в границах участка примерно в 50 м по направлению на юг</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1347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Социальное обслуживание; обслуживание автотранспорта</w:t>
            </w:r>
          </w:p>
        </w:tc>
      </w:tr>
      <w:tr>
        <w:trPr>
          <w:trHeight w:val="98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30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город Белокуриха, улица Зеленая, земельный участок 8а</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696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Индивидуальное жилищное строительство</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1800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Магазины,гостиничное обслуживание</w:t>
            </w:r>
          </w:p>
        </w:tc>
      </w:tr>
      <w:tr>
        <w:trPr>
          <w:trHeight w:val="509"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город</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453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Для индивидуального жилищного строительства</w:t>
            </w:r>
          </w:p>
        </w:tc>
      </w:tr>
    </w:tbl>
    <w:p>
      <w:pPr>
        <w:pStyle w:val="Style14"/>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2693"/>
        <w:gridCol w:w="4109"/>
        <w:gridCol w:w="2410"/>
        <w:gridCol w:w="1560"/>
        <w:gridCol w:w="3269"/>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49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Белокуриха,улица Советская, земельный участок 16а</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Советская,14/1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Магазины</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дом 14а, помещение 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305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Под объекты культурно</w:t>
              <w:softHyphen/>
              <w:t>бытового назначения</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22:64:010202:90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Советская, дом 14а, помещение 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122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Под объекты культурно</w:t>
              <w:softHyphen/>
              <w:t>бытового назначения</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Белокуриха,ул.Соболева,Дом 24/1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441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Магазины</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 xml:space="preserve">Белокуриха, ул. Советская, </w:t>
            </w:r>
            <w:r>
              <w:rPr>
                <w:smallCaps/>
                <w:color w:val="000000"/>
                <w:spacing w:val="0"/>
                <w:w w:val="100"/>
                <w:position w:val="0"/>
                <w:shd w:val="clear" w:color="auto" w:fill="auto"/>
                <w:lang w:val="ru-RU" w:eastAsia="ru-RU" w:bidi="ru-RU"/>
              </w:rPr>
              <w:t>Дом</w:t>
            </w:r>
            <w:r>
              <w:rPr>
                <w:color w:val="000000"/>
                <w:spacing w:val="0"/>
                <w:w w:val="100"/>
                <w:position w:val="0"/>
                <w:shd w:val="clear" w:color="auto" w:fill="auto"/>
                <w:lang w:val="ru-RU" w:eastAsia="ru-RU" w:bidi="ru-RU"/>
              </w:rPr>
              <w:t xml:space="preserve"> 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2823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smallCaps/>
                <w:color w:val="000000"/>
                <w:spacing w:val="0"/>
                <w:w w:val="100"/>
                <w:position w:val="0"/>
                <w:shd w:val="clear" w:color="auto" w:fill="auto"/>
                <w:lang w:val="ru-RU" w:eastAsia="ru-RU" w:bidi="ru-RU"/>
              </w:rPr>
              <w:t>ПоД</w:t>
            </w:r>
            <w:r>
              <w:rPr>
                <w:color w:val="000000"/>
                <w:spacing w:val="0"/>
                <w:w w:val="100"/>
                <w:position w:val="0"/>
                <w:shd w:val="clear" w:color="auto" w:fill="auto"/>
                <w:lang w:val="ru-RU" w:eastAsia="ru-RU" w:bidi="ru-RU"/>
              </w:rPr>
              <w:t xml:space="preserve"> многоэтажную жилую застройку</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38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22:64:010202:694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220" w:right="0" w:hanging="60"/>
              <w:jc w:val="both"/>
            </w:pPr>
            <w:r>
              <w:rPr>
                <w:color w:val="000000"/>
                <w:spacing w:val="0"/>
                <w:w w:val="100"/>
                <w:position w:val="0"/>
                <w:shd w:val="clear" w:color="auto" w:fill="auto"/>
                <w:lang w:val="ru-RU" w:eastAsia="ru-RU" w:bidi="ru-RU"/>
              </w:rPr>
              <w:t>Российская Федерация, Алтайский край, г. Белокуриха, ул. Советская, участок 16/2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262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Магазины</w:t>
            </w:r>
          </w:p>
        </w:tc>
      </w:tr>
      <w:tr>
        <w:trPr>
          <w:trHeight w:val="98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60"/>
              <w:jc w:val="both"/>
            </w:pPr>
            <w:r>
              <w:rPr>
                <w:color w:val="000000"/>
                <w:spacing w:val="0"/>
                <w:w w:val="100"/>
                <w:position w:val="0"/>
                <w:shd w:val="clear" w:color="auto" w:fill="auto"/>
                <w:lang w:val="ru-RU" w:eastAsia="ru-RU" w:bidi="ru-RU"/>
              </w:rPr>
              <w:t>39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городской округ город Белокуриха, город Белокуриха, улица Зеленая, земельный участок 8/2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532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Индивидуальное жилищное строительство</w:t>
            </w:r>
          </w:p>
        </w:tc>
      </w:tr>
      <w:tr>
        <w:trPr>
          <w:trHeight w:val="98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60"/>
              <w:jc w:val="both"/>
            </w:pPr>
            <w:r>
              <w:rPr>
                <w:color w:val="000000"/>
                <w:spacing w:val="0"/>
                <w:w w:val="100"/>
                <w:position w:val="0"/>
                <w:shd w:val="clear" w:color="auto" w:fill="auto"/>
                <w:lang w:val="ru-RU" w:eastAsia="ru-RU" w:bidi="ru-RU"/>
              </w:rPr>
              <w:t>40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22:64:010202:363</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(многоконтурный участок)</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88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размещения воздушной линии электропередач и установки комплектной трансформаторной поДстанции 10/0,4 кВ</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Коммунальное обслуживание</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8/3, блок 1, участок 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Объекты гаражного назначения</w:t>
            </w:r>
          </w:p>
        </w:tc>
      </w:tr>
      <w:tr>
        <w:trPr>
          <w:trHeight w:val="73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22:64:010202:379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Зеленая, 8/3, блок 1, участок 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Объекты гаражного назначения</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22:64:010202:106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примерно 24 м по направлению на запад от ул. Зеленая, 8/1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Для размещения гаража</w:t>
            </w:r>
          </w:p>
        </w:tc>
      </w:tr>
      <w:tr>
        <w:trPr>
          <w:trHeight w:val="264"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45</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22:64:010202:103</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Земли населенных</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40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Для размещения гаража</w:t>
            </w:r>
          </w:p>
        </w:tc>
      </w:tr>
    </w:tbl>
    <w:p>
      <w:pPr>
        <w:pStyle w:val="Style14"/>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2693"/>
        <w:gridCol w:w="4109"/>
        <w:gridCol w:w="2410"/>
        <w:gridCol w:w="1560"/>
        <w:gridCol w:w="3269"/>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499"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Белокуриха, примерно В 28 м на запаД от ул. Зеленая, 8/1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пунктов</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46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125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Коммунальное обслуживание (насосная станция)</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47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48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48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w:t>
            </w:r>
            <w:r>
              <w:rPr>
                <w:smallCaps/>
                <w:color w:val="000000"/>
                <w:spacing w:val="0"/>
                <w:w w:val="100"/>
                <w:position w:val="0"/>
                <w:shd w:val="clear" w:color="auto" w:fill="auto"/>
                <w:lang w:val="ru-RU" w:eastAsia="ru-RU" w:bidi="ru-RU"/>
              </w:rPr>
              <w:t>Дом</w:t>
            </w:r>
            <w:r>
              <w:rPr>
                <w:color w:val="000000"/>
                <w:spacing w:val="0"/>
                <w:w w:val="100"/>
                <w:position w:val="0"/>
                <w:shd w:val="clear" w:color="auto" w:fill="auto"/>
                <w:lang w:val="ru-RU" w:eastAsia="ru-RU" w:bidi="ru-RU"/>
              </w:rPr>
              <w:t xml:space="preserve">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49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w:t>
            </w:r>
            <w:r>
              <w:rPr>
                <w:smallCaps/>
                <w:color w:val="000000"/>
                <w:spacing w:val="0"/>
                <w:w w:val="100"/>
                <w:position w:val="0"/>
                <w:shd w:val="clear" w:color="auto" w:fill="auto"/>
                <w:lang w:val="ru-RU" w:eastAsia="ru-RU" w:bidi="ru-RU"/>
              </w:rPr>
              <w:t>Дом</w:t>
            </w:r>
            <w:r>
              <w:rPr>
                <w:color w:val="000000"/>
                <w:spacing w:val="0"/>
                <w:w w:val="100"/>
                <w:position w:val="0"/>
                <w:shd w:val="clear" w:color="auto" w:fill="auto"/>
                <w:lang w:val="ru-RU" w:eastAsia="ru-RU" w:bidi="ru-RU"/>
              </w:rPr>
              <w:t xml:space="preserve">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использования в целях эксплуатации гаража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140" w:right="0" w:firstLine="20"/>
              <w:jc w:val="both"/>
            </w:pPr>
            <w:r>
              <w:rPr>
                <w:color w:val="000000"/>
                <w:spacing w:val="0"/>
                <w:w w:val="100"/>
                <w:position w:val="0"/>
                <w:shd w:val="clear" w:color="auto" w:fill="auto"/>
                <w:lang w:val="ru-RU" w:eastAsia="ru-RU" w:bidi="ru-RU"/>
              </w:rPr>
              <w:t>Российская Федерация, Алтайский край, г. Белокуриха,ул. Соболева, район Дома 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использования в целях эксплуатации гаража</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Белокуриха,ул.Соболева,Дом 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Белокуриха,ул.Соболева,Дом 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Соболева,Дом 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56</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57</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22:64:010202:98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В целях строительства капитального гаража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58</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22:64:010202:78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59</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В целях эксплуатации гаража</w:t>
            </w:r>
          </w:p>
        </w:tc>
      </w:tr>
      <w:tr>
        <w:trPr>
          <w:trHeight w:val="49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60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22:64:010202:82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24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 объекты транспорта</w:t>
            </w:r>
          </w:p>
        </w:tc>
      </w:tr>
      <w:tr>
        <w:trPr>
          <w:trHeight w:val="49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61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Белокуриха, ул. Соболева,Дом 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2009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ПоД жилую застройку (Многоэтажную)</w:t>
            </w:r>
          </w:p>
        </w:tc>
      </w:tr>
      <w:tr>
        <w:trPr>
          <w:trHeight w:val="509"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both"/>
            </w:pPr>
            <w:r>
              <w:rPr>
                <w:color w:val="000000"/>
                <w:spacing w:val="0"/>
                <w:w w:val="100"/>
                <w:position w:val="0"/>
                <w:shd w:val="clear" w:color="auto" w:fill="auto"/>
                <w:lang w:val="ru-RU" w:eastAsia="ru-RU" w:bidi="ru-RU"/>
              </w:rPr>
              <w:t>62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22:64:010202:31</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Соболева,Дом 24</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1054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Для испольхования в целях эксплуатации зДания</w:t>
            </w:r>
          </w:p>
        </w:tc>
      </w:tr>
    </w:tbl>
    <w:p>
      <w:pPr>
        <w:pStyle w:val="Style14"/>
        <w:keepNext w:val="0"/>
        <w:keepLines w:val="0"/>
        <w:widowControl w:val="0"/>
        <w:shd w:val="clear" w:color="auto" w:fill="auto"/>
        <w:bidi w:val="0"/>
        <w:spacing w:before="0" w:after="0" w:line="240" w:lineRule="auto"/>
        <w:ind w:left="0" w:right="0" w:firstLine="0"/>
        <w:jc w:val="right"/>
        <w:rPr>
          <w:sz w:val="15"/>
          <w:szCs w:val="15"/>
        </w:rPr>
      </w:pPr>
      <w:r>
        <w:rPr>
          <w:i/>
          <w:iCs/>
          <w:color w:val="000000"/>
          <w:spacing w:val="0"/>
          <w:w w:val="100"/>
          <w:position w:val="0"/>
          <w:sz w:val="15"/>
          <w:szCs w:val="15"/>
          <w:shd w:val="clear" w:color="auto" w:fill="auto"/>
          <w:lang w:val="ru-RU" w:eastAsia="ru-RU" w:bidi="ru-RU"/>
        </w:rPr>
        <w:t>Лист</w:t>
      </w:r>
      <w:r>
        <w:br w:type="page"/>
      </w:r>
    </w:p>
    <w:tbl>
      <w:tblPr>
        <w:tblOverlap w:val="never"/>
        <w:jc w:val="center"/>
        <w:tblLayout w:type="fixed"/>
      </w:tblPr>
      <w:tblGrid>
        <w:gridCol w:w="576"/>
        <w:gridCol w:w="2693"/>
        <w:gridCol w:w="4109"/>
        <w:gridCol w:w="2410"/>
        <w:gridCol w:w="1560"/>
        <w:gridCol w:w="3269"/>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25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музыкальной школы и ЦЭВ</w:t>
            </w:r>
          </w:p>
        </w:tc>
      </w:tr>
      <w:tr>
        <w:trPr>
          <w:trHeight w:val="739"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w:t>
            </w:r>
          </w:p>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Белокуриха, ул. Соболева, 24, в 5 м на юг от</w:t>
            </w:r>
          </w:p>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строения</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1058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Культурное развитие</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64</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ул. Соболева, 22 "а"</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200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98" w:lineRule="auto"/>
              <w:ind w:left="0" w:right="0" w:firstLine="0"/>
              <w:jc w:val="center"/>
            </w:pPr>
            <w:r>
              <w:rPr>
                <w:color w:val="000000"/>
                <w:spacing w:val="0"/>
                <w:w w:val="100"/>
                <w:position w:val="0"/>
                <w:shd w:val="clear" w:color="auto" w:fill="auto"/>
                <w:lang w:val="ru-RU" w:eastAsia="ru-RU" w:bidi="ru-RU"/>
              </w:rPr>
              <w:t>Для использования в целях строительства торгового павильона с остановкой</w:t>
            </w:r>
          </w:p>
        </w:tc>
      </w:tr>
      <w:tr>
        <w:trPr>
          <w:trHeight w:val="744"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65</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color w:val="000000"/>
                <w:spacing w:val="0"/>
                <w:w w:val="100"/>
                <w:position w:val="0"/>
                <w:shd w:val="clear" w:color="auto" w:fill="auto"/>
                <w:lang w:val="ru-RU" w:eastAsia="ru-RU" w:bidi="ru-RU"/>
              </w:rPr>
              <w:t>22:64:000000:163</w:t>
            </w:r>
          </w:p>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(многоконтурный участок)</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74082 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/246,6 м</w:t>
            </w:r>
            <w:r>
              <w:rPr>
                <w:color w:val="000000"/>
                <w:spacing w:val="0"/>
                <w:w w:val="100"/>
                <w:position w:val="0"/>
                <w:shd w:val="clear" w:color="auto" w:fill="auto"/>
                <w:vertAlign w:val="superscript"/>
                <w:lang w:val="ru-RU" w:eastAsia="ru-RU" w:bidi="ru-RU"/>
              </w:rPr>
              <w:t>2</w:t>
            </w:r>
            <w:r>
              <w:rPr>
                <w:color w:val="000000"/>
                <w:spacing w:val="0"/>
                <w:w w:val="100"/>
                <w:position w:val="0"/>
                <w:shd w:val="clear" w:color="auto" w:fill="auto"/>
                <w:lang w:val="ru-RU" w:eastAsia="ru-RU" w:bidi="ru-RU"/>
              </w:rPr>
              <w:t xml:space="preserve"> (площадь контура)</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Для сельскохозяйственного производства</w:t>
            </w:r>
          </w:p>
        </w:tc>
      </w:tr>
      <w:tr>
        <w:trPr>
          <w:trHeight w:val="504"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66</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22:64:010202:30</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Белокуриха,ул.Соболева,22</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1881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ПоД проектирование и строительство магазина</w:t>
            </w:r>
          </w:p>
        </w:tc>
      </w:tr>
    </w:tbl>
    <w:p>
      <w:pPr>
        <w:widowControl w:val="0"/>
        <w:spacing w:after="6219" w:line="1" w:lineRule="exact"/>
      </w:pPr>
    </w:p>
    <w:p>
      <w:pPr>
        <w:pStyle w:val="Style39"/>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Лист</w:t>
      </w:r>
      <w:r>
        <w:br w:type="page"/>
      </w:r>
    </w:p>
    <w:p>
      <w:pPr>
        <w:pStyle w:val="Style8"/>
        <w:keepNext w:val="0"/>
        <w:keepLines w:val="0"/>
        <w:widowControl w:val="0"/>
        <w:numPr>
          <w:ilvl w:val="0"/>
          <w:numId w:val="1"/>
        </w:numPr>
        <w:shd w:val="clear" w:color="auto" w:fill="auto"/>
        <w:tabs>
          <w:tab w:pos="1691" w:val="left"/>
        </w:tabs>
        <w:bidi w:val="0"/>
        <w:spacing w:before="0" w:after="160" w:line="298" w:lineRule="auto"/>
        <w:ind w:left="460" w:right="0" w:firstLine="860"/>
        <w:jc w:val="left"/>
      </w:pPr>
      <w:r>
        <w:rPr>
          <w:b/>
          <w:bCs/>
          <w:color w:val="000000"/>
          <w:spacing w:val="0"/>
          <w:w w:val="100"/>
          <w:position w:val="0"/>
          <w:sz w:val="24"/>
          <w:szCs w:val="24"/>
          <w:shd w:val="clear" w:color="auto" w:fill="auto"/>
          <w:lang w:val="ru-RU" w:eastAsia="ru-RU" w:bidi="ru-RU"/>
        </w:rPr>
        <w:t>ПЕРЕЧЕНЬ И СВЕДЕНИЯ О ПЛОЩАДИ ОБРАЗУЕМЫХ ЗЕМЕЛЬНЫХ УЧАСТКОВ, КОТОРЫЕ БУДУТ ОТНЕСЕНЫ К ТЕРРРИТОРИЯМ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p>
    <w:p>
      <w:pPr>
        <w:pStyle w:val="Style14"/>
        <w:keepNext w:val="0"/>
        <w:keepLines w:val="0"/>
        <w:widowControl w:val="0"/>
        <w:shd w:val="clear" w:color="auto" w:fill="auto"/>
        <w:bidi w:val="0"/>
        <w:spacing w:before="0" w:after="0"/>
        <w:ind w:left="1325" w:right="0" w:firstLine="0"/>
        <w:jc w:val="left"/>
      </w:pPr>
      <w:r>
        <w:rPr>
          <w:color w:val="000000"/>
          <w:spacing w:val="0"/>
          <w:w w:val="100"/>
          <w:position w:val="0"/>
          <w:sz w:val="24"/>
          <w:szCs w:val="24"/>
          <w:shd w:val="clear" w:color="auto" w:fill="auto"/>
          <w:lang w:val="ru-RU" w:eastAsia="ru-RU" w:bidi="ru-RU"/>
        </w:rPr>
        <w:t>Таблица 3 - перечень и сведения о площаДи образуемых земельных участков, которые буДут отнесены к территориям общего пользования или имуществу общего пользования</w:t>
      </w:r>
    </w:p>
    <w:tbl>
      <w:tblPr>
        <w:tblOverlap w:val="never"/>
        <w:jc w:val="center"/>
        <w:tblLayout w:type="fixed"/>
      </w:tblPr>
      <w:tblGrid>
        <w:gridCol w:w="576"/>
        <w:gridCol w:w="3120"/>
        <w:gridCol w:w="2112"/>
        <w:gridCol w:w="2112"/>
        <w:gridCol w:w="2112"/>
        <w:gridCol w:w="2117"/>
        <w:gridCol w:w="2467"/>
      </w:tblGrid>
      <w:tr>
        <w:trPr>
          <w:trHeight w:val="701"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center"/>
            </w:pPr>
            <w:r>
              <w:rPr>
                <w:b/>
                <w:bCs/>
                <w:color w:val="000000"/>
                <w:spacing w:val="0"/>
                <w:w w:val="100"/>
                <w:position w:val="0"/>
                <w:shd w:val="clear" w:color="auto" w:fill="auto"/>
                <w:lang w:val="ru-RU" w:eastAsia="ru-RU" w:bidi="ru-RU"/>
              </w:rPr>
              <w:t>№</w:t>
            </w:r>
          </w:p>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п/п</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Кадастровый номер</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Адрес</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Категория земель</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Форма собственности</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b/>
                <w:bCs/>
                <w:color w:val="000000"/>
                <w:spacing w:val="0"/>
                <w:w w:val="100"/>
                <w:position w:val="0"/>
                <w:shd w:val="clear" w:color="auto" w:fill="auto"/>
                <w:lang w:val="ru-RU" w:eastAsia="ru-RU" w:bidi="ru-RU"/>
              </w:rPr>
              <w:t>Площадь</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b/>
                <w:bCs/>
                <w:color w:val="000000"/>
                <w:spacing w:val="0"/>
                <w:w w:val="100"/>
                <w:position w:val="0"/>
                <w:shd w:val="clear" w:color="auto" w:fill="auto"/>
                <w:lang w:val="ru-RU" w:eastAsia="ru-RU" w:bidi="ru-RU"/>
              </w:rPr>
              <w:t>Разрешенное использование</w:t>
            </w:r>
          </w:p>
        </w:tc>
      </w:tr>
      <w:tr>
        <w:trPr>
          <w:trHeight w:val="143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22:64:010202:30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w:t>
            </w:r>
          </w:p>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Федерация, Алтайский край, г. Белокуриха, ул.</w:t>
            </w:r>
          </w:p>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Соболева, 22</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95"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419 м</w:t>
            </w:r>
            <w:r>
              <w:rPr>
                <w:color w:val="000000"/>
                <w:spacing w:val="0"/>
                <w:w w:val="100"/>
                <w:position w:val="0"/>
                <w:shd w:val="clear" w:color="auto" w:fill="auto"/>
                <w:vertAlign w:val="superscript"/>
                <w:lang w:val="ru-RU" w:eastAsia="ru-RU" w:bidi="ru-RU"/>
              </w:rPr>
              <w:t>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Улично-дорожная сеть</w:t>
            </w:r>
          </w:p>
        </w:tc>
      </w:tr>
      <w:tr>
        <w:trPr>
          <w:trHeight w:val="2904"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2</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Земли гос. собственности</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Российская Федерация, Алтайский край, г. Белокуриха, в границах территории квартала, ограниченного улицами Советская, Соболева, Зеленая и Бийская</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300" w:lineRule="auto"/>
              <w:ind w:left="0" w:right="0" w:firstLine="0"/>
              <w:jc w:val="center"/>
            </w:pPr>
            <w:r>
              <w:rPr>
                <w:color w:val="000000"/>
                <w:spacing w:val="0"/>
                <w:w w:val="100"/>
                <w:position w:val="0"/>
                <w:shd w:val="clear" w:color="auto" w:fill="auto"/>
                <w:lang w:val="ru-RU" w:eastAsia="ru-RU" w:bidi="ru-RU"/>
              </w:rPr>
              <w:t>Земли населенных пунктов</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13721,58 м</w:t>
            </w:r>
            <w:r>
              <w:rPr>
                <w:color w:val="000000"/>
                <w:spacing w:val="0"/>
                <w:w w:val="100"/>
                <w:position w:val="0"/>
                <w:shd w:val="clear" w:color="auto" w:fill="auto"/>
                <w:vertAlign w:val="superscript"/>
                <w:lang w:val="ru-RU" w:eastAsia="ru-RU" w:bidi="ru-RU"/>
              </w:rPr>
              <w:t>2</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Улично-дорожная сеть</w:t>
            </w:r>
          </w:p>
        </w:tc>
      </w:tr>
    </w:tbl>
    <w:p>
      <w:pPr>
        <w:widowControl w:val="0"/>
        <w:spacing w:after="279" w:line="1" w:lineRule="exact"/>
      </w:pPr>
    </w:p>
    <w:p>
      <w:pPr>
        <w:pStyle w:val="Style8"/>
        <w:keepNext w:val="0"/>
        <w:keepLines w:val="0"/>
        <w:widowControl w:val="0"/>
        <w:shd w:val="clear" w:color="auto" w:fill="auto"/>
        <w:bidi w:val="0"/>
        <w:spacing w:before="0" w:after="1460" w:line="298" w:lineRule="auto"/>
        <w:ind w:left="0" w:right="440" w:firstLine="0"/>
        <w:jc w:val="right"/>
      </w:pPr>
      <w:r>
        <w:rPr>
          <w:color w:val="000000"/>
          <w:spacing w:val="0"/>
          <w:w w:val="100"/>
          <w:position w:val="0"/>
          <w:sz w:val="24"/>
          <w:szCs w:val="24"/>
          <w:shd w:val="clear" w:color="auto" w:fill="auto"/>
          <w:lang w:val="ru-RU" w:eastAsia="ru-RU" w:bidi="ru-RU"/>
        </w:rPr>
        <w:t>Образование земельных участков, в отношении которых предполагается резервирование и (или) изъятие для государственных или муниципальных нужд, проектом межевания территории не предусматривается.</w:t>
      </w:r>
    </w:p>
    <w:p>
      <w:pPr>
        <w:pStyle w:val="Style39"/>
        <w:keepNext w:val="0"/>
        <w:keepLines w:val="0"/>
        <w:widowControl w:val="0"/>
        <w:shd w:val="clear" w:color="auto" w:fill="auto"/>
        <w:bidi w:val="0"/>
        <w:spacing w:before="0" w:after="280" w:line="240" w:lineRule="auto"/>
        <w:ind w:left="0" w:right="0" w:firstLine="0"/>
        <w:jc w:val="right"/>
        <w:sectPr>
          <w:footerReference w:type="default" r:id="rId12"/>
          <w:footnotePr>
            <w:pos w:val="pageBottom"/>
            <w:numFmt w:val="decimal"/>
            <w:numRestart w:val="continuous"/>
          </w:footnotePr>
          <w:pgSz w:w="16840" w:h="11900" w:orient="landscape"/>
          <w:pgMar w:top="830" w:left="1534" w:right="551" w:bottom="756" w:header="402" w:footer="3" w:gutter="0"/>
          <w:cols w:space="720"/>
          <w:noEndnote/>
          <w:rtlGutter w:val="0"/>
          <w:docGrid w:linePitch="360"/>
        </w:sectPr>
      </w:pPr>
      <w:r>
        <w:rPr>
          <w:color w:val="000000"/>
          <w:spacing w:val="0"/>
          <w:w w:val="100"/>
          <w:position w:val="0"/>
          <w:shd w:val="clear" w:color="auto" w:fill="auto"/>
          <w:lang w:val="ru-RU" w:eastAsia="ru-RU" w:bidi="ru-RU"/>
        </w:rPr>
        <w:t>Лист</w:t>
      </w:r>
    </w:p>
    <w:p>
      <w:pPr>
        <w:pStyle w:val="Style26"/>
        <w:keepNext/>
        <w:keepLines/>
        <w:widowControl w:val="0"/>
        <w:numPr>
          <w:ilvl w:val="0"/>
          <w:numId w:val="1"/>
        </w:numPr>
        <w:pBdr>
          <w:top w:val="single" w:sz="4" w:space="0" w:color="auto"/>
          <w:left w:val="single" w:sz="4" w:space="0" w:color="auto"/>
          <w:bottom w:val="single" w:sz="4" w:space="0" w:color="auto"/>
          <w:right w:val="single" w:sz="4" w:space="0" w:color="auto"/>
        </w:pBdr>
        <w:shd w:val="clear" w:color="auto" w:fill="auto"/>
        <w:tabs>
          <w:tab w:pos="1190" w:val="left"/>
        </w:tabs>
        <w:bidi w:val="0"/>
        <w:spacing w:before="140" w:after="200"/>
        <w:ind w:left="0" w:right="0" w:firstLine="740"/>
        <w:jc w:val="both"/>
      </w:pPr>
      <w:bookmarkStart w:id="14" w:name="bookmark14"/>
      <w:bookmarkStart w:id="15" w:name="bookmark15"/>
      <w:r>
        <w:rPr>
          <w:color w:val="000000"/>
          <w:spacing w:val="0"/>
          <w:w w:val="100"/>
          <w:position w:val="0"/>
          <w:sz w:val="24"/>
          <w:szCs w:val="24"/>
          <w:shd w:val="clear" w:color="auto" w:fill="auto"/>
          <w:lang w:val="ru-RU" w:eastAsia="ru-RU" w:bidi="ru-RU"/>
        </w:rPr>
        <w:t>ФОРМИРОВАНИЕ КРАСНЫХ ЛИНИЙ И ЛИНИЙ РЕГУЛИРОВАНИЯ ЗАСТРОЙКИ</w:t>
      </w:r>
      <w:bookmarkEnd w:id="14"/>
      <w:bookmarkEnd w:id="15"/>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ind w:left="0" w:right="0" w:firstLine="740"/>
        <w:jc w:val="both"/>
      </w:pPr>
      <w:r>
        <w:rPr>
          <w:color w:val="000000"/>
          <w:spacing w:val="0"/>
          <w:w w:val="100"/>
          <w:position w:val="0"/>
          <w:sz w:val="24"/>
          <w:szCs w:val="24"/>
          <w:shd w:val="clear" w:color="auto" w:fill="auto"/>
          <w:lang w:val="ru-RU" w:eastAsia="ru-RU" w:bidi="ru-RU"/>
        </w:rPr>
        <w:t xml:space="preserve">В связи с отсутствием проекта планировки на территорию центральной части города Белокуриха одновременно с проектом межевания, утвержденным постановлением администрации города Белокуриха Алтайского края от 10.04.2015 № 493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Об утверждении проекта межевания территории центральной части города Белокуриха Алтайского края</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 xml:space="preserve">, в редакции постановления от 25.09.2019 № 1090, сформированы и утверждены красные линии на соответствующей территории, проектом внесения изменений в документацию по планировке территории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 xml:space="preserve">Проект межевания территории утвержденный постановлением администрации города Белокуриха Алтайского края от 10.04.2015 № 493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Об утверждении проекта межевания территории центральной части города Белокуриха Алтайского края</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 в редакции постановления от 25.09.2019 № 1090</w:t>
      </w:r>
      <w:r>
        <w:rPr>
          <w:rFonts w:ascii="Times New Roman" w:eastAsia="Times New Roman" w:hAnsi="Times New Roman" w:cs="Times New Roman"/>
          <w:color w:val="000000"/>
          <w:spacing w:val="0"/>
          <w:w w:val="100"/>
          <w:position w:val="0"/>
          <w:sz w:val="28"/>
          <w:szCs w:val="28"/>
          <w:shd w:val="clear" w:color="auto" w:fill="auto"/>
          <w:lang w:val="ru-RU" w:eastAsia="ru-RU" w:bidi="ru-RU"/>
        </w:rPr>
        <w:t xml:space="preserve">» </w:t>
      </w:r>
      <w:r>
        <w:rPr>
          <w:color w:val="000000"/>
          <w:spacing w:val="0"/>
          <w:w w:val="100"/>
          <w:position w:val="0"/>
          <w:sz w:val="24"/>
          <w:szCs w:val="24"/>
          <w:shd w:val="clear" w:color="auto" w:fill="auto"/>
          <w:lang w:val="ru-RU" w:eastAsia="ru-RU" w:bidi="ru-RU"/>
        </w:rPr>
        <w:t>внесены изменения красных линий и линий регулирования застройки в отношении территории квартала, ограниченного улицами Советская, Соболева, Зеленая и Бийская.</w:t>
      </w:r>
    </w:p>
    <w:p>
      <w:pPr>
        <w:pStyle w:val="Style8"/>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540"/>
        <w:ind w:left="0" w:right="0" w:firstLine="740"/>
        <w:jc w:val="both"/>
      </w:pPr>
      <w:r>
        <w:rPr>
          <w:color w:val="000000"/>
          <w:spacing w:val="0"/>
          <w:w w:val="100"/>
          <w:position w:val="0"/>
          <w:sz w:val="24"/>
          <w:szCs w:val="24"/>
          <w:shd w:val="clear" w:color="auto" w:fill="auto"/>
          <w:lang w:val="ru-RU" w:eastAsia="ru-RU" w:bidi="ru-RU"/>
        </w:rPr>
        <w:t>Линии регулирования застройки - это границы застройки, устанавливаемые при размещении зданий, строений, сооружений, с отступом от красных линий или от границ земельного участка. Проектом межевания рекомендуется установка линий регулирования застройки на расстоянии 5 м от предлагаемых красных линий.</w:t>
      </w:r>
    </w:p>
    <w:p>
      <w:pPr>
        <w:pStyle w:val="Style14"/>
        <w:keepNext w:val="0"/>
        <w:keepLines w:val="0"/>
        <w:widowControl w:val="0"/>
        <w:shd w:val="clear" w:color="auto" w:fill="auto"/>
        <w:bidi w:val="0"/>
        <w:spacing w:before="0" w:after="0" w:line="341" w:lineRule="auto"/>
        <w:ind w:left="0" w:right="0" w:firstLine="0"/>
        <w:jc w:val="left"/>
      </w:pPr>
      <w:r>
        <w:rPr>
          <w:color w:val="000000"/>
          <w:spacing w:val="0"/>
          <w:w w:val="100"/>
          <w:position w:val="0"/>
          <w:sz w:val="24"/>
          <w:szCs w:val="24"/>
          <w:shd w:val="clear" w:color="auto" w:fill="auto"/>
          <w:lang w:val="ru-RU" w:eastAsia="ru-RU" w:bidi="ru-RU"/>
        </w:rPr>
        <w:t>Таблица 4 - перечень координат поворотных точек красных линий</w:t>
      </w:r>
    </w:p>
    <w:tbl>
      <w:tblPr>
        <w:tblOverlap w:val="never"/>
        <w:jc w:val="center"/>
        <w:tblLayout w:type="fixed"/>
      </w:tblPr>
      <w:tblGrid>
        <w:gridCol w:w="1565"/>
        <w:gridCol w:w="2866"/>
        <w:gridCol w:w="2731"/>
      </w:tblGrid>
      <w:tr>
        <w:trPr>
          <w:trHeight w:val="346" w:hRule="exact"/>
        </w:trPr>
        <w:tc>
          <w:tcPr>
            <w:vMerge w:val="restart"/>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поворотных точек</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576" w:hRule="exact"/>
        </w:trPr>
        <w:tc>
          <w:tcPr>
            <w:vMerge/>
            <w:tcBorders>
              <w:left w:val="single" w:sz="4"/>
            </w:tcBorders>
            <w:shd w:val="clear" w:color="auto" w:fill="FFFFFF"/>
            <w:vAlign w:val="bottom"/>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X</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449657,09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3266154,09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449726,01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3266300,43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72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449891,11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3266485,74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449809,43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3266545,81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449728,11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3266582,24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449716,84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3266521,45</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449661,27</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3266378,85</w:t>
            </w:r>
          </w:p>
        </w:tc>
      </w:tr>
    </w:tbl>
    <w:p>
      <w:pPr>
        <w:widowControl w:val="0"/>
        <w:spacing w:after="19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2866"/>
        <w:gridCol w:w="2731"/>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449626,61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3266278,05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449652,30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3266208,61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449899,13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3266494,74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449815,30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3266556,32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449730,50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3266594,32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449744,20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3266657,29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449812,44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3266805,33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450015,76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3266659,42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449965,65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3266580,14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449922,92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3266521,42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449821,20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3266814,77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449897,57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3266986,95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449991,53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3267260,78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450119,01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3267232,54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450293,41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3267177,64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450297,92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3267176,22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450308,40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3267170,20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450449,41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3267088,99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450463,25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3267083,70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450297,09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3267189,07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450302,56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3267187,33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450402,82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3267129,83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450458,71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3267098,66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450528,20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3267079,93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450308,49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3267216,19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450331,79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3267248,25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450340,40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3267238,90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450534,21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3267431,05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450550,02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3267459,44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450561,78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3267501,21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450583,58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3267585,33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450706,04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3267490,39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5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450678,42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3267421,18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450661,48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3267378,72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450602,04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3267218,16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450597,54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3267206,18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450548,14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3267074,45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450543,92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3267063,18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450536,75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3267044,07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450512,84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3266989,24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450479,67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3266940,64</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33</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450425,66</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3266886,91</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2866"/>
        <w:gridCol w:w="2731"/>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450343,76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3266807,09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450292,04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3266780,92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450252,81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3266769,21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450162,03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3266756,92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450109,43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3266744,97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450047,99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3266699,53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450045,79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3266697,69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450023,08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3266671,00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450022,19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3266669,58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449820,84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3266814,08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450695,40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3267265,51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450671,81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3267284,36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450651,89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3267297,81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450724,04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3267488,73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450827,53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3267410,96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450822,18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3267406,09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450804,05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3267388,37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450947,40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3267444,16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450959,40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3267394,85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450968,91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3267354,89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450939,37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3267319,34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450889,36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3267268,41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450882,18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3267278,60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450874,94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3267309,89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450868,90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3267322,76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450866,09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3267328,74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450846,29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3267370,87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450827,40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3267391,70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450854,14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3267406,68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450884,94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3267423,93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450901,75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3267429,30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450907,54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3267430,87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450586,65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3267624,83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450607,89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3267678,82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450611,77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3267687,91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450637,90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3267736,62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450637,94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3267757,51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450633,28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3267780,22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450630,72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3267808,42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450625,89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3267854,09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450585,48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3267846,10</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75</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450492,49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3267818,21</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2866"/>
        <w:gridCol w:w="2731"/>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450511,49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3267768,00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450514,10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3267761,11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450523,50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3267727,36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450523,32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3267723,11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450522,87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3267712,29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450521,76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3267704,49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450522,16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3267692,75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450523,89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3267665,08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449809,20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3266827,19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449775,95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3266843,57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449686,51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3266891,03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449685,56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3266951,18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449677,42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3266972,30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449677,81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3267049,31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449697,26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3267107,55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449705,89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3267119,29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449710,42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3267126,65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449725,77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3267202,11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449748,08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3267206,46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449765,44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3267214,96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449785,54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3267229,94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449801,22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3267240,01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449830,74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3267263,25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449848,42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3267269,48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449862,96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3267269,72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449924,91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3267254,86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449966,84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3267238,11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449919,16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3267099,16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449915,33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3267087,99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449882,63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3266992,69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450361,20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3266798,95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450493,72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3266929,33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450503,23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3266943,23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450508,98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3266951,65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3266980,27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450553,47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3267037,39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450564,33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3267066,12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450566,70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3267072,40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450644,48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3267278,20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450735,79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3267202,08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450783,82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3267163,42</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117</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450808,44</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3267142,36</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2866"/>
        <w:gridCol w:w="2731"/>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450405,90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3266758,01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450413,03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3266749,02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450435,06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3266735,06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450456,54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3266727,70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450490,27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3266719,76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449969,76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3268036,81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449937,03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3268115,42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449918,88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3268274,55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449920,61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3268350,70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449932,30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3268399,82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449941,21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3268413,11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450404,87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3266152,34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450410,12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3266161,88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450450,27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3266240,86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450453,93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3266248,07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450506,59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3266351,68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450516,62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3266373,27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450529,20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3266399,37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450544,46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3266436,76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450553,38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3266466,15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450557,98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3266509,52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449786,13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3264927,33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449841,38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3264856,97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449879,09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3264811,39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449970,08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3264725,40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450034,55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3266164,02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450071,12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3266210,62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450075,53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3266216,24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450171,68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3266338,43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450267,10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3266378,14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450223,51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3266446,80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450220,13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3266452,13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450155,90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3266553,29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450146,11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3266566,70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450040,80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3266652,83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449937,04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3266510,23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449812,46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3266370,51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449807,26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3266364,68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449741,20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3266290,61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449728,16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3266262,89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449724,01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3266254,08</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160</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449669,80</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3266138,83</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p>
      <w:pPr>
        <w:pStyle w:val="Style14"/>
        <w:keepNext w:val="0"/>
        <w:keepLines w:val="0"/>
        <w:widowControl w:val="0"/>
        <w:shd w:val="clear" w:color="auto" w:fill="auto"/>
        <w:bidi w:val="0"/>
        <w:spacing w:before="0" w:after="0"/>
        <w:ind w:left="226" w:right="0" w:firstLine="0"/>
        <w:jc w:val="left"/>
      </w:pPr>
      <w:r>
        <w:rPr>
          <w:color w:val="000000"/>
          <w:spacing w:val="0"/>
          <w:w w:val="100"/>
          <w:position w:val="0"/>
          <w:sz w:val="24"/>
          <w:szCs w:val="24"/>
          <w:shd w:val="clear" w:color="auto" w:fill="auto"/>
          <w:lang w:val="ru-RU" w:eastAsia="ru-RU" w:bidi="ru-RU"/>
        </w:rPr>
        <w:t>Таблица 5 - перечень коорДинат поворотных точек линий регулирования застройки</w:t>
      </w:r>
    </w:p>
    <w:tbl>
      <w:tblPr>
        <w:tblOverlap w:val="never"/>
        <w:jc w:val="center"/>
        <w:tblLayout w:type="fixed"/>
      </w:tblPr>
      <w:tblGrid>
        <w:gridCol w:w="1968"/>
        <w:gridCol w:w="2573"/>
        <w:gridCol w:w="2438"/>
      </w:tblGrid>
      <w:tr>
        <w:trPr>
          <w:trHeight w:val="346" w:hRule="exact"/>
        </w:trPr>
        <w:tc>
          <w:tcPr>
            <w:vMerge w:val="restart"/>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поворотных точек</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576" w:hRule="exact"/>
        </w:trPr>
        <w:tc>
          <w:tcPr>
            <w:vMerge/>
            <w:tcBorders>
              <w:left w:val="single" w:sz="4"/>
            </w:tcBorders>
            <w:shd w:val="clear" w:color="auto" w:fill="FFFFFF"/>
            <w:vAlign w:val="bottom"/>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X</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450551,52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3266496,03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450548,46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3266467,15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left"/>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450539,75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3266438,44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450524,63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3266401,40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450512,12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3266375,44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450502,10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3266353,87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450449,48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3266250,34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450445,81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3266243,12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450405,70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3266164,22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450400,51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3266154,78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449660,46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3266172,99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449721,89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3266303,27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449883,72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3266484,97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449806,90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3266541,47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449731,87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3266575,07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449721,65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3266520,07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449665,96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3266377,13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449631,92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3266278,12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449657,21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3266209,52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449898,42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3266501,46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449919,03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3266524,56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449961,51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3266582,95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450009,02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3266658,11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449814,45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3266797,74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449748,97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3266655,69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449736,25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3266597,23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449817,81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3266560,64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449827,10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3266815,75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450020,79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3266676,74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450042,58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3266701,51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450045,01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3266703,55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450107,16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3266749,42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450161,36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3266761,88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450251,75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3266774,11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450290,18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3266785,58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450340,82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3266811,21</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37</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450422,15</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3266890,48</w:t>
            </w:r>
          </w:p>
        </w:tc>
      </w:tr>
    </w:tbl>
    <w:p>
      <w:pPr>
        <w:widowControl w:val="0"/>
        <w:spacing w:after="1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968"/>
        <w:gridCol w:w="2573"/>
        <w:gridCol w:w="2438"/>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450475,81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3266943,85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450508,45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3266991,67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450532,12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3267045,95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450537,35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3267059,83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450461,46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3267079,25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450448,09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3267084,16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450592,28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3267206,08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450656,83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3267380,57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450700,04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3267488,71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450586,51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3267576,72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450566,65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3267500,08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450552,64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3267457,98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450536,20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3267428,80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450369,34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3267281,01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450359,05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3267269,27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450335,68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3267245,05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450313,07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3267213,88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450304,07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3267192,09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450460,61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3267103,33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450545,06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3267080,48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450296,64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3267171,38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450117,72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3267227,70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449994,81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3267254,93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449902,22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3266985,11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450491,11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3266724,70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450457,92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3266732,51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450437,24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3266739,60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450416,42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3266752,79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450409,64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3266761,32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450368,57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3266798,83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450441,57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3266870,30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450497,57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3266926,14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450507,36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3266940,41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450513,11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3266948,83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450532,86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3266977,84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450558,12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3267035,56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450569,00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3267064,35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450571,37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3267070,63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450646,67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3267269,86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450732,59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3267198,24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450780,62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3267159,57</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69</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450804,39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3267139,25</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968"/>
        <w:gridCol w:w="2573"/>
        <w:gridCol w:w="2438"/>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449806,74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3266833,97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449877,97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3266994,52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449910,60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3267089,62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449914,43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3267100,79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449960,57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3267235,23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449923,39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3267250,08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449862,41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3267264,71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449849,32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3267264,49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449833,18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3267258,81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449804,06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3267235,89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449788,39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3267225,82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449767,91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3267210,61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449749,44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3267201,65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449730,00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3267197,84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449715,05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3267124,76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449710,00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3267116,44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449701,75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3267105,22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449682,81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3267048,48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449682,42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3266973,22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449690,55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3266952,14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449691,46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3266894,06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449778,22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3266848,02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450694,81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3267272,38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450800,47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3267391,86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450818,81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3267409,78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450819,70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3267410,59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450726,36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3267480,73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450657,96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3267299,74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450674,61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3267288,51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450943,83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3267437,70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450908,94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3267426,07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450903,17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3267424,50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450886,95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3267419,32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450856,58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3267402,32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450835,33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3267390,41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450850,63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3267373,37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450870,62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3267330,87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450873,43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3267324,88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450879,72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3267311,35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450886,83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3267280,68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450889,99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3267276,19</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111</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450935,66</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3267322,70</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968"/>
        <w:gridCol w:w="2573"/>
        <w:gridCol w:w="2438"/>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450963,47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3267356,16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450954,54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3267393,68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450584,22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3267632,33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450603,26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3267680,69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450607,23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3267690,01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450632,90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3267737,88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450632,94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3267757,00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450628,35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3267779,40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450625,75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3267807,93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450621,49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3267848,12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450586,68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3267841,24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450499,07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3267814,96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450516,17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3267769,77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450518,91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3267762,45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450528,50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3267727,15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450528,31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3267722,90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450527,84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3267711,75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450526,77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3267704,22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450527,16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3267692,99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450528,72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3267667,92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449974,22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3268039,10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449941,92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3268116,69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449923,89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3268274,78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449925,60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3268350,06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449936,95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3268397,79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449945,60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3268410,72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449790,55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3264929,79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449845,27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3264860,11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449882,75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3264814,82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449973,90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3264728,67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449675,16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3266138,83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449728,54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3266251,95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449732,68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3266260,76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449745,42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3266287,83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449810,99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3266361,35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449816,19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3266367,18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449940,70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3266506,81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450041,73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3266645,61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450142,45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3266563,24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450151,77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3266550,47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450215,91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3266449,45</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8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153</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450219,29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3266444,12</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p>
      <w:pPr>
        <w:widowControl w:val="0"/>
        <w:spacing w:line="1" w:lineRule="exact"/>
      </w:pPr>
      <w:r>
        <mc:AlternateContent>
          <mc:Choice Requires="wps">
            <w:drawing>
              <wp:anchor distT="8051800" distB="0" distL="114300" distR="114300" simplePos="0" relativeHeight="125829378" behindDoc="0" locked="0" layoutInCell="1" allowOverlap="1">
                <wp:simplePos x="0" y="0"/>
                <wp:positionH relativeFrom="page">
                  <wp:posOffset>7001510</wp:posOffset>
                </wp:positionH>
                <wp:positionV relativeFrom="margin">
                  <wp:posOffset>9270365</wp:posOffset>
                </wp:positionV>
                <wp:extent cx="274320" cy="133985"/>
                <wp:wrapTopAndBottom/>
                <wp:docPr id="8" name="Shape 8"/>
                <a:graphic xmlns:a="http://schemas.openxmlformats.org/drawingml/2006/main">
                  <a:graphicData uri="http://schemas.microsoft.com/office/word/2010/wordprocessingShape">
                    <wps:wsp>
                      <wps:cNvSpPr txBox="1"/>
                      <wps:spPr>
                        <a:xfrm>
                          <a:ext cx="274320" cy="133985"/>
                        </a:xfrm>
                        <a:prstGeom prst="rect"/>
                        <a:noFill/>
                      </wps:spPr>
                      <wps:txbx>
                        <w:txbxContent>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p>
                        </w:txbxContent>
                      </wps:txbx>
                      <wps:bodyPr wrap="none" lIns="0" tIns="0" rIns="0" bIns="0">
                        <a:noAutoFit/>
                      </wps:bodyPr>
                    </wps:wsp>
                  </a:graphicData>
                </a:graphic>
              </wp:anchor>
            </w:drawing>
          </mc:Choice>
          <mc:Fallback>
            <w:pict>
              <v:shape id="_x0000_s1034" type="#_x0000_t202" style="position:absolute;margin-left:551.29999999999995pt;margin-top:729.95000000000005pt;width:21.600000000000001pt;height:10.550000000000001pt;z-index:-125829375;mso-wrap-distance-left:9.pt;mso-wrap-distance-top:634.pt;mso-wrap-distance-right:9.pt;mso-position-horizontal-relative:page;mso-position-vertical-relative:margin" filled="f" stroked="f">
                <v:textbox inset="0,0,0,0">
                  <w:txbxContent>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p>
                  </w:txbxContent>
                </v:textbox>
                <w10:wrap type="topAndBottom" anchorx="page" anchory="margin"/>
              </v:shape>
            </w:pict>
          </mc:Fallback>
        </mc:AlternateContent>
      </w:r>
    </w:p>
    <w:tbl>
      <w:tblPr>
        <w:tblOverlap w:val="never"/>
        <w:jc w:val="center"/>
        <w:tblLayout w:type="fixed"/>
      </w:tblPr>
      <w:tblGrid>
        <w:gridCol w:w="1968"/>
        <w:gridCol w:w="2573"/>
        <w:gridCol w:w="2438"/>
      </w:tblGrid>
      <w:tr>
        <w:trPr>
          <w:trHeight w:val="34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450259,69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3266380,48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450169,27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3266342,84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450071,59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3266219,32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450067,19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3266213,71</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158</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450030,61</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3266167,10</w:t>
            </w:r>
          </w:p>
        </w:tc>
      </w:tr>
    </w:tbl>
    <w:p>
      <w:pPr>
        <w:spacing w:lineRule="exact" w:line="1"/>
        <w:rPr>
          <w:sz w:val="2"/>
          <w:szCs w:val="2"/>
        </w:rPr>
      </w:pPr>
      <w:r>
        <w:br w:type="page"/>
      </w:r>
    </w:p>
    <w:p>
      <w:pPr>
        <w:pStyle w:val="Style26"/>
        <w:keepNext/>
        <w:keepLines/>
        <w:widowControl w:val="0"/>
        <w:numPr>
          <w:ilvl w:val="0"/>
          <w:numId w:val="7"/>
        </w:numPr>
        <w:shd w:val="clear" w:color="auto" w:fill="auto"/>
        <w:tabs>
          <w:tab w:pos="1104" w:val="left"/>
        </w:tabs>
        <w:bidi w:val="0"/>
        <w:spacing w:before="0" w:after="200"/>
        <w:ind w:left="0" w:right="0" w:firstLine="780"/>
        <w:jc w:val="both"/>
      </w:pPr>
      <w:bookmarkStart w:id="16" w:name="bookmark16"/>
      <w:bookmarkStart w:id="17" w:name="bookmark17"/>
      <w:r>
        <w:rPr>
          <w:color w:val="000000"/>
          <w:spacing w:val="0"/>
          <w:w w:val="100"/>
          <w:position w:val="0"/>
          <w:sz w:val="24"/>
          <w:szCs w:val="24"/>
          <w:shd w:val="clear" w:color="auto" w:fill="auto"/>
          <w:lang w:val="ru-RU" w:eastAsia="ru-RU" w:bidi="ru-RU"/>
        </w:rPr>
        <w:t>ВИД РАЗРЕШЕННОГО ИСПОЛЬЗОВАНИЯ ОБРАЗУЕМЫХ ЗЕМЕЛЬНЫХ УЧАСТКОВ В СООТВЕТСТВИИ С ПРОЕКТОМ ПЛАНИРОВКИ ТЕРРИТОРИИ</w:t>
      </w:r>
      <w:bookmarkEnd w:id="16"/>
      <w:bookmarkEnd w:id="17"/>
    </w:p>
    <w:p>
      <w:pPr>
        <w:pStyle w:val="Style8"/>
        <w:keepNext w:val="0"/>
        <w:keepLines w:val="0"/>
        <w:widowControl w:val="0"/>
        <w:shd w:val="clear" w:color="auto" w:fill="auto"/>
        <w:tabs>
          <w:tab w:pos="7968" w:val="left"/>
        </w:tabs>
        <w:bidi w:val="0"/>
        <w:spacing w:before="0" w:after="0" w:line="298" w:lineRule="auto"/>
        <w:ind w:left="0" w:right="0" w:firstLine="780"/>
        <w:jc w:val="both"/>
        <w:rPr>
          <w:sz w:val="28"/>
          <w:szCs w:val="28"/>
        </w:rPr>
      </w:pPr>
      <w:r>
        <w:rPr>
          <w:color w:val="000000"/>
          <w:spacing w:val="0"/>
          <w:w w:val="100"/>
          <w:position w:val="0"/>
          <w:sz w:val="24"/>
          <w:szCs w:val="24"/>
          <w:shd w:val="clear" w:color="auto" w:fill="auto"/>
          <w:lang w:val="ru-RU" w:eastAsia="ru-RU" w:bidi="ru-RU"/>
        </w:rPr>
        <w:t xml:space="preserve">Согласно Приказа Минэкономразвития России от 10.11.2020 </w:t>
      </w:r>
      <w:r>
        <w:rPr>
          <w:color w:val="000000"/>
          <w:spacing w:val="0"/>
          <w:w w:val="100"/>
          <w:position w:val="0"/>
          <w:sz w:val="24"/>
          <w:szCs w:val="24"/>
          <w:shd w:val="clear" w:color="auto" w:fill="auto"/>
          <w:lang w:val="en-US" w:eastAsia="en-US" w:bidi="en-US"/>
        </w:rPr>
        <w:t xml:space="preserve">N </w:t>
      </w:r>
      <w:r>
        <w:rPr>
          <w:color w:val="000000"/>
          <w:spacing w:val="0"/>
          <w:w w:val="100"/>
          <w:position w:val="0"/>
          <w:sz w:val="24"/>
          <w:szCs w:val="24"/>
          <w:shd w:val="clear" w:color="auto" w:fill="auto"/>
          <w:lang w:val="ru-RU" w:eastAsia="ru-RU" w:bidi="ru-RU"/>
        </w:rPr>
        <w:t xml:space="preserve">П/0412 (с изменениями на 23 июня 2022 года)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Об утверждении классификатора видов разрешенного использования земельных</w:t>
        <w:tab/>
        <w:t>участков</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p>
    <w:p>
      <w:pPr>
        <w:pStyle w:val="Style8"/>
        <w:keepNext w:val="0"/>
        <w:keepLines w:val="0"/>
        <w:widowControl w:val="0"/>
        <w:shd w:val="clear" w:color="auto" w:fill="auto"/>
        <w:bidi w:val="0"/>
        <w:spacing w:before="0" w:after="200" w:line="298" w:lineRule="auto"/>
        <w:ind w:left="0" w:right="0" w:firstLine="0"/>
        <w:jc w:val="both"/>
      </w:pPr>
      <w:r>
        <w:rPr>
          <w:color w:val="000000"/>
          <w:spacing w:val="0"/>
          <w:w w:val="100"/>
          <w:position w:val="0"/>
          <w:sz w:val="24"/>
          <w:szCs w:val="24"/>
          <w:shd w:val="clear" w:color="auto" w:fill="auto"/>
          <w:lang w:val="ru-RU" w:eastAsia="ru-RU" w:bidi="ru-RU"/>
        </w:rPr>
        <w:t>устанавливаемые виды разрешённого использования территории земельных участков в границах территории квартала, ограниченного улицами Советская, Соболева, Зеленая и Бийская перечислены в таблице № 6.</w:t>
      </w:r>
    </w:p>
    <w:p>
      <w:pPr>
        <w:pStyle w:val="Style14"/>
        <w:keepNext w:val="0"/>
        <w:keepLines w:val="0"/>
        <w:widowControl w:val="0"/>
        <w:shd w:val="clear" w:color="auto" w:fill="auto"/>
        <w:bidi w:val="0"/>
        <w:spacing w:before="0" w:after="0"/>
        <w:ind w:left="0" w:right="0" w:firstLine="0"/>
        <w:jc w:val="center"/>
      </w:pPr>
      <w:r>
        <w:rPr>
          <w:color w:val="000000"/>
          <w:spacing w:val="0"/>
          <w:w w:val="100"/>
          <w:position w:val="0"/>
          <w:sz w:val="24"/>
          <w:szCs w:val="24"/>
          <w:shd w:val="clear" w:color="auto" w:fill="auto"/>
          <w:lang w:val="ru-RU" w:eastAsia="ru-RU" w:bidi="ru-RU"/>
        </w:rPr>
        <w:t>Таблица 6 - ВиД разрешенного использования образуемых земельных участков в соответствии с проектом межевания территории</w:t>
      </w:r>
    </w:p>
    <w:tbl>
      <w:tblPr>
        <w:tblOverlap w:val="never"/>
        <w:jc w:val="center"/>
        <w:tblLayout w:type="fixed"/>
      </w:tblPr>
      <w:tblGrid>
        <w:gridCol w:w="1104"/>
        <w:gridCol w:w="2126"/>
        <w:gridCol w:w="6355"/>
      </w:tblGrid>
      <w:tr>
        <w:trPr>
          <w:trHeight w:val="1426"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 п/п</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Условный номер образуемого земельного участка (части)</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Код (числовое обозначение) вида разрешенного использования земельного участка</w:t>
            </w:r>
          </w:p>
        </w:tc>
      </w:tr>
      <w:tr>
        <w:trPr>
          <w:trHeight w:val="4723"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460"/>
              <w:jc w:val="left"/>
              <w:rPr>
                <w:sz w:val="24"/>
                <w:szCs w:val="24"/>
              </w:rPr>
            </w:pPr>
            <w:r>
              <w:rPr>
                <w:color w:val="000000"/>
                <w:spacing w:val="0"/>
                <w:w w:val="80"/>
                <w:position w:val="0"/>
                <w:sz w:val="24"/>
                <w:szCs w:val="24"/>
                <w:shd w:val="clear" w:color="auto" w:fill="auto"/>
                <w:lang w:val="ru-RU" w:eastAsia="ru-RU" w:bidi="ru-RU"/>
              </w:rPr>
              <w:t>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:ЗУ1</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93" w:lineRule="auto"/>
              <w:ind w:left="0" w:right="0" w:firstLine="0"/>
              <w:jc w:val="left"/>
              <w:rPr>
                <w:sz w:val="24"/>
                <w:szCs w:val="24"/>
              </w:rPr>
            </w:pPr>
            <w:r>
              <w:rPr>
                <w:color w:val="000000"/>
                <w:spacing w:val="0"/>
                <w:w w:val="80"/>
                <w:position w:val="0"/>
                <w:sz w:val="24"/>
                <w:szCs w:val="24"/>
                <w:shd w:val="clear" w:color="auto" w:fill="auto"/>
                <w:lang w:val="ru-RU" w:eastAsia="ru-RU" w:bidi="ru-RU"/>
              </w:rPr>
              <w:t>2.6 Многоэтажная жилая застройка (Высотная застройка).</w:t>
            </w:r>
          </w:p>
          <w:p>
            <w:pPr>
              <w:pStyle w:val="Style17"/>
              <w:keepNext w:val="0"/>
              <w:keepLines w:val="0"/>
              <w:widowControl w:val="0"/>
              <w:shd w:val="clear" w:color="auto" w:fill="auto"/>
              <w:bidi w:val="0"/>
              <w:spacing w:before="0" w:after="0" w:line="293" w:lineRule="auto"/>
              <w:ind w:left="0" w:right="0" w:firstLine="0"/>
              <w:jc w:val="both"/>
              <w:rPr>
                <w:sz w:val="24"/>
                <w:szCs w:val="24"/>
              </w:rPr>
            </w:pPr>
            <w:r>
              <w:rPr>
                <w:color w:val="000000"/>
                <w:spacing w:val="0"/>
                <w:w w:val="80"/>
                <w:position w:val="0"/>
                <w:sz w:val="24"/>
                <w:szCs w:val="24"/>
                <w:shd w:val="clear" w:color="auto" w:fill="auto"/>
                <w:lang w:val="ru-RU" w:eastAsia="ru-RU" w:bidi="ru-RU"/>
              </w:rPr>
              <w:t>Размещение многоквартирных Домов этажностью Девять этажей и выше;</w:t>
            </w:r>
          </w:p>
          <w:p>
            <w:pPr>
              <w:pStyle w:val="Style17"/>
              <w:keepNext w:val="0"/>
              <w:keepLines w:val="0"/>
              <w:widowControl w:val="0"/>
              <w:shd w:val="clear" w:color="auto" w:fill="auto"/>
              <w:bidi w:val="0"/>
              <w:spacing w:before="0" w:after="0" w:line="293" w:lineRule="auto"/>
              <w:ind w:left="0" w:right="0" w:firstLine="0"/>
              <w:jc w:val="both"/>
              <w:rPr>
                <w:sz w:val="24"/>
                <w:szCs w:val="24"/>
              </w:rPr>
            </w:pPr>
            <w:r>
              <w:rPr>
                <w:color w:val="000000"/>
                <w:spacing w:val="0"/>
                <w:w w:val="80"/>
                <w:position w:val="0"/>
                <w:sz w:val="24"/>
                <w:szCs w:val="24"/>
                <w:shd w:val="clear" w:color="auto" w:fill="auto"/>
                <w:lang w:val="ru-RU" w:eastAsia="ru-RU" w:bidi="ru-RU"/>
              </w:rPr>
              <w:t>благоустройство и озеленение приДомовых территорий; обустройство спортивных и Детских площаДок, хозяйственных площаДок и площаДок Для отДыха; размещение поДземных гаражей и автостоянок; размещение объектов обслуживания жилой застройки во встроенных, пристроенных и встроенно-пристроенных помещениях многоквартирного Дома в отдельных помещениях Дома, если площаДь таких помещений в многоквартирном Доме не составляет более 15 % от общей площаДи Дома</w:t>
            </w:r>
          </w:p>
        </w:tc>
      </w:tr>
      <w:tr>
        <w:trPr>
          <w:trHeight w:val="888"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460"/>
              <w:jc w:val="left"/>
              <w:rPr>
                <w:sz w:val="24"/>
                <w:szCs w:val="24"/>
              </w:rPr>
            </w:pPr>
            <w:r>
              <w:rPr>
                <w:color w:val="000000"/>
                <w:spacing w:val="0"/>
                <w:w w:val="8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14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:ЗУ2 (1);</w:t>
            </w:r>
          </w:p>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:ЗУ2 (2)</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12.0.1 Улично-Дорожная сеть.</w:t>
            </w:r>
          </w:p>
        </w:tc>
      </w:tr>
      <w:tr>
        <w:trPr>
          <w:trHeight w:val="2813"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460"/>
              <w:jc w:val="left"/>
              <w:rPr>
                <w:sz w:val="24"/>
                <w:szCs w:val="24"/>
              </w:rPr>
            </w:pPr>
            <w:r>
              <w:rPr>
                <w:color w:val="000000"/>
                <w:spacing w:val="0"/>
                <w:w w:val="80"/>
                <w:position w:val="0"/>
                <w:sz w:val="24"/>
                <w:szCs w:val="24"/>
                <w:shd w:val="clear" w:color="auto" w:fill="auto"/>
                <w:lang w:val="ru-RU" w:eastAsia="ru-RU" w:bidi="ru-RU"/>
              </w:rPr>
              <w:t>3</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:ЗУ3</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100" w:line="293" w:lineRule="auto"/>
              <w:ind w:left="0" w:right="0" w:firstLine="0"/>
              <w:jc w:val="left"/>
              <w:rPr>
                <w:sz w:val="24"/>
                <w:szCs w:val="24"/>
              </w:rPr>
            </w:pPr>
            <w:r>
              <w:rPr>
                <w:color w:val="000000"/>
                <w:spacing w:val="0"/>
                <w:w w:val="80"/>
                <w:position w:val="0"/>
                <w:sz w:val="24"/>
                <w:szCs w:val="24"/>
                <w:shd w:val="clear" w:color="auto" w:fill="auto"/>
                <w:lang w:val="ru-RU" w:eastAsia="ru-RU" w:bidi="ru-RU"/>
              </w:rPr>
              <w:t>12.0.2 Благоустройство территории.</w:t>
            </w:r>
          </w:p>
          <w:p>
            <w:pPr>
              <w:pStyle w:val="Style17"/>
              <w:keepNext w:val="0"/>
              <w:keepLines w:val="0"/>
              <w:widowControl w:val="0"/>
              <w:shd w:val="clear" w:color="auto" w:fill="auto"/>
              <w:bidi w:val="0"/>
              <w:spacing w:before="0" w:after="0" w:line="293" w:lineRule="auto"/>
              <w:ind w:left="0" w:right="0" w:firstLine="0"/>
              <w:jc w:val="both"/>
              <w:rPr>
                <w:sz w:val="24"/>
                <w:szCs w:val="24"/>
              </w:rPr>
            </w:pPr>
            <w:r>
              <w:rPr>
                <w:color w:val="000000"/>
                <w:spacing w:val="0"/>
                <w:w w:val="80"/>
                <w:position w:val="0"/>
                <w:sz w:val="24"/>
                <w:szCs w:val="24"/>
                <w:shd w:val="clear" w:color="auto" w:fill="auto"/>
                <w:lang w:val="ru-RU" w:eastAsia="ru-RU" w:bidi="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r>
    </w:tbl>
    <w:p>
      <w:pPr>
        <w:widowControl w:val="0"/>
        <w:spacing w:after="259" w:line="1" w:lineRule="exact"/>
      </w:pPr>
    </w:p>
    <w:p>
      <w:pPr>
        <w:pStyle w:val="Style39"/>
        <w:keepNext w:val="0"/>
        <w:keepLines w:val="0"/>
        <w:widowControl w:val="0"/>
        <w:shd w:val="clear" w:color="auto" w:fill="auto"/>
        <w:bidi w:val="0"/>
        <w:spacing w:before="0" w:after="20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104"/>
        <w:gridCol w:w="2126"/>
        <w:gridCol w:w="6355"/>
      </w:tblGrid>
      <w:tr>
        <w:trPr>
          <w:trHeight w:val="1426"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26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 п/п</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Условный номер образуемого земельного участка (части)</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54"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Код (числовое обозначение) вида разрешенного использования земельного участка</w:t>
            </w:r>
          </w:p>
        </w:tc>
      </w:tr>
      <w:tr>
        <w:trPr>
          <w:trHeight w:val="451"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1334"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14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:ЗУ4(1);</w:t>
            </w:r>
          </w:p>
          <w:p>
            <w:pPr>
              <w:pStyle w:val="Style17"/>
              <w:keepNext w:val="0"/>
              <w:keepLines w:val="0"/>
              <w:widowControl w:val="0"/>
              <w:shd w:val="clear" w:color="auto" w:fill="auto"/>
              <w:bidi w:val="0"/>
              <w:spacing w:before="0" w:after="14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:ЗУ4(2);</w:t>
            </w:r>
          </w:p>
          <w:p>
            <w:pPr>
              <w:pStyle w:val="Style17"/>
              <w:keepNext w:val="0"/>
              <w:keepLines w:val="0"/>
              <w:widowControl w:val="0"/>
              <w:shd w:val="clear" w:color="auto" w:fill="auto"/>
              <w:bidi w:val="0"/>
              <w:spacing w:before="0" w:after="14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:ЗУ4(3)</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12.0.1 Улично-дорожная сеть.</w:t>
            </w:r>
          </w:p>
        </w:tc>
      </w:tr>
    </w:tbl>
    <w:p>
      <w:pPr>
        <w:widowControl w:val="0"/>
        <w:spacing w:after="1129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p>
      <w:pPr>
        <w:pStyle w:val="Style8"/>
        <w:keepNext w:val="0"/>
        <w:keepLines w:val="0"/>
        <w:widowControl w:val="0"/>
        <w:numPr>
          <w:ilvl w:val="0"/>
          <w:numId w:val="7"/>
        </w:numPr>
        <w:shd w:val="clear" w:color="auto" w:fill="auto"/>
        <w:tabs>
          <w:tab w:pos="1109" w:val="left"/>
        </w:tabs>
        <w:bidi w:val="0"/>
        <w:spacing w:before="0" w:after="240" w:line="298" w:lineRule="auto"/>
        <w:ind w:left="0" w:right="0" w:firstLine="720"/>
        <w:jc w:val="both"/>
      </w:pPr>
      <w:r>
        <w:rPr>
          <w:b/>
          <w:bCs/>
          <w:color w:val="000000"/>
          <w:spacing w:val="0"/>
          <w:w w:val="100"/>
          <w:position w:val="0"/>
          <w:sz w:val="24"/>
          <w:szCs w:val="24"/>
          <w:shd w:val="clear" w:color="auto" w:fill="auto"/>
          <w:lang w:val="ru-RU" w:eastAsia="ru-RU" w:bidi="ru-RU"/>
        </w:rPr>
        <w:t>СВЕДЕНИЯ О ГРАНИЦАХ ТЕРРИТОРИИ, В ОТНОШЕНИИ КОТОРОЙ УТВЕРЖДЕН ПРОЕКТ МЕЖЕВАНИЯ, СОДЕРЖАЩИЕ ПЕРЕЧЕНЬ КООРДИНАТ ХАРАКТЕРНЫХ ТОЧЕК ЭТИХ ГРАНИЦ В СИСТЕМЕ КООРДИНАТ, ИСПОЛЬЗУЕМОЙ ДЛЯ ВЕДЕНИЯ ЕДИНОГО ГОСУДАРСТВЕННОГО РЕЕСТРА НЕДВИЖМОСТИ</w:t>
      </w:r>
    </w:p>
    <w:p>
      <w:pPr>
        <w:pStyle w:val="Style14"/>
        <w:keepNext w:val="0"/>
        <w:keepLines w:val="0"/>
        <w:widowControl w:val="0"/>
        <w:shd w:val="clear" w:color="auto" w:fill="auto"/>
        <w:bidi w:val="0"/>
        <w:spacing w:before="0" w:after="0" w:line="300" w:lineRule="auto"/>
        <w:ind w:left="0" w:right="0" w:firstLine="0"/>
        <w:jc w:val="center"/>
      </w:pPr>
      <w:r>
        <w:rPr>
          <w:color w:val="000000"/>
          <w:spacing w:val="0"/>
          <w:w w:val="100"/>
          <w:position w:val="0"/>
          <w:sz w:val="24"/>
          <w:szCs w:val="24"/>
          <w:shd w:val="clear" w:color="auto" w:fill="auto"/>
          <w:lang w:val="ru-RU" w:eastAsia="ru-RU" w:bidi="ru-RU"/>
        </w:rPr>
        <w:t>Таблица 7 - перечень коорДинат характерных точек границ образуемых земельных участков</w:t>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36"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41" w:hRule="exact"/>
        </w:trPr>
        <w:tc>
          <w:tcPr>
            <w:gridSpan w:val="3"/>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 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450398,15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3267139,35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3267145,52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3267209,42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3267217,60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450407,62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3267219,79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450410,11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3267234,55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3267237,92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450388,35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3267252,71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450366,23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3267270,67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450310,97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3267218,93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3267216,19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450307,69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3267212,99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450300,36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3267190,08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450373,71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3267152,62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450398,15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3267139,35</w:t>
            </w:r>
          </w:p>
        </w:tc>
      </w:tr>
      <w:tr>
        <w:trPr>
          <w:trHeight w:val="341"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 2 (1)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3267145,52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3267209,42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3267217,60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450406,24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3267202,40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3267170,99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450411,78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3267171,02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450411,52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3267142,73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450404,26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3267148,80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3267145,52</w:t>
            </w:r>
          </w:p>
        </w:tc>
      </w:tr>
      <w:tr>
        <w:trPr>
          <w:trHeight w:val="341"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 2 (2)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450310,97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3267216,19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450315,37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450316,10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3267223,73</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450310,97</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3267218,93</w:t>
            </w:r>
          </w:p>
        </w:tc>
      </w:tr>
    </w:tbl>
    <w:p>
      <w:pPr>
        <w:widowControl w:val="0"/>
        <w:spacing w:after="119" w:line="1" w:lineRule="exact"/>
      </w:pPr>
    </w:p>
    <w:p>
      <w:pPr>
        <w:pStyle w:val="Style39"/>
        <w:keepNext w:val="0"/>
        <w:keepLines w:val="0"/>
        <w:widowControl w:val="0"/>
        <w:shd w:val="clear" w:color="auto" w:fill="auto"/>
        <w:bidi w:val="0"/>
        <w:spacing w:before="0" w:after="18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 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450411,52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3267142,73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450474,28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450491,72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450492,84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3267110,96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3267089,38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450458,72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3267098,67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450433,79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3267112,57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450435,03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3267114,34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450440,60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3267122,65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450423,99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3267133,80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450422,34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3267135,18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450411,52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3267142,73</w:t>
            </w:r>
          </w:p>
        </w:tc>
      </w:tr>
      <w:tr>
        <w:trPr>
          <w:trHeight w:val="341"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 4 (1)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450505,78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3267085,92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450502,80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3267106,28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450522,98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3267107,10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450524,16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3267083,57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450514,75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3267083,49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450548,14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3267074,45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450597,54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3267206,18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450602,05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3267218,17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450661,48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3267378,72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450641,47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3267328,55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450639,23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3267322,91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450635,76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3267324,38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450628,55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3267305,47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450608,60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3267253,10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450596,58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450574,46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3267217,73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450568,30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3267217,94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450557,37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450557,32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3267217,28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450537,19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450522,50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450522,71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3267220,88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3267258,06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450521,89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3267264,06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450519,59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3267264,08</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4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58</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450519,59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3267268,56</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450523,10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3267272,07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450502,63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3267294,95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3267317,21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450522,16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3267317,32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450539,35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3267342,37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450542,12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3267346,74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450542,56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3267346,53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450548,43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3267356,06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450551,08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3267360,37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450549,26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3267361,10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450547,05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3267358,34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450528,21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3267332,57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450524,24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3 267 326,01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450510,72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3267307,89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450506,52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3267310,80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450505,88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3267309,85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450 506,89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3 267 309,08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3267292,28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450 491,52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3 267 289,54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450513,54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3267264,67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450505,90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3267259,22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450507,29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3267258,54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450512,58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3267255,96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450510,81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3267252,37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450509,02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3267248,75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450507,23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3267245,17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450505,44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3267241,59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450503,65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3267238,01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4550501,86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3267234,42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450485,37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3267233,54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450484,84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450484,88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3267218,82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450476,92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3267218,76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450472,93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3267218,73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450468,93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450464,92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3267218,68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450460,93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450456,93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3267218,63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450452,93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3267218,60</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99</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450452,89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3267224,61</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450456,89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3267224,63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450460,89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3267224,66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450464,89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3267224,68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450468,89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450467,36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3267231,28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450468,83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3267231,46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450467,47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3267237,29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450463,75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3267236,31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450446,96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3267229,52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450441,68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3267235,40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450416,68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3267234,05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450412,39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3267238,81</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450392,90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3267253,45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450385,12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3267257,99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450372,54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3267277,38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450389,69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3267291,61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450392,37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3267294,09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450400,73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3267301,50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450399,77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3267302,86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450405,60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3267307,56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450408,65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3267304,16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450412,33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3267308,15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450412,86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3267307,62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450422,44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3267318,10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450444,13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3267336,49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450446,48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3267338,43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450446,97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3267338,95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450447,57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3267339,60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450444,94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3267342,81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450465,05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3267362,88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450468,71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3267366,51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450477,72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3267374,93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450487,04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3267366,51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450494,85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3267359,71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450502,65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3267353,29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450513,31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3267344,37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450517,01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3267339,52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450524,82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3267335,50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450527,49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3267333,15</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2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139</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450527,99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3267332,70</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450546,31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3267359,02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450548,35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3267361,50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450545,08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3267362,92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450551,05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3267370,25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450561,21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3267386,20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450570,27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3267400,43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450584,11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3267422,19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450576,19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3267430,85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450550,02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3267459,44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450534,22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3267431,05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450355,59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3267272,88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450331,79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3267248,25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3267216,19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450297,09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3267189,07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450302,56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3267187,33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450402,82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3267129,83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450433,79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3267112,57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450458,72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3267098,67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3267089,38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450530,63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3267087,78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450534,59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3267088,09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450538,03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3267089,67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450538,06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3267085,83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450538,11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3267081,49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450538,17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3267081,45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450550,85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3267082,89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450555,46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3267095,42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450556,32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3267097,96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450549,73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3267100,21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450542,82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3267102,57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450537,10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3267103,28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450537,09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3267104,08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450528,98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3267103,49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169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450529,53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3267095,00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450530,21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3267111,64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450553,83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3267106,82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450558,51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3267105,38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450558,81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3267105,31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450561,57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3267113,44</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175</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450571,28</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3267142,16</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450570,94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450531,70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3267150,59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450531,57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3267117,95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179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3267117,62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3267156,64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450539,77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3267156,48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450539,19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3267152,35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450549,10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3267150,22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450549,59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3267151,70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450567,12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3267146,93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450572,67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3267170,00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450557,54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3267173,47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450558,84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3267176,88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189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450576,55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3267172,81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450587,51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3267201,43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3267200,60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3267089,38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450492,84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3267110,96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450523,60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3267111,29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450521,50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3267201,34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450489,61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3267201,14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450491,72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3267142,27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450474,28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3267142,01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450474,18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3267147,24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450473,65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3267182,72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450483,99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3267182,79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450483,85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3267202,89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450421,66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3267202,50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450406,24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3267202,40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450406,47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3267217,60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450407,62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3267219,79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450410,11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3267234,55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450406,35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3267237,92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450388,35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3267252,71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450366,23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3267270,67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450316,10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3267223,73</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450315,37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450308,49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3267216,19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7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450307,69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3267212,99</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223</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450300,36</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3267190,08</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450373,71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3267152,62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450398,15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3267139,35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450415,66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3267126,28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450416,22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3267126,00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450422,34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3267135,18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450423,99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3267133,80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450418,42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3267125,48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450435,03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3267114,34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450433,79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3267112,57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450420,93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450424,92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3267218,42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450428,92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3267218,45</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450432,92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3267218,48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450436,92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450440,92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3267218,53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450444,92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450448,93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3267218,58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450448,89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209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450444,88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450440,88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450436,88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450432,89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3267224,47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450428,89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3267224,45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450424,89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3267224,42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450420,89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3267224,40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450493,70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3267216,99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450498,00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450513,00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3267217,00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219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450513,00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3267230,50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450502,94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3267230,50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450498,00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3267230,50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450493,49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3267230,49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450515,97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3267254,21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450519,39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3267254,90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229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450518,61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3267259,32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450517,43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3267259,17</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450516,90</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3267263,16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450515,58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3267267,65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450515,12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3267271,69</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234</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450514,19</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3267270,50</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450514,55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3267267,67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450514,81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3267266,92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450515,94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3267262,88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450516,46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3267259,07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239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450515,34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3267258,92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450477,53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3267376,28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450487,61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3267367,06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450490,04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3267364,36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450497,89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3267357,30</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134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450502,65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3267353,29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450513,15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3267345,87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450517,33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3267340,39</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450518,79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3267338,99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450530,44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3267350,69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450539,51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3267360,44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249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450540,54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3267361,54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143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450551,05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3267370,25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450545,32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3267378,20</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450543,07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3267378,55</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450554,82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3267388,33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450552,32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3267395,21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450563,51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3267404,29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450560,69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3267424,31</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450567,27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3267431,06</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450556,29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3267444,29</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450547,19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3267437,93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259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450524,45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3267418,26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450524,76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3267417,92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450522,89</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3267416,26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450522,64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3267416,54</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450512,52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3267407,83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1120" w:right="0" w:firstLine="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450511,62</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3267408,94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450509,95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3267407,22</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450501,44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3267398,94</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267</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450488,95</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3267386,96</w:t>
            </w:r>
          </w:p>
        </w:tc>
      </w:tr>
      <w:tr>
        <w:trPr>
          <w:trHeight w:val="341"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:ЗУ4 (2)</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450462,84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3267341,26</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269</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450501,07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3267315,37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270</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450500,27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3267313,74</w:t>
            </w:r>
          </w:p>
        </w:tc>
      </w:tr>
      <w:tr>
        <w:trPr>
          <w:trHeight w:val="35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271</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450470,20</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3267334,82</w:t>
            </w:r>
          </w:p>
        </w:tc>
      </w:tr>
    </w:tbl>
    <w:p>
      <w:pPr>
        <w:widowControl w:val="0"/>
        <w:spacing w:after="21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tbl>
      <w:tblPr>
        <w:tblOverlap w:val="never"/>
        <w:jc w:val="center"/>
        <w:tblLayout w:type="fixed"/>
      </w:tblPr>
      <w:tblGrid>
        <w:gridCol w:w="1565"/>
        <w:gridCol w:w="3259"/>
        <w:gridCol w:w="2870"/>
      </w:tblGrid>
      <w:tr>
        <w:trPr>
          <w:trHeight w:val="346" w:hRule="exact"/>
        </w:trPr>
        <w:tc>
          <w:tcPr>
            <w:vMerge w:val="restart"/>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Номер точки</w:t>
            </w:r>
          </w:p>
        </w:tc>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КоорДинаты</w:t>
            </w:r>
          </w:p>
        </w:tc>
      </w:tr>
      <w:tr>
        <w:trPr>
          <w:trHeight w:val="341" w:hRule="exact"/>
        </w:trPr>
        <w:tc>
          <w:tcPr>
            <w:vMerge/>
            <w:tcBorders>
              <w:left w:val="single" w:sz="4"/>
            </w:tcBorders>
            <w:shd w:val="clear" w:color="auto" w:fill="FFFFFF"/>
            <w:vAlign w:val="center"/>
          </w:tcPr>
          <w:p>
            <w:pP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Х</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en-US" w:eastAsia="en-US" w:bidi="en-US"/>
              </w:rPr>
              <w:t>Y</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268</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450462,84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3267341,26</w:t>
            </w:r>
          </w:p>
        </w:tc>
      </w:tr>
      <w:tr>
        <w:trPr>
          <w:trHeight w:val="341"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:ЗУ4 (3)</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272</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450507,76</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3267311,17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273</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450510,37</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3267309,38</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274</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450516,04</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3267317,17</w:t>
            </w:r>
          </w:p>
        </w:tc>
      </w:tr>
      <w:tr>
        <w:trPr>
          <w:trHeight w:val="341"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275</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450510,38</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3267311,08</w:t>
            </w:r>
          </w:p>
        </w:tc>
      </w:tr>
      <w:tr>
        <w:trPr>
          <w:trHeight w:val="336"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276</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450508,41</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3267312,18</w:t>
            </w:r>
          </w:p>
        </w:tc>
      </w:tr>
      <w:tr>
        <w:trPr>
          <w:trHeight w:val="346"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272</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450507,76</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color w:val="000000"/>
                <w:spacing w:val="0"/>
                <w:w w:val="100"/>
                <w:position w:val="0"/>
                <w:sz w:val="20"/>
                <w:szCs w:val="20"/>
                <w:shd w:val="clear" w:color="auto" w:fill="auto"/>
                <w:lang w:val="ru-RU" w:eastAsia="ru-RU" w:bidi="ru-RU"/>
              </w:rPr>
              <w:t>3267311,17</w:t>
            </w:r>
          </w:p>
        </w:tc>
      </w:tr>
    </w:tbl>
    <w:p>
      <w:pPr>
        <w:widowControl w:val="0"/>
        <w:spacing w:after="11099" w:line="1" w:lineRule="exact"/>
      </w:pPr>
    </w:p>
    <w:p>
      <w:pPr>
        <w:pStyle w:val="Style39"/>
        <w:keepNext w:val="0"/>
        <w:keepLines w:val="0"/>
        <w:widowControl w:val="0"/>
        <w:shd w:val="clear" w:color="auto" w:fill="auto"/>
        <w:bidi w:val="0"/>
        <w:spacing w:before="0" w:after="0" w:line="240" w:lineRule="auto"/>
        <w:ind w:left="0" w:right="0" w:firstLine="0"/>
        <w:jc w:val="right"/>
        <w:sectPr>
          <w:footerReference w:type="default" r:id="rId13"/>
          <w:footnotePr>
            <w:pos w:val="pageBottom"/>
            <w:numFmt w:val="decimal"/>
            <w:numRestart w:val="continuous"/>
          </w:footnotePr>
          <w:pgSz w:w="11900" w:h="16840"/>
          <w:pgMar w:top="1101" w:left="1580" w:right="734" w:bottom="821" w:header="673" w:footer="3" w:gutter="0"/>
          <w:cols w:space="720"/>
          <w:noEndnote/>
          <w:rtlGutter w:val="0"/>
          <w:docGrid w:linePitch="360"/>
        </w:sectPr>
      </w:pPr>
      <w:r>
        <w:rPr>
          <w:color w:val="000000"/>
          <w:spacing w:val="0"/>
          <w:w w:val="100"/>
          <w:position w:val="0"/>
          <w:shd w:val="clear" w:color="auto" w:fill="auto"/>
          <w:lang w:val="ru-RU" w:eastAsia="ru-RU" w:bidi="ru-RU"/>
        </w:rPr>
        <w:t>Лист</w:t>
      </w:r>
    </w:p>
    <w:p>
      <w:pPr>
        <w:widowControl w:val="0"/>
        <w:jc w:val="center"/>
        <w:rPr>
          <w:sz w:val="2"/>
          <w:szCs w:val="2"/>
        </w:rPr>
      </w:pPr>
      <w:r>
        <w:drawing>
          <wp:inline>
            <wp:extent cx="1365250" cy="902335"/>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a:stretch/>
                  </pic:blipFill>
                  <pic:spPr>
                    <a:xfrm>
                      <a:ext cx="1365250" cy="902335"/>
                    </a:xfrm>
                    <a:prstGeom prst="rect"/>
                  </pic:spPr>
                </pic:pic>
              </a:graphicData>
            </a:graphic>
          </wp:inline>
        </w:drawing>
      </w:r>
    </w:p>
    <w:p>
      <w:pPr>
        <w:pStyle w:val="Style2"/>
        <w:keepNext w:val="0"/>
        <w:keepLines w:val="0"/>
        <w:widowControl w:val="0"/>
        <w:shd w:val="clear" w:color="auto" w:fill="auto"/>
        <w:bidi w:val="0"/>
        <w:spacing w:before="0" w:after="0" w:line="410" w:lineRule="auto"/>
        <w:ind w:left="0" w:right="0" w:firstLine="0"/>
        <w:jc w:val="center"/>
      </w:pPr>
      <w:r>
        <w:rPr>
          <w:color w:val="000000"/>
          <w:spacing w:val="0"/>
          <w:position w:val="0"/>
          <w:sz w:val="24"/>
          <w:szCs w:val="24"/>
          <w:shd w:val="clear" w:color="auto" w:fill="auto"/>
          <w:lang w:val="ru-RU" w:eastAsia="ru-RU" w:bidi="ru-RU"/>
        </w:rPr>
        <w:t xml:space="preserve">ООО </w:t>
      </w:r>
      <w:r>
        <w:rPr>
          <w:rFonts w:ascii="Calibri" w:eastAsia="Calibri" w:hAnsi="Calibri" w:cs="Calibri"/>
          <w:color w:val="000000"/>
          <w:spacing w:val="0"/>
          <w:w w:val="100"/>
          <w:position w:val="0"/>
          <w:sz w:val="24"/>
          <w:szCs w:val="24"/>
          <w:shd w:val="clear" w:color="auto" w:fill="auto"/>
          <w:lang w:val="ru-RU" w:eastAsia="ru-RU" w:bidi="ru-RU"/>
        </w:rPr>
        <w:t>«</w:t>
      </w:r>
      <w:r>
        <w:rPr>
          <w:color w:val="000000"/>
          <w:spacing w:val="0"/>
          <w:position w:val="0"/>
          <w:sz w:val="24"/>
          <w:szCs w:val="24"/>
          <w:shd w:val="clear" w:color="auto" w:fill="auto"/>
          <w:lang w:val="ru-RU" w:eastAsia="ru-RU" w:bidi="ru-RU"/>
        </w:rPr>
        <w:t>Компания Земпроект</w:t>
      </w:r>
      <w:r>
        <w:rPr>
          <w:rFonts w:ascii="Calibri" w:eastAsia="Calibri" w:hAnsi="Calibri" w:cs="Calibri"/>
          <w:color w:val="000000"/>
          <w:spacing w:val="0"/>
          <w:w w:val="100"/>
          <w:position w:val="0"/>
          <w:sz w:val="24"/>
          <w:szCs w:val="24"/>
          <w:shd w:val="clear" w:color="auto" w:fill="auto"/>
          <w:lang w:val="ru-RU" w:eastAsia="ru-RU" w:bidi="ru-RU"/>
        </w:rPr>
        <w:t>»</w:t>
      </w:r>
    </w:p>
    <w:p>
      <w:pPr>
        <w:widowControl w:val="0"/>
        <w:spacing w:after="639" w:line="1" w:lineRule="exact"/>
      </w:pPr>
    </w:p>
    <w:p>
      <w:pPr>
        <w:pStyle w:val="Style5"/>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ru-RU" w:eastAsia="ru-RU" w:bidi="ru-RU"/>
        </w:rPr>
        <w:t>ПРОЕКТ ВНЕСЕНИЯ ИЗМЕНЕНЕИЙ В ДОКУМЕНТАЦИЮ ПО</w:t>
        <w:br/>
        <w:t>ПЛАНИРОВКЕ ТЕРРИТОРИИ</w:t>
      </w:r>
    </w:p>
    <w:p>
      <w:pPr>
        <w:pStyle w:val="Style5"/>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ru-RU" w:eastAsia="ru-RU" w:bidi="ru-RU"/>
        </w:rPr>
        <w:t>Проект межевания территории утвержденный</w:t>
        <w:br/>
        <w:t>постановлением администрации города Белокуриха</w:t>
        <w:br/>
        <w:t xml:space="preserve">Алтайского края от 10.04.2015 № 493 </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Об утверждении</w:t>
        <w:br/>
        <w:t>проекта межевания территории центральной части</w:t>
        <w:br/>
        <w:t>города Белокуриха Алтайского края</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 в редакции</w:t>
        <w:br/>
        <w:t>постановления от 25.09.2019 № 1090, в отношении</w:t>
        <w:br/>
        <w:t>территории квартала, ограниченного улицами</w:t>
        <w:br/>
        <w:t>Советская, Соболева, Зеленая и Бийская.</w:t>
      </w:r>
    </w:p>
    <w:p>
      <w:pPr>
        <w:pStyle w:val="Style8"/>
        <w:keepNext w:val="0"/>
        <w:keepLines w:val="0"/>
        <w:widowControl w:val="0"/>
        <w:shd w:val="clear" w:color="auto" w:fill="auto"/>
        <w:bidi w:val="0"/>
        <w:spacing w:before="0" w:after="100" w:line="240" w:lineRule="auto"/>
        <w:ind w:left="0" w:right="0" w:firstLine="840"/>
        <w:jc w:val="left"/>
      </w:pPr>
      <w:r>
        <w:rPr>
          <w:color w:val="000000"/>
          <w:spacing w:val="0"/>
          <w:w w:val="100"/>
          <w:position w:val="0"/>
          <w:sz w:val="24"/>
          <w:szCs w:val="24"/>
          <w:shd w:val="clear" w:color="auto" w:fill="auto"/>
          <w:lang w:val="ru-RU" w:eastAsia="ru-RU" w:bidi="ru-RU"/>
        </w:rPr>
        <w:t xml:space="preserve">Раздел 2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Основная часть проекта межевания территории.</w:t>
      </w:r>
    </w:p>
    <w:p>
      <w:pPr>
        <w:pStyle w:val="Style8"/>
        <w:keepNext w:val="0"/>
        <w:keepLines w:val="0"/>
        <w:widowControl w:val="0"/>
        <w:shd w:val="clear" w:color="auto" w:fill="auto"/>
        <w:bidi w:val="0"/>
        <w:spacing w:before="0" w:after="560" w:line="240" w:lineRule="auto"/>
        <w:ind w:left="0" w:right="0" w:firstLine="0"/>
        <w:jc w:val="center"/>
      </w:pPr>
      <w:r>
        <w:rPr>
          <w:color w:val="000000"/>
          <w:spacing w:val="0"/>
          <w:w w:val="100"/>
          <w:position w:val="0"/>
          <w:sz w:val="24"/>
          <w:szCs w:val="24"/>
          <w:shd w:val="clear" w:color="auto" w:fill="auto"/>
          <w:lang w:val="ru-RU" w:eastAsia="ru-RU" w:bidi="ru-RU"/>
        </w:rPr>
        <w:t>Чертежи межевания территории</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w:t>
      </w:r>
    </w:p>
    <w:p>
      <w:pPr>
        <w:pStyle w:val="Style8"/>
        <w:keepNext w:val="0"/>
        <w:keepLines w:val="0"/>
        <w:widowControl w:val="0"/>
        <w:shd w:val="clear" w:color="auto" w:fill="auto"/>
        <w:bidi w:val="0"/>
        <w:spacing w:before="0" w:after="420" w:line="442" w:lineRule="auto"/>
        <w:ind w:left="0" w:right="0" w:firstLine="0"/>
        <w:jc w:val="left"/>
        <w:rPr>
          <w:sz w:val="28"/>
          <w:szCs w:val="28"/>
        </w:rPr>
      </w:pPr>
      <w:r>
        <w:rPr>
          <w:b/>
          <w:bCs/>
          <w:color w:val="000000"/>
          <w:spacing w:val="0"/>
          <w:w w:val="100"/>
          <w:position w:val="0"/>
          <w:sz w:val="24"/>
          <w:szCs w:val="24"/>
          <w:shd w:val="clear" w:color="auto" w:fill="auto"/>
          <w:lang w:val="ru-RU" w:eastAsia="ru-RU" w:bidi="ru-RU"/>
        </w:rPr>
        <w:t xml:space="preserve">Заказчик: Общество с ограниченной ответственностью специализированный застройщик </w:t>
      </w:r>
      <w:r>
        <w:rPr>
          <w:rFonts w:ascii="Calibri" w:eastAsia="Calibri" w:hAnsi="Calibri" w:cs="Calibri"/>
          <w:b/>
          <w:bCs/>
          <w:color w:val="000000"/>
          <w:spacing w:val="0"/>
          <w:w w:val="100"/>
          <w:position w:val="0"/>
          <w:sz w:val="28"/>
          <w:szCs w:val="28"/>
          <w:shd w:val="clear" w:color="auto" w:fill="auto"/>
          <w:lang w:val="ru-RU" w:eastAsia="ru-RU" w:bidi="ru-RU"/>
        </w:rPr>
        <w:t>«</w:t>
      </w:r>
      <w:r>
        <w:rPr>
          <w:b/>
          <w:bCs/>
          <w:color w:val="000000"/>
          <w:spacing w:val="0"/>
          <w:w w:val="100"/>
          <w:position w:val="0"/>
          <w:sz w:val="24"/>
          <w:szCs w:val="24"/>
          <w:shd w:val="clear" w:color="auto" w:fill="auto"/>
          <w:lang w:val="ru-RU" w:eastAsia="ru-RU" w:bidi="ru-RU"/>
        </w:rPr>
        <w:t>Строительная компания Созидание</w:t>
      </w:r>
      <w:r>
        <w:rPr>
          <w:rFonts w:ascii="Calibri" w:eastAsia="Calibri" w:hAnsi="Calibri" w:cs="Calibri"/>
          <w:b/>
          <w:bCs/>
          <w:color w:val="000000"/>
          <w:spacing w:val="0"/>
          <w:w w:val="100"/>
          <w:position w:val="0"/>
          <w:sz w:val="28"/>
          <w:szCs w:val="28"/>
          <w:shd w:val="clear" w:color="auto" w:fill="auto"/>
          <w:lang w:val="ru-RU" w:eastAsia="ru-RU" w:bidi="ru-RU"/>
        </w:rPr>
        <w:t>»</w:t>
      </w:r>
    </w:p>
    <w:p>
      <w:pPr>
        <w:pStyle w:val="Style8"/>
        <w:keepNext w:val="0"/>
        <w:keepLines w:val="0"/>
        <w:widowControl w:val="0"/>
        <w:shd w:val="clear" w:color="auto" w:fill="auto"/>
        <w:bidi w:val="0"/>
        <w:spacing w:before="0" w:after="420" w:line="442" w:lineRule="auto"/>
        <w:ind w:left="0" w:right="0" w:firstLine="0"/>
        <w:jc w:val="left"/>
      </w:pPr>
      <w:r>
        <w:rPr>
          <w:b/>
          <w:bCs/>
          <w:color w:val="000000"/>
          <w:spacing w:val="0"/>
          <w:w w:val="100"/>
          <w:position w:val="0"/>
          <w:sz w:val="24"/>
          <w:szCs w:val="24"/>
          <w:shd w:val="clear" w:color="auto" w:fill="auto"/>
          <w:lang w:val="ru-RU" w:eastAsia="ru-RU" w:bidi="ru-RU"/>
        </w:rPr>
        <w:t xml:space="preserve">Договор: </w:t>
      </w:r>
      <w:r>
        <w:rPr>
          <w:color w:val="000000"/>
          <w:spacing w:val="0"/>
          <w:w w:val="100"/>
          <w:position w:val="0"/>
          <w:sz w:val="24"/>
          <w:szCs w:val="24"/>
          <w:shd w:val="clear" w:color="auto" w:fill="auto"/>
          <w:lang w:val="ru-RU" w:eastAsia="ru-RU" w:bidi="ru-RU"/>
        </w:rPr>
        <w:t>№ 782 от 27.12.2022 г</w:t>
      </w:r>
    </w:p>
    <w:p>
      <w:pPr>
        <w:widowControl w:val="0"/>
        <w:jc w:val="right"/>
        <w:rPr>
          <w:sz w:val="2"/>
          <w:szCs w:val="2"/>
        </w:rPr>
      </w:pPr>
      <w:r>
        <w:drawing>
          <wp:inline>
            <wp:extent cx="3425825" cy="119507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a:stretch/>
                  </pic:blipFill>
                  <pic:spPr>
                    <a:xfrm>
                      <a:ext cx="3425825" cy="1195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Город БАРНАУЛ 2023</w:t>
      </w:r>
    </w:p>
    <w:p>
      <w:pPr>
        <w:widowControl w:val="0"/>
        <w:spacing w:line="1" w:lineRule="exact"/>
        <w:sectPr>
          <w:footerReference w:type="default" r:id="rId18"/>
          <w:footnotePr>
            <w:pos w:val="pageBottom"/>
            <w:numFmt w:val="decimal"/>
            <w:numRestart w:val="continuous"/>
          </w:footnotePr>
          <w:pgSz w:w="11900" w:h="16840"/>
          <w:pgMar w:top="1101" w:left="1580" w:right="734" w:bottom="821" w:header="673" w:footer="393" w:gutter="0"/>
          <w:pgNumType w:start="41"/>
          <w:cols w:space="720"/>
          <w:noEndnote/>
          <w:rtlGutter w:val="0"/>
          <w:docGrid w:linePitch="360"/>
        </w:sectPr>
      </w:pPr>
    </w:p>
    <w:p>
      <w:pPr>
        <w:pStyle w:val="Style14"/>
        <w:keepNext w:val="0"/>
        <w:keepLines w:val="0"/>
        <w:widowControl w:val="0"/>
        <w:shd w:val="clear" w:color="auto" w:fill="auto"/>
        <w:bidi w:val="0"/>
        <w:spacing w:before="0" w:after="0" w:line="240" w:lineRule="auto"/>
        <w:ind w:left="3408" w:right="0" w:firstLine="0"/>
        <w:jc w:val="left"/>
      </w:pPr>
      <w:r>
        <w:rPr>
          <w:b/>
          <w:bCs/>
          <w:color w:val="000000"/>
          <w:spacing w:val="0"/>
          <w:w w:val="80"/>
          <w:position w:val="0"/>
          <w:sz w:val="24"/>
          <w:szCs w:val="24"/>
          <w:shd w:val="clear" w:color="auto" w:fill="auto"/>
          <w:lang w:val="ru-RU" w:eastAsia="ru-RU" w:bidi="ru-RU"/>
        </w:rPr>
        <w:t>ОБЩИЙ СОСТАВ ПРОЕКТА</w:t>
      </w:r>
    </w:p>
    <w:tbl>
      <w:tblPr>
        <w:tblOverlap w:val="never"/>
        <w:jc w:val="center"/>
        <w:tblLayout w:type="fixed"/>
      </w:tblPr>
      <w:tblGrid>
        <w:gridCol w:w="1987"/>
        <w:gridCol w:w="5530"/>
        <w:gridCol w:w="1958"/>
      </w:tblGrid>
      <w:tr>
        <w:trPr>
          <w:trHeight w:val="581"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 чертежа</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Примечание</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Основная часть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1.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Текстовая часть</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79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2.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Чертежи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в границах квартала, ограниченного улицами Советская, Соболева, Зеленая и Бийская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85"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(1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(2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3.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ПМ-3.1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обоснования межевания территории</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1:1000</w:t>
            </w:r>
          </w:p>
        </w:tc>
      </w:tr>
    </w:tbl>
    <w:p>
      <w:pPr>
        <w:widowControl w:val="0"/>
        <w:spacing w:after="619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p>
      <w:pPr>
        <w:pStyle w:val="Style14"/>
        <w:keepNext w:val="0"/>
        <w:keepLines w:val="0"/>
        <w:widowControl w:val="0"/>
        <w:shd w:val="clear" w:color="auto" w:fill="auto"/>
        <w:bidi w:val="0"/>
        <w:spacing w:before="0" w:after="0" w:line="240" w:lineRule="auto"/>
        <w:ind w:left="4075" w:right="0" w:firstLine="0"/>
        <w:jc w:val="left"/>
      </w:pPr>
      <w:r>
        <w:rPr>
          <w:b/>
          <w:bCs/>
          <w:color w:val="000000"/>
          <w:spacing w:val="0"/>
          <w:w w:val="80"/>
          <w:position w:val="0"/>
          <w:sz w:val="24"/>
          <w:szCs w:val="24"/>
          <w:shd w:val="clear" w:color="auto" w:fill="auto"/>
          <w:lang w:val="ru-RU" w:eastAsia="ru-RU" w:bidi="ru-RU"/>
        </w:rPr>
        <w:t>ОГЛАВЛЕНИЕ</w:t>
      </w:r>
    </w:p>
    <w:tbl>
      <w:tblPr>
        <w:tblOverlap w:val="never"/>
        <w:jc w:val="center"/>
        <w:tblLayout w:type="fixed"/>
      </w:tblPr>
      <w:tblGrid>
        <w:gridCol w:w="1704"/>
        <w:gridCol w:w="5928"/>
        <w:gridCol w:w="1829"/>
      </w:tblGrid>
      <w:tr>
        <w:trPr>
          <w:trHeight w:val="504"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Обозначение</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Страница</w:t>
            </w:r>
          </w:p>
        </w:tc>
      </w:tr>
      <w:tr>
        <w:trPr>
          <w:trHeight w:val="50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Оглавление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w:t>
            </w: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в границах квартала, ограниченного улицами Советская, Соболева, Зеленая и Бийская</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w:t>
            </w:r>
          </w:p>
        </w:tc>
      </w:tr>
      <w:tr>
        <w:trPr>
          <w:trHeight w:val="1085"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(1 этап перераспределения)</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5</w:t>
            </w:r>
          </w:p>
        </w:tc>
      </w:tr>
      <w:tr>
        <w:trPr>
          <w:trHeight w:val="1099"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ПМ-2.2.2</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w:t>
            </w:r>
          </w:p>
          <w:p>
            <w:pPr>
              <w:pStyle w:val="Style17"/>
              <w:keepNext w:val="0"/>
              <w:keepLines w:val="0"/>
              <w:widowControl w:val="0"/>
              <w:shd w:val="clear" w:color="auto" w:fill="auto"/>
              <w:bidi w:val="0"/>
              <w:spacing w:before="0" w:after="0" w:line="259" w:lineRule="auto"/>
              <w:ind w:left="0" w:right="0" w:firstLine="0"/>
              <w:jc w:val="left"/>
              <w:rPr>
                <w:sz w:val="24"/>
                <w:szCs w:val="24"/>
              </w:rPr>
            </w:pPr>
            <w:r>
              <w:rPr>
                <w:color w:val="000000"/>
                <w:spacing w:val="0"/>
                <w:w w:val="80"/>
                <w:position w:val="0"/>
                <w:sz w:val="24"/>
                <w:szCs w:val="24"/>
                <w:shd w:val="clear" w:color="auto" w:fill="auto"/>
                <w:lang w:val="ru-RU" w:eastAsia="ru-RU" w:bidi="ru-RU"/>
              </w:rPr>
              <w:t>Белокуриха, ул. Соболева 22 (2 этап перераспределения)</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6</w:t>
            </w:r>
          </w:p>
        </w:tc>
      </w:tr>
    </w:tbl>
    <w:p>
      <w:pPr>
        <w:widowControl w:val="0"/>
        <w:spacing w:after="9439" w:line="1" w:lineRule="exact"/>
      </w:pPr>
    </w:p>
    <w:p>
      <w:pPr>
        <w:pStyle w:val="Style39"/>
        <w:keepNext w:val="0"/>
        <w:keepLines w:val="0"/>
        <w:widowControl w:val="0"/>
        <w:shd w:val="clear" w:color="auto" w:fill="auto"/>
        <w:bidi w:val="0"/>
        <w:spacing w:before="0" w:after="0" w:line="240" w:lineRule="auto"/>
        <w:ind w:left="0" w:right="0" w:firstLine="0"/>
        <w:jc w:val="right"/>
        <w:sectPr>
          <w:footerReference w:type="default" r:id="rId19"/>
          <w:footnotePr>
            <w:pos w:val="pageBottom"/>
            <w:numFmt w:val="decimal"/>
            <w:numRestart w:val="continuous"/>
          </w:footnotePr>
          <w:pgSz w:w="11900" w:h="16840"/>
          <w:pgMar w:top="1101" w:left="1580" w:right="734" w:bottom="821" w:header="673" w:footer="3" w:gutter="0"/>
          <w:pgNumType w:start="2"/>
          <w:cols w:space="720"/>
          <w:noEndnote/>
          <w:rtlGutter w:val="0"/>
          <w:docGrid w:linePitch="360"/>
        </w:sectPr>
      </w:pPr>
      <w:r>
        <w:rPr>
          <w:color w:val="000000"/>
          <w:spacing w:val="0"/>
          <w:w w:val="100"/>
          <w:position w:val="0"/>
          <w:shd w:val="clear" w:color="auto" w:fill="auto"/>
          <w:lang w:val="ru-RU" w:eastAsia="ru-RU" w:bidi="ru-RU"/>
        </w:rPr>
        <w:t>Лист</w:t>
      </w:r>
    </w:p>
    <w:tbl>
      <w:tblPr>
        <w:tblOverlap w:val="never"/>
        <w:jc w:val="left"/>
        <w:tblLayout w:type="fixed"/>
      </w:tblPr>
      <w:tblGrid>
        <w:gridCol w:w="677"/>
        <w:gridCol w:w="667"/>
      </w:tblGrid>
      <w:tr>
        <w:trPr>
          <w:trHeight w:val="1022" w:hRule="exact"/>
        </w:trPr>
        <w:tc>
          <w:tcPr>
            <w:tcBorders/>
            <w:shd w:val="clear" w:color="auto" w:fill="FFFFFF"/>
            <w:vAlign w:val="top"/>
          </w:tcPr>
          <w:p>
            <w:pPr>
              <w:framePr w:w="1344" w:h="11957" w:wrap="none" w:hAnchor="page" w:x="-2574" w:y="26689"/>
              <w:widowControl w:val="0"/>
              <w:rPr>
                <w:sz w:val="10"/>
                <w:szCs w:val="10"/>
              </w:rPr>
            </w:pPr>
          </w:p>
        </w:tc>
        <w:tc>
          <w:tcPr>
            <w:tcBorders/>
            <w:shd w:val="clear" w:color="auto" w:fill="FFFFFF"/>
            <w:vAlign w:val="top"/>
          </w:tcPr>
          <w:p>
            <w:pPr>
              <w:framePr w:w="1344" w:h="11957" w:wrap="none" w:hAnchor="page" w:x="-2574" w:y="26689"/>
              <w:widowControl w:val="0"/>
              <w:rPr>
                <w:sz w:val="10"/>
                <w:szCs w:val="10"/>
              </w:rPr>
            </w:pPr>
          </w:p>
        </w:tc>
      </w:tr>
      <w:tr>
        <w:trPr>
          <w:trHeight w:val="1210" w:hRule="exact"/>
        </w:trPr>
        <w:tc>
          <w:tcPr>
            <w:gridSpan w:val="2"/>
            <w:tcBorders/>
            <w:shd w:val="clear" w:color="auto" w:fill="FFFFFF"/>
            <w:vAlign w:val="bottom"/>
          </w:tcPr>
          <w:p>
            <w:pPr>
              <w:pStyle w:val="Style17"/>
              <w:keepNext w:val="0"/>
              <w:keepLines w:val="0"/>
              <w:framePr w:w="1344" w:h="11957" w:wrap="none" w:hAnchor="page" w:x="-2574" w:y="26689"/>
              <w:widowControl w:val="0"/>
              <w:shd w:val="clear" w:color="auto" w:fill="auto"/>
              <w:bidi w:val="0"/>
              <w:spacing w:before="0" w:after="0" w:line="240" w:lineRule="auto"/>
              <w:ind w:left="0" w:right="0" w:firstLine="30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24</w:t>
            </w:r>
          </w:p>
        </w:tc>
      </w:tr>
      <w:tr>
        <w:trPr>
          <w:trHeight w:val="643" w:hRule="exact"/>
        </w:trPr>
        <w:tc>
          <w:tcPr>
            <w:gridSpan w:val="2"/>
            <w:tcBorders>
              <w:left w:val="single" w:sz="4"/>
            </w:tcBorders>
            <w:shd w:val="clear" w:color="auto" w:fill="FFFFFF"/>
            <w:vAlign w:val="top"/>
          </w:tcPr>
          <w:p>
            <w:pPr>
              <w:pStyle w:val="Style17"/>
              <w:keepNext w:val="0"/>
              <w:keepLines w:val="0"/>
              <w:framePr w:w="1344" w:h="11957" w:wrap="none" w:hAnchor="page" w:x="-2574" w:y="26689"/>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shd w:val="clear" w:color="auto" w:fill="auto"/>
                <w:lang w:val="ru-RU" w:eastAsia="ru-RU" w:bidi="ru-RU"/>
              </w:rPr>
              <w:t>/ ц</w:t>
            </w:r>
          </w:p>
        </w:tc>
      </w:tr>
      <w:tr>
        <w:trPr>
          <w:trHeight w:val="974" w:hRule="exact"/>
        </w:trPr>
        <w:tc>
          <w:tcPr>
            <w:tcBorders>
              <w:left w:val="single" w:sz="4"/>
            </w:tcBorders>
            <w:shd w:val="clear" w:color="auto" w:fill="AFE5FF"/>
            <w:vAlign w:val="top"/>
          </w:tcPr>
          <w:p>
            <w:pPr>
              <w:framePr w:w="1344" w:h="11957" w:wrap="none" w:hAnchor="page" w:x="-2574" w:y="26689"/>
              <w:widowControl w:val="0"/>
              <w:rPr>
                <w:sz w:val="10"/>
                <w:szCs w:val="10"/>
              </w:rPr>
            </w:pPr>
          </w:p>
        </w:tc>
        <w:tc>
          <w:tcPr>
            <w:tcBorders/>
            <w:shd w:val="clear" w:color="auto" w:fill="AFE5FF"/>
            <w:vAlign w:val="bottom"/>
          </w:tcPr>
          <w:p>
            <w:pPr>
              <w:pStyle w:val="Style17"/>
              <w:keepNext w:val="0"/>
              <w:keepLines w:val="0"/>
              <w:framePr w:w="1344" w:h="11957" w:wrap="none" w:hAnchor="page" w:x="-2574" w:y="26689"/>
              <w:widowControl w:val="0"/>
              <w:shd w:val="clear" w:color="auto" w:fill="auto"/>
              <w:bidi w:val="0"/>
              <w:spacing w:before="0" w:after="0" w:line="240" w:lineRule="auto"/>
              <w:ind w:left="0" w:right="0" w:firstLine="28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en-US" w:eastAsia="en-US" w:bidi="en-US"/>
              </w:rPr>
              <w:t>-f</w:t>
            </w:r>
          </w:p>
        </w:tc>
      </w:tr>
      <w:tr>
        <w:trPr>
          <w:trHeight w:val="941" w:hRule="exact"/>
        </w:trPr>
        <w:tc>
          <w:tcPr>
            <w:tcBorders>
              <w:left w:val="single" w:sz="4"/>
            </w:tcBorders>
            <w:shd w:val="clear" w:color="auto" w:fill="AFE5FF"/>
            <w:vAlign w:val="top"/>
          </w:tcPr>
          <w:p>
            <w:pPr>
              <w:framePr w:w="1344" w:h="11957" w:wrap="none" w:hAnchor="page" w:x="-2574" w:y="26689"/>
              <w:widowControl w:val="0"/>
              <w:rPr>
                <w:sz w:val="10"/>
                <w:szCs w:val="10"/>
              </w:rPr>
            </w:pPr>
          </w:p>
        </w:tc>
        <w:tc>
          <w:tcPr>
            <w:tcBorders/>
            <w:shd w:val="clear" w:color="auto" w:fill="AFE5FF"/>
            <w:vAlign w:val="top"/>
          </w:tcPr>
          <w:p>
            <w:pPr>
              <w:pStyle w:val="Style17"/>
              <w:keepNext w:val="0"/>
              <w:keepLines w:val="0"/>
              <w:framePr w:w="1344" w:h="11957" w:wrap="none" w:hAnchor="page" w:x="-2574" w:y="26689"/>
              <w:widowControl w:val="0"/>
              <w:shd w:val="clear" w:color="auto" w:fill="auto"/>
              <w:bidi w:val="0"/>
              <w:spacing w:before="0" w:after="0" w:line="240" w:lineRule="auto"/>
              <w:ind w:left="0" w:right="0" w:firstLine="28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■А</w:t>
            </w:r>
          </w:p>
        </w:tc>
      </w:tr>
      <w:tr>
        <w:trPr>
          <w:trHeight w:val="3456" w:hRule="exact"/>
        </w:trPr>
        <w:tc>
          <w:tcPr>
            <w:tcBorders>
              <w:top w:val="single" w:sz="4"/>
              <w:left w:val="single" w:sz="4"/>
            </w:tcBorders>
            <w:shd w:val="clear" w:color="auto" w:fill="FFFFFF"/>
            <w:vAlign w:val="bottom"/>
          </w:tcPr>
          <w:p>
            <w:pPr>
              <w:pStyle w:val="Style17"/>
              <w:keepNext w:val="0"/>
              <w:keepLines w:val="0"/>
              <w:framePr w:w="1344" w:h="11957" w:wrap="none" w:hAnchor="page" w:x="-2574" w:y="26689"/>
              <w:widowControl w:val="0"/>
              <w:shd w:val="clear" w:color="auto" w:fill="auto"/>
              <w:bidi w:val="0"/>
              <w:spacing w:before="0" w:after="0" w:line="240" w:lineRule="auto"/>
              <w:ind w:left="0" w:right="0" w:firstLine="0"/>
              <w:jc w:val="left"/>
              <w:rPr>
                <w:sz w:val="88"/>
                <w:szCs w:val="88"/>
              </w:rPr>
            </w:pPr>
            <w:r>
              <w:rPr>
                <w:color w:val="FE7F01"/>
                <w:spacing w:val="0"/>
                <w:w w:val="100"/>
                <w:position w:val="0"/>
                <w:sz w:val="88"/>
                <w:szCs w:val="88"/>
                <w:shd w:val="clear" w:color="auto" w:fill="auto"/>
                <w:lang w:val="ru-RU" w:eastAsia="ru-RU" w:bidi="ru-RU"/>
              </w:rPr>
              <w:t>\</w:t>
            </w:r>
          </w:p>
        </w:tc>
        <w:tc>
          <w:tcPr>
            <w:tcBorders>
              <w:top w:val="single" w:sz="4"/>
            </w:tcBorders>
            <w:shd w:val="clear" w:color="auto" w:fill="FFFFFF"/>
            <w:vAlign w:val="top"/>
          </w:tcPr>
          <w:p>
            <w:pPr>
              <w:framePr w:w="1344" w:h="11957" w:wrap="none" w:hAnchor="page" w:x="-2574" w:y="26689"/>
              <w:widowControl w:val="0"/>
              <w:rPr>
                <w:sz w:val="10"/>
                <w:szCs w:val="10"/>
              </w:rPr>
            </w:pPr>
          </w:p>
        </w:tc>
      </w:tr>
      <w:tr>
        <w:trPr>
          <w:trHeight w:val="1450" w:hRule="exact"/>
        </w:trPr>
        <w:tc>
          <w:tcPr>
            <w:tcBorders/>
            <w:shd w:val="clear" w:color="auto" w:fill="FFFFFF"/>
            <w:vAlign w:val="top"/>
          </w:tcPr>
          <w:p>
            <w:pPr>
              <w:pStyle w:val="Style17"/>
              <w:keepNext w:val="0"/>
              <w:keepLines w:val="0"/>
              <w:framePr w:w="1344" w:h="11957" w:wrap="none" w:hAnchor="page" w:x="-2574" w:y="26689"/>
              <w:widowControl w:val="0"/>
              <w:shd w:val="clear" w:color="auto" w:fill="auto"/>
              <w:bidi w:val="0"/>
              <w:spacing w:before="100" w:after="0" w:line="240" w:lineRule="auto"/>
              <w:ind w:left="0" w:right="0" w:firstLine="0"/>
              <w:jc w:val="left"/>
              <w:rPr>
                <w:sz w:val="88"/>
                <w:szCs w:val="88"/>
              </w:rPr>
            </w:pPr>
            <w:r>
              <w:rPr>
                <w:color w:val="FE7F01"/>
                <w:spacing w:val="0"/>
                <w:w w:val="100"/>
                <w:position w:val="0"/>
                <w:sz w:val="88"/>
                <w:szCs w:val="88"/>
                <w:shd w:val="clear" w:color="auto" w:fill="auto"/>
                <w:lang w:val="ru-RU" w:eastAsia="ru-RU" w:bidi="ru-RU"/>
              </w:rPr>
              <w:t>&lt;</w:t>
            </w:r>
          </w:p>
        </w:tc>
        <w:tc>
          <w:tcPr>
            <w:tcBorders/>
            <w:shd w:val="clear" w:color="auto" w:fill="FFFFFF"/>
            <w:vAlign w:val="bottom"/>
          </w:tcPr>
          <w:p>
            <w:pPr>
              <w:pStyle w:val="Style17"/>
              <w:keepNext w:val="0"/>
              <w:keepLines w:val="0"/>
              <w:framePr w:w="1344" w:h="11957" w:wrap="none" w:hAnchor="page" w:x="-2574" w:y="26689"/>
              <w:widowControl w:val="0"/>
              <w:shd w:val="clear" w:color="auto" w:fill="auto"/>
              <w:bidi w:val="0"/>
              <w:spacing w:before="0" w:after="0" w:line="425" w:lineRule="auto"/>
              <w:ind w:left="0" w:right="0" w:firstLine="0"/>
              <w:jc w:val="left"/>
              <w:rPr>
                <w:sz w:val="32"/>
                <w:szCs w:val="32"/>
              </w:rPr>
            </w:pPr>
            <w:r>
              <w:rPr>
                <w:rFonts w:ascii="Times New Roman" w:eastAsia="Times New Roman" w:hAnsi="Times New Roman" w:cs="Times New Roman"/>
                <w:b/>
                <w:bCs/>
                <w:color w:val="FE7F01"/>
                <w:spacing w:val="0"/>
                <w:w w:val="100"/>
                <w:position w:val="0"/>
                <w:sz w:val="32"/>
                <w:szCs w:val="32"/>
                <w:shd w:val="clear" w:color="auto" w:fill="auto"/>
                <w:lang w:val="ru-RU" w:eastAsia="ru-RU" w:bidi="ru-RU"/>
              </w:rPr>
              <w:t>\ л</w:t>
            </w:r>
          </w:p>
        </w:tc>
      </w:tr>
      <w:tr>
        <w:trPr>
          <w:trHeight w:val="1622" w:hRule="exact"/>
        </w:trPr>
        <w:tc>
          <w:tcPr>
            <w:gridSpan w:val="2"/>
            <w:tcBorders/>
            <w:shd w:val="clear" w:color="auto" w:fill="FFFFFF"/>
            <w:vAlign w:val="top"/>
          </w:tcPr>
          <w:p>
            <w:pPr>
              <w:pStyle w:val="Style17"/>
              <w:keepNext w:val="0"/>
              <w:keepLines w:val="0"/>
              <w:framePr w:w="1344" w:h="11957" w:wrap="none" w:hAnchor="page" w:x="-2574" w:y="26689"/>
              <w:widowControl w:val="0"/>
              <w:shd w:val="clear" w:color="auto" w:fill="auto"/>
              <w:bidi w:val="0"/>
              <w:spacing w:before="0" w:after="280" w:line="240" w:lineRule="auto"/>
              <w:ind w:left="0" w:right="0" w:firstLine="640"/>
              <w:jc w:val="left"/>
              <w:rPr>
                <w:sz w:val="88"/>
                <w:szCs w:val="88"/>
              </w:rPr>
            </w:pPr>
            <w:r>
              <w:rPr>
                <w:color w:val="FE7F01"/>
                <w:spacing w:val="0"/>
                <w:w w:val="100"/>
                <w:position w:val="0"/>
                <w:sz w:val="88"/>
                <w:szCs w:val="88"/>
                <w:shd w:val="clear" w:color="auto" w:fill="auto"/>
                <w:lang w:val="ru-RU" w:eastAsia="ru-RU" w:bidi="ru-RU"/>
              </w:rPr>
              <w:t>V</w:t>
            </w:r>
          </w:p>
          <w:p>
            <w:pPr>
              <w:pStyle w:val="Style17"/>
              <w:keepNext w:val="0"/>
              <w:keepLines w:val="0"/>
              <w:framePr w:w="1344" w:h="11957" w:wrap="none" w:hAnchor="page" w:x="-2574" w:y="26689"/>
              <w:widowControl w:val="0"/>
              <w:shd w:val="clear" w:color="auto" w:fill="auto"/>
              <w:bidi w:val="0"/>
              <w:spacing w:before="0" w:after="0" w:line="240" w:lineRule="auto"/>
              <w:ind w:left="0" w:right="0" w:firstLine="300"/>
              <w:jc w:val="left"/>
              <w:rPr>
                <w:sz w:val="42"/>
                <w:szCs w:val="42"/>
              </w:rPr>
            </w:pPr>
            <w:r>
              <w:rPr>
                <w:color w:val="000000"/>
                <w:spacing w:val="0"/>
                <w:w w:val="100"/>
                <w:position w:val="0"/>
                <w:sz w:val="42"/>
                <w:szCs w:val="42"/>
                <w:shd w:val="clear" w:color="auto" w:fill="auto"/>
                <w:lang w:val="ru-RU" w:eastAsia="ru-RU" w:bidi="ru-RU"/>
              </w:rPr>
              <w:t>244</w:t>
            </w:r>
          </w:p>
        </w:tc>
      </w:tr>
      <w:tr>
        <w:trPr>
          <w:trHeight w:val="638" w:hRule="exact"/>
        </w:trPr>
        <w:tc>
          <w:tcPr>
            <w:tcBorders>
              <w:bottom w:val="single" w:sz="4"/>
            </w:tcBorders>
            <w:shd w:val="clear" w:color="auto" w:fill="FFFFFF"/>
            <w:vAlign w:val="top"/>
          </w:tcPr>
          <w:p>
            <w:pPr>
              <w:framePr w:w="1344" w:h="11957" w:wrap="none" w:hAnchor="page" w:x="-2574" w:y="26689"/>
              <w:widowControl w:val="0"/>
              <w:rPr>
                <w:sz w:val="10"/>
                <w:szCs w:val="10"/>
              </w:rPr>
            </w:pPr>
          </w:p>
        </w:tc>
        <w:tc>
          <w:tcPr>
            <w:tcBorders>
              <w:bottom w:val="single" w:sz="4"/>
            </w:tcBorders>
            <w:shd w:val="clear" w:color="auto" w:fill="FFFFFF"/>
            <w:vAlign w:val="bottom"/>
          </w:tcPr>
          <w:p>
            <w:pPr>
              <w:pStyle w:val="Style17"/>
              <w:keepNext w:val="0"/>
              <w:keepLines w:val="0"/>
              <w:framePr w:w="1344" w:h="11957" w:wrap="none" w:hAnchor="page" w:x="-2574" w:y="26689"/>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16 -</w:t>
            </w:r>
          </w:p>
          <w:p>
            <w:pPr>
              <w:pStyle w:val="Style17"/>
              <w:keepNext w:val="0"/>
              <w:keepLines w:val="0"/>
              <w:framePr w:w="1344" w:h="11957" w:wrap="none" w:hAnchor="page" w:x="-2574" w:y="26689"/>
              <w:widowControl w:val="0"/>
              <w:shd w:val="clear" w:color="auto" w:fill="auto"/>
              <w:bidi w:val="0"/>
              <w:spacing w:before="0" w:after="0" w:line="180" w:lineRule="auto"/>
              <w:ind w:left="0" w:right="0" w:firstLine="0"/>
              <w:jc w:val="righ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w:t>
            </w:r>
          </w:p>
        </w:tc>
      </w:tr>
    </w:tbl>
    <w:p>
      <w:pPr>
        <w:framePr w:w="1344" w:h="11957" w:wrap="none" w:hAnchor="page" w:x="-2574" w:y="26689"/>
        <w:widowControl w:val="0"/>
        <w:spacing w:line="1" w:lineRule="exact"/>
      </w:pPr>
    </w:p>
    <w:tbl>
      <w:tblPr>
        <w:tblOverlap w:val="never"/>
        <w:jc w:val="left"/>
        <w:tblLayout w:type="fixed"/>
      </w:tblPr>
      <w:tblGrid>
        <w:gridCol w:w="1968"/>
      </w:tblGrid>
      <w:tr>
        <w:trPr>
          <w:trHeight w:val="312" w:hRule="exact"/>
        </w:trPr>
        <w:tc>
          <w:tcPr>
            <w:tcBorders>
              <w:right w:val="single" w:sz="4"/>
            </w:tcBorders>
            <w:shd w:val="clear" w:color="auto" w:fill="AFE5FF"/>
            <w:vAlign w:val="bottom"/>
          </w:tcPr>
          <w:p>
            <w:pPr>
              <w:pStyle w:val="Style17"/>
              <w:keepNext w:val="0"/>
              <w:keepLines w:val="0"/>
              <w:framePr w:w="1968" w:h="3523" w:wrap="none" w:hAnchor="page" w:x="4280" w:y="35646"/>
              <w:widowControl w:val="0"/>
              <w:shd w:val="clear" w:color="auto" w:fill="auto"/>
              <w:tabs>
                <w:tab w:pos="1858" w:val="left"/>
              </w:tabs>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203</w:t>
              <w:tab/>
              <w:t>*</w:t>
            </w:r>
          </w:p>
        </w:tc>
      </w:tr>
      <w:tr>
        <w:trPr>
          <w:trHeight w:val="763" w:hRule="exact"/>
        </w:trPr>
        <w:tc>
          <w:tcPr>
            <w:tcBorders>
              <w:right w:val="single" w:sz="4"/>
            </w:tcBorders>
            <w:shd w:val="clear" w:color="auto" w:fill="AFE5FF"/>
            <w:vAlign w:val="bottom"/>
          </w:tcPr>
          <w:p>
            <w:pPr>
              <w:pStyle w:val="Style17"/>
              <w:keepNext w:val="0"/>
              <w:keepLines w:val="0"/>
              <w:framePr w:w="1968" w:h="3523" w:wrap="none" w:hAnchor="page" w:x="4280" w:y="35646"/>
              <w:widowControl w:val="0"/>
              <w:shd w:val="clear" w:color="auto" w:fill="auto"/>
              <w:tabs>
                <w:tab w:leader="hyphen" w:pos="1790" w:val="left"/>
              </w:tabs>
              <w:bidi w:val="0"/>
              <w:spacing w:before="0" w:after="0" w:line="240" w:lineRule="auto"/>
              <w:ind w:left="0" w:right="0" w:firstLine="60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202</w:t>
              <w:tab/>
              <w:t>.</w:t>
            </w:r>
          </w:p>
        </w:tc>
      </w:tr>
      <w:tr>
        <w:trPr>
          <w:trHeight w:val="562" w:hRule="exact"/>
        </w:trPr>
        <w:tc>
          <w:tcPr>
            <w:tcBorders>
              <w:right w:val="single" w:sz="4"/>
            </w:tcBorders>
            <w:shd w:val="clear" w:color="auto" w:fill="AFE5FF"/>
            <w:vAlign w:val="top"/>
          </w:tcPr>
          <w:p>
            <w:pPr>
              <w:pStyle w:val="Style17"/>
              <w:keepNext w:val="0"/>
              <w:keepLines w:val="0"/>
              <w:framePr w:w="1968" w:h="3523" w:wrap="none" w:hAnchor="page" w:x="4280" w:y="35646"/>
              <w:widowControl w:val="0"/>
              <w:shd w:val="clear" w:color="auto" w:fill="auto"/>
              <w:tabs>
                <w:tab w:leader="hyphen" w:pos="1723" w:val="left"/>
              </w:tabs>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 201</w:t>
              <w:tab/>
              <w:t>■</w:t>
            </w:r>
          </w:p>
        </w:tc>
      </w:tr>
      <w:tr>
        <w:trPr>
          <w:trHeight w:val="878" w:hRule="exact"/>
        </w:trPr>
        <w:tc>
          <w:tcPr>
            <w:tcBorders>
              <w:right w:val="single" w:sz="4"/>
            </w:tcBorders>
            <w:shd w:val="clear" w:color="auto" w:fill="AFE5FF"/>
            <w:vAlign w:val="center"/>
          </w:tcPr>
          <w:p>
            <w:pPr>
              <w:pStyle w:val="Style17"/>
              <w:keepNext w:val="0"/>
              <w:keepLines w:val="0"/>
              <w:framePr w:w="1968" w:h="3523" w:wrap="none" w:hAnchor="page" w:x="4280" w:y="35646"/>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7F0000"/>
                <w:spacing w:val="0"/>
                <w:w w:val="100"/>
                <w:position w:val="0"/>
                <w:sz w:val="32"/>
                <w:szCs w:val="32"/>
                <w:shd w:val="clear" w:color="auto" w:fill="auto"/>
                <w:lang w:val="ru-RU" w:eastAsia="ru-RU" w:bidi="ru-RU"/>
              </w:rPr>
              <w:t xml:space="preserve">| </w:t>
            </w: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200</w:t>
            </w:r>
          </w:p>
        </w:tc>
      </w:tr>
      <w:tr>
        <w:trPr>
          <w:trHeight w:val="710" w:hRule="exact"/>
        </w:trPr>
        <w:tc>
          <w:tcPr>
            <w:tcBorders/>
            <w:shd w:val="clear" w:color="auto" w:fill="AFE5FF"/>
            <w:vAlign w:val="bottom"/>
          </w:tcPr>
          <w:p>
            <w:pPr>
              <w:pStyle w:val="Style17"/>
              <w:keepNext w:val="0"/>
              <w:keepLines w:val="0"/>
              <w:framePr w:w="1968" w:h="3523" w:wrap="none" w:hAnchor="page" w:x="4280" w:y="35646"/>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7F0000"/>
                <w:spacing w:val="0"/>
                <w:w w:val="100"/>
                <w:position w:val="0"/>
                <w:sz w:val="32"/>
                <w:szCs w:val="32"/>
                <w:shd w:val="clear" w:color="auto" w:fill="auto"/>
                <w:vertAlign w:val="superscript"/>
                <w:lang w:val="ru-RU" w:eastAsia="ru-RU" w:bidi="ru-RU"/>
              </w:rPr>
              <w:t>1</w:t>
            </w:r>
            <w:r>
              <w:rPr>
                <w:rFonts w:ascii="Times New Roman" w:eastAsia="Times New Roman" w:hAnsi="Times New Roman" w:cs="Times New Roman"/>
                <w:b/>
                <w:bCs/>
                <w:color w:val="7F0000"/>
                <w:spacing w:val="0"/>
                <w:w w:val="100"/>
                <w:position w:val="0"/>
                <w:sz w:val="32"/>
                <w:szCs w:val="32"/>
                <w:shd w:val="clear" w:color="auto" w:fill="auto"/>
                <w:lang w:val="ru-RU" w:eastAsia="ru-RU" w:bidi="ru-RU"/>
              </w:rPr>
              <w:t xml:space="preserve"> </w:t>
            </w: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19</w:t>
            </w:r>
          </w:p>
        </w:tc>
      </w:tr>
      <w:tr>
        <w:trPr>
          <w:trHeight w:val="298" w:hRule="exact"/>
        </w:trPr>
        <w:tc>
          <w:tcPr>
            <w:tcBorders>
              <w:bottom w:val="single" w:sz="4"/>
            </w:tcBorders>
            <w:shd w:val="clear" w:color="auto" w:fill="AFE5FF"/>
            <w:vAlign w:val="top"/>
          </w:tcPr>
          <w:p>
            <w:pPr>
              <w:pStyle w:val="Style17"/>
              <w:keepNext w:val="0"/>
              <w:keepLines w:val="0"/>
              <w:framePr w:w="1968" w:h="3523" w:wrap="none" w:hAnchor="page" w:x="4280" w:y="35646"/>
              <w:widowControl w:val="0"/>
              <w:shd w:val="clear" w:color="auto" w:fill="auto"/>
              <w:tabs>
                <w:tab w:leader="hyphen" w:pos="1613" w:val="left"/>
              </w:tabs>
              <w:bidi w:val="0"/>
              <w:spacing w:before="0" w:after="0" w:line="240" w:lineRule="auto"/>
              <w:ind w:left="0" w:right="0" w:firstLine="0"/>
              <w:jc w:val="left"/>
              <w:rPr>
                <w:sz w:val="32"/>
                <w:szCs w:val="32"/>
              </w:rPr>
            </w:pPr>
            <w:r>
              <w:rPr>
                <w:rFonts w:ascii="Times New Roman" w:eastAsia="Times New Roman" w:hAnsi="Times New Roman" w:cs="Times New Roman"/>
                <w:b/>
                <w:bCs/>
                <w:color w:val="440010"/>
                <w:spacing w:val="0"/>
                <w:w w:val="100"/>
                <w:position w:val="0"/>
                <w:sz w:val="32"/>
                <w:szCs w:val="32"/>
                <w:shd w:val="clear" w:color="auto" w:fill="auto"/>
                <w:lang w:val="en-US" w:eastAsia="en-US" w:bidi="en-US"/>
              </w:rPr>
              <w:t>U</w:t>
            </w:r>
            <w:r>
              <w:rPr>
                <w:rFonts w:ascii="Times New Roman" w:eastAsia="Times New Roman" w:hAnsi="Times New Roman" w:cs="Times New Roman"/>
                <w:b/>
                <w:bCs/>
                <w:color w:val="7F0000"/>
                <w:spacing w:val="0"/>
                <w:w w:val="100"/>
                <w:position w:val="0"/>
                <w:sz w:val="32"/>
                <w:szCs w:val="32"/>
                <w:shd w:val="clear" w:color="auto" w:fill="auto"/>
                <w:lang w:val="ru-RU" w:eastAsia="ru-RU" w:bidi="ru-RU"/>
              </w:rPr>
              <w:tab/>
            </w:r>
          </w:p>
        </w:tc>
      </w:tr>
    </w:tbl>
    <w:p>
      <w:pPr>
        <w:framePr w:w="1968" w:h="3523" w:wrap="none" w:hAnchor="page" w:x="4280" w:y="35646"/>
        <w:widowControl w:val="0"/>
        <w:spacing w:line="1" w:lineRule="exact"/>
      </w:pPr>
    </w:p>
    <w:p>
      <w:pPr>
        <w:widowControl w:val="0"/>
        <w:spacing w:line="360" w:lineRule="exact"/>
      </w:pPr>
      <w:r>
        <w:drawing>
          <wp:anchor distT="0" distB="0" distL="0" distR="0" simplePos="0" relativeHeight="62914698" behindDoc="1" locked="0" layoutInCell="1" allowOverlap="1">
            <wp:simplePos x="0" y="0"/>
            <wp:positionH relativeFrom="page">
              <wp:posOffset>-11757660</wp:posOffset>
            </wp:positionH>
            <wp:positionV relativeFrom="margin">
              <wp:posOffset>0</wp:posOffset>
            </wp:positionV>
            <wp:extent cx="43635295" cy="35570160"/>
            <wp:wrapNone/>
            <wp:docPr id="16" name="Shape 16"/>
            <a:graphic xmlns:a="http://schemas.openxmlformats.org/drawingml/2006/main">
              <a:graphicData uri="http://schemas.openxmlformats.org/drawingml/2006/picture">
                <pic:pic xmlns:pic="http://schemas.openxmlformats.org/drawingml/2006/picture">
                  <pic:nvPicPr>
                    <pic:cNvPr id="17" name="Picture box 17"/>
                    <pic:cNvPicPr/>
                  </pic:nvPicPr>
                  <pic:blipFill>
                    <a:blip r:embed="rId20"/>
                    <a:stretch/>
                  </pic:blipFill>
                  <pic:spPr>
                    <a:xfrm>
                      <a:ext cx="43635295" cy="3557016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70" w:line="1" w:lineRule="exact"/>
      </w:pPr>
    </w:p>
    <w:p>
      <w:pPr>
        <w:widowControl w:val="0"/>
        <w:spacing w:line="1" w:lineRule="exact"/>
        <w:sectPr>
          <w:footerReference w:type="default" r:id="rId22"/>
          <w:footnotePr>
            <w:pos w:val="pageBottom"/>
            <w:numFmt w:val="decimal"/>
            <w:numRestart w:val="continuous"/>
          </w:footnotePr>
          <w:pgSz w:w="31680" w:h="31680" w:orient="landscape"/>
          <w:pgMar w:top="0" w:left="0" w:right="0" w:bottom="0" w:header="0" w:footer="3" w:gutter="0"/>
          <w:pgNumType w:start="44"/>
          <w:cols w:space="720"/>
          <w:noEndnote/>
          <w:rtlGutter w:val="0"/>
          <w:docGrid w:linePitch="360"/>
        </w:sectPr>
      </w:pPr>
    </w:p>
    <w:p>
      <w:pPr>
        <w:pStyle w:val="Style2"/>
        <w:keepNext w:val="0"/>
        <w:keepLines w:val="0"/>
        <w:framePr w:w="226" w:h="1349" w:hRule="exact" w:wrap="none" w:hAnchor="page" w:y="8531"/>
        <w:widowControl w:val="0"/>
        <w:shd w:val="clear" w:color="auto" w:fill="auto"/>
        <w:bidi w:val="0"/>
        <w:spacing w:before="0" w:after="0" w:line="240" w:lineRule="auto"/>
        <w:ind w:left="0" w:right="0" w:firstLine="0"/>
        <w:jc w:val="left"/>
        <w:textDirection w:val="btLr"/>
        <w:rPr>
          <w:sz w:val="17"/>
          <w:szCs w:val="17"/>
        </w:rPr>
      </w:pPr>
      <w:r>
        <w:rPr>
          <w:color w:val="000000"/>
          <w:spacing w:val="0"/>
          <w:w w:val="100"/>
          <w:position w:val="0"/>
          <w:sz w:val="17"/>
          <w:szCs w:val="17"/>
          <w:shd w:val="clear" w:color="auto" w:fill="auto"/>
          <w:lang w:val="ru-RU" w:eastAsia="ru-RU" w:bidi="ru-RU"/>
        </w:rPr>
        <w:t>СОГЛАСОВАНО:</w:t>
      </w:r>
    </w:p>
    <w:p>
      <w:pPr>
        <w:pStyle w:val="Style2"/>
        <w:keepNext w:val="0"/>
        <w:keepLines w:val="0"/>
        <w:framePr w:w="475" w:h="173" w:wrap="none" w:hAnchor="page" w:x="5214" w:y="1638"/>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ПЭ 300</w:t>
      </w:r>
    </w:p>
    <w:p>
      <w:pPr>
        <w:pStyle w:val="Style2"/>
        <w:keepNext w:val="0"/>
        <w:keepLines w:val="0"/>
        <w:framePr w:w="830" w:h="336" w:wrap="none" w:hAnchor="page" w:x="8862" w:y="5857"/>
        <w:widowControl w:val="0"/>
        <w:shd w:val="clear" w:color="auto" w:fill="auto"/>
        <w:bidi w:val="0"/>
        <w:spacing w:before="0" w:after="0" w:line="240" w:lineRule="auto"/>
        <w:ind w:left="0" w:right="0" w:firstLine="0"/>
        <w:jc w:val="left"/>
      </w:pPr>
      <w:r>
        <w:rPr>
          <w:color w:val="0000FF"/>
          <w:spacing w:val="0"/>
          <w:w w:val="100"/>
          <w:position w:val="0"/>
          <w:sz w:val="24"/>
          <w:szCs w:val="24"/>
          <w:shd w:val="clear" w:color="auto" w:fill="auto"/>
          <w:lang w:val="ru-RU" w:eastAsia="ru-RU" w:bidi="ru-RU"/>
        </w:rPr>
        <w:t>:ЗУ1 (1)</w:t>
      </w:r>
    </w:p>
    <w:p>
      <w:pPr>
        <w:pStyle w:val="Style2"/>
        <w:keepNext w:val="0"/>
        <w:keepLines w:val="0"/>
        <w:framePr w:w="571" w:h="173" w:wrap="none" w:hAnchor="page" w:x="12971" w:y="6476"/>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 244.48</w:t>
      </w:r>
    </w:p>
    <w:p>
      <w:pPr>
        <w:pStyle w:val="Style2"/>
        <w:keepNext w:val="0"/>
        <w:keepLines w:val="0"/>
        <w:framePr w:w="283" w:h="307" w:wrap="none" w:hAnchor="page" w:x="8238" w:y="6764"/>
        <w:widowControl w:val="0"/>
        <w:shd w:val="clear" w:color="auto" w:fill="auto"/>
        <w:bidi w:val="0"/>
        <w:spacing w:before="0" w:after="0" w:line="240" w:lineRule="auto"/>
        <w:ind w:left="0" w:right="0" w:firstLine="0"/>
        <w:jc w:val="left"/>
        <w:rPr>
          <w:sz w:val="17"/>
          <w:szCs w:val="17"/>
        </w:rPr>
      </w:pPr>
      <w:r>
        <w:rPr>
          <w:rFonts w:ascii="Times New Roman" w:eastAsia="Times New Roman" w:hAnsi="Times New Roman" w:cs="Times New Roman"/>
          <w:color w:val="000000"/>
          <w:spacing w:val="0"/>
          <w:w w:val="100"/>
          <w:position w:val="0"/>
          <w:sz w:val="17"/>
          <w:szCs w:val="17"/>
          <w:shd w:val="clear" w:color="auto" w:fill="auto"/>
          <w:lang w:val="ru-RU" w:eastAsia="ru-RU" w:bidi="ru-RU"/>
        </w:rPr>
        <w:t>д=^=</w:t>
      </w:r>
    </w:p>
    <w:p>
      <w:pPr>
        <w:pStyle w:val="Style2"/>
        <w:keepNext w:val="0"/>
        <w:keepLines w:val="0"/>
        <w:framePr w:w="509" w:h="173" w:wrap="none" w:hAnchor="page" w:x="9251" w:y="7504"/>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450350</w:t>
      </w:r>
    </w:p>
    <w:p>
      <w:pPr>
        <w:pStyle w:val="Style2"/>
        <w:keepNext w:val="0"/>
        <w:keepLines w:val="0"/>
        <w:framePr w:w="490" w:h="173" w:wrap="none" w:hAnchor="page" w:x="14934" w:y="7508"/>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450350</w:t>
      </w:r>
    </w:p>
    <w:p>
      <w:pPr>
        <w:pStyle w:val="Style2"/>
        <w:keepNext w:val="0"/>
        <w:keepLines w:val="0"/>
        <w:framePr w:w="403" w:h="197" w:wrap="none" w:hAnchor="page" w:x="3495" w:y="14372"/>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ПЭ 63</w:t>
      </w:r>
    </w:p>
    <w:p>
      <w:pPr>
        <w:pStyle w:val="Style2"/>
        <w:keepNext w:val="0"/>
        <w:keepLines w:val="0"/>
        <w:framePr w:w="158" w:h="254" w:wrap="none" w:hAnchor="page" w:x="14761" w:y="12779"/>
        <w:widowControl w:val="0"/>
        <w:shd w:val="clear" w:color="auto" w:fill="auto"/>
        <w:bidi w:val="0"/>
        <w:spacing w:before="0" w:after="0" w:line="175" w:lineRule="auto"/>
        <w:ind w:left="0" w:right="0" w:firstLine="0"/>
        <w:jc w:val="center"/>
        <w:rPr>
          <w:sz w:val="8"/>
          <w:szCs w:val="8"/>
        </w:rPr>
      </w:pPr>
      <w:r>
        <w:rPr>
          <w:color w:val="636466"/>
          <w:spacing w:val="0"/>
          <w:w w:val="100"/>
          <w:position w:val="0"/>
          <w:sz w:val="8"/>
          <w:szCs w:val="8"/>
          <w:shd w:val="clear" w:color="auto" w:fill="auto"/>
          <w:lang w:val="ru-RU" w:eastAsia="ru-RU" w:bidi="ru-RU"/>
        </w:rPr>
        <w:t xml:space="preserve">о </w:t>
      </w:r>
      <w:r>
        <w:rPr>
          <w:color w:val="636466"/>
          <w:spacing w:val="0"/>
          <w:w w:val="100"/>
          <w:position w:val="0"/>
          <w:sz w:val="8"/>
          <w:szCs w:val="8"/>
          <w:shd w:val="clear" w:color="auto" w:fill="auto"/>
          <w:lang w:val="en-US" w:eastAsia="en-US" w:bidi="en-US"/>
        </w:rPr>
        <w:t>LA C-J</w:t>
      </w:r>
    </w:p>
    <w:p>
      <w:pPr>
        <w:pStyle w:val="Style2"/>
        <w:keepNext w:val="0"/>
        <w:keepLines w:val="0"/>
        <w:framePr w:w="202" w:h="341" w:wrap="none" w:hAnchor="page" w:x="476" w:y="11728"/>
        <w:widowControl w:val="0"/>
        <w:shd w:val="clear" w:color="auto" w:fill="auto"/>
        <w:bidi w:val="0"/>
        <w:spacing w:before="0" w:after="0" w:line="190" w:lineRule="auto"/>
        <w:ind w:left="0" w:right="0" w:firstLine="0"/>
        <w:jc w:val="left"/>
        <w:rPr>
          <w:sz w:val="12"/>
          <w:szCs w:val="12"/>
        </w:rPr>
      </w:pPr>
      <w:r>
        <w:rPr>
          <w:color w:val="000000"/>
          <w:spacing w:val="0"/>
          <w:w w:val="100"/>
          <w:position w:val="0"/>
          <w:sz w:val="12"/>
          <w:szCs w:val="12"/>
          <w:shd w:val="clear" w:color="auto" w:fill="auto"/>
          <w:lang w:val="ru-RU" w:eastAsia="ru-RU" w:bidi="ru-RU"/>
        </w:rPr>
        <w:t>сО</w:t>
      </w:r>
    </w:p>
    <w:p>
      <w:pPr>
        <w:pStyle w:val="Style2"/>
        <w:keepNext w:val="0"/>
        <w:keepLines w:val="0"/>
        <w:framePr w:w="202" w:h="341" w:wrap="none" w:hAnchor="page" w:x="476" w:y="11728"/>
        <w:widowControl w:val="0"/>
        <w:shd w:val="clear" w:color="auto" w:fill="auto"/>
        <w:bidi w:val="0"/>
        <w:spacing w:before="0" w:after="0" w:line="264" w:lineRule="auto"/>
        <w:ind w:left="0" w:right="0" w:firstLine="0"/>
        <w:jc w:val="center"/>
        <w:rPr>
          <w:sz w:val="8"/>
          <w:szCs w:val="8"/>
        </w:rPr>
      </w:pPr>
      <w:r>
        <w:rPr>
          <w:color w:val="000000"/>
          <w:spacing w:val="0"/>
          <w:w w:val="100"/>
          <w:position w:val="0"/>
          <w:sz w:val="8"/>
          <w:szCs w:val="8"/>
          <w:shd w:val="clear" w:color="auto" w:fill="auto"/>
          <w:lang w:val="ru-RU" w:eastAsia="ru-RU" w:bidi="ru-RU"/>
        </w:rPr>
        <w:t>Ш О</w:t>
      </w:r>
    </w:p>
    <w:p>
      <w:pPr>
        <w:pStyle w:val="Style2"/>
        <w:keepNext w:val="0"/>
        <w:keepLines w:val="0"/>
        <w:framePr w:w="202" w:h="648" w:wrap="none" w:hAnchor="page" w:x="476" w:y="12145"/>
        <w:widowControl w:val="0"/>
        <w:shd w:val="clear" w:color="auto" w:fill="auto"/>
        <w:bidi w:val="0"/>
        <w:spacing w:before="0" w:after="0" w:line="190" w:lineRule="auto"/>
        <w:ind w:left="0" w:right="0" w:firstLine="0"/>
        <w:jc w:val="left"/>
        <w:rPr>
          <w:sz w:val="12"/>
          <w:szCs w:val="12"/>
        </w:rPr>
      </w:pPr>
      <w:r>
        <w:rPr>
          <w:color w:val="000000"/>
          <w:spacing w:val="0"/>
          <w:w w:val="100"/>
          <w:position w:val="0"/>
          <w:sz w:val="12"/>
          <w:szCs w:val="12"/>
          <w:shd w:val="clear" w:color="auto" w:fill="auto"/>
          <w:lang w:val="ru-RU" w:eastAsia="ru-RU" w:bidi="ru-RU"/>
        </w:rPr>
        <w:t>ш</w:t>
      </w:r>
    </w:p>
    <w:p>
      <w:pPr>
        <w:pStyle w:val="Style2"/>
        <w:keepNext w:val="0"/>
        <w:keepLines w:val="0"/>
        <w:framePr w:w="202" w:h="648" w:wrap="none" w:hAnchor="page" w:x="476" w:y="12145"/>
        <w:widowControl w:val="0"/>
        <w:shd w:val="clear" w:color="auto" w:fill="auto"/>
        <w:bidi w:val="0"/>
        <w:spacing w:before="0" w:after="0" w:line="190" w:lineRule="auto"/>
        <w:ind w:left="0" w:right="0" w:firstLine="0"/>
        <w:jc w:val="both"/>
        <w:rPr>
          <w:sz w:val="12"/>
          <w:szCs w:val="12"/>
        </w:rPr>
      </w:pPr>
      <w:r>
        <w:rPr>
          <w:color w:val="000000"/>
          <w:spacing w:val="0"/>
          <w:w w:val="100"/>
          <w:position w:val="0"/>
          <w:sz w:val="12"/>
          <w:szCs w:val="12"/>
          <w:shd w:val="clear" w:color="auto" w:fill="auto"/>
          <w:lang w:val="en-US" w:eastAsia="en-US" w:bidi="en-US"/>
        </w:rPr>
        <w:t>0J</w:t>
      </w:r>
    </w:p>
    <w:p>
      <w:pPr>
        <w:pStyle w:val="Style2"/>
        <w:keepNext w:val="0"/>
        <w:keepLines w:val="0"/>
        <w:framePr w:w="202" w:h="648" w:wrap="none" w:hAnchor="page" w:x="476" w:y="12145"/>
        <w:widowControl w:val="0"/>
        <w:shd w:val="clear" w:color="auto" w:fill="auto"/>
        <w:bidi w:val="0"/>
        <w:spacing w:before="0" w:after="0" w:line="190" w:lineRule="auto"/>
        <w:ind w:left="0" w:right="0" w:firstLine="0"/>
        <w:jc w:val="center"/>
        <w:rPr>
          <w:sz w:val="12"/>
          <w:szCs w:val="12"/>
        </w:rPr>
      </w:pPr>
      <w:r>
        <w:rPr>
          <w:color w:val="000000"/>
          <w:spacing w:val="0"/>
          <w:w w:val="100"/>
          <w:position w:val="0"/>
          <w:sz w:val="12"/>
          <w:szCs w:val="12"/>
          <w:shd w:val="clear" w:color="auto" w:fill="auto"/>
          <w:lang w:val="en-US" w:eastAsia="en-US" w:bidi="en-US"/>
        </w:rPr>
        <w:t xml:space="preserve">Z </w:t>
      </w:r>
      <w:r>
        <w:rPr>
          <w:color w:val="000000"/>
          <w:spacing w:val="0"/>
          <w:w w:val="100"/>
          <w:position w:val="0"/>
          <w:sz w:val="12"/>
          <w:szCs w:val="12"/>
          <w:shd w:val="clear" w:color="auto" w:fill="auto"/>
          <w:lang w:val="ru-RU" w:eastAsia="ru-RU" w:bidi="ru-RU"/>
        </w:rPr>
        <w:t xml:space="preserve">и со </w:t>
      </w:r>
      <w:r>
        <w:rPr>
          <w:color w:val="000000"/>
          <w:spacing w:val="0"/>
          <w:w w:val="100"/>
          <w:position w:val="0"/>
          <w:sz w:val="12"/>
          <w:szCs w:val="12"/>
          <w:shd w:val="clear" w:color="auto" w:fill="auto"/>
          <w:lang w:val="en-US" w:eastAsia="en-US" w:bidi="en-US"/>
        </w:rPr>
        <w:t>CQ</w:t>
      </w:r>
    </w:p>
    <w:p>
      <w:pPr>
        <w:pStyle w:val="Style2"/>
        <w:keepNext w:val="0"/>
        <w:keepLines w:val="0"/>
        <w:framePr w:w="202" w:h="461" w:wrap="none" w:hAnchor="page" w:x="476" w:y="13196"/>
        <w:widowControl w:val="0"/>
        <w:shd w:val="clear" w:color="auto" w:fill="auto"/>
        <w:bidi w:val="0"/>
        <w:spacing w:before="0" w:after="0" w:line="218" w:lineRule="auto"/>
        <w:ind w:left="0" w:right="0" w:firstLine="0"/>
        <w:jc w:val="right"/>
        <w:rPr>
          <w:sz w:val="12"/>
          <w:szCs w:val="12"/>
        </w:rPr>
      </w:pPr>
      <w:r>
        <w:rPr>
          <w:color w:val="000000"/>
          <w:spacing w:val="0"/>
          <w:w w:val="100"/>
          <w:position w:val="0"/>
          <w:sz w:val="12"/>
          <w:szCs w:val="12"/>
          <w:shd w:val="clear" w:color="auto" w:fill="auto"/>
          <w:lang w:val="en-US" w:eastAsia="en-US" w:bidi="en-US"/>
        </w:rPr>
        <w:t xml:space="preserve">U </w:t>
      </w:r>
      <w:r>
        <w:rPr>
          <w:color w:val="000000"/>
          <w:spacing w:val="0"/>
          <w:w w:val="100"/>
          <w:position w:val="0"/>
          <w:sz w:val="12"/>
          <w:szCs w:val="12"/>
          <w:shd w:val="clear" w:color="auto" w:fill="auto"/>
          <w:lang w:val="ru-RU" w:eastAsia="ru-RU" w:bidi="ru-RU"/>
        </w:rPr>
        <w:t>Е</w:t>
      </w:r>
    </w:p>
    <w:p>
      <w:pPr>
        <w:pStyle w:val="Style2"/>
        <w:keepNext w:val="0"/>
        <w:keepLines w:val="0"/>
        <w:framePr w:w="202" w:h="461" w:wrap="none" w:hAnchor="page" w:x="476" w:y="13196"/>
        <w:widowControl w:val="0"/>
        <w:shd w:val="clear" w:color="auto" w:fill="auto"/>
        <w:bidi w:val="0"/>
        <w:spacing w:before="0" w:after="0" w:line="168" w:lineRule="auto"/>
        <w:ind w:left="0" w:right="0" w:firstLine="0"/>
        <w:jc w:val="center"/>
        <w:rPr>
          <w:sz w:val="12"/>
          <w:szCs w:val="12"/>
        </w:rPr>
      </w:pPr>
      <w:r>
        <w:rPr>
          <w:color w:val="000000"/>
          <w:spacing w:val="0"/>
          <w:w w:val="100"/>
          <w:position w:val="0"/>
          <w:sz w:val="12"/>
          <w:szCs w:val="12"/>
          <w:shd w:val="clear" w:color="auto" w:fill="auto"/>
          <w:lang w:val="en-US" w:eastAsia="en-US" w:bidi="en-US"/>
        </w:rPr>
        <w:t xml:space="preserve">U </w:t>
      </w:r>
      <w:r>
        <w:rPr>
          <w:color w:val="000000"/>
          <w:spacing w:val="0"/>
          <w:w w:val="100"/>
          <w:position w:val="0"/>
          <w:sz w:val="12"/>
          <w:szCs w:val="12"/>
          <w:shd w:val="clear" w:color="auto" w:fill="auto"/>
          <w:lang w:val="ru-RU" w:eastAsia="ru-RU" w:bidi="ru-RU"/>
        </w:rPr>
        <w:t>ПЗ</w:t>
      </w:r>
    </w:p>
    <w:p>
      <w:pPr>
        <w:pStyle w:val="Style2"/>
        <w:keepNext w:val="0"/>
        <w:keepLines w:val="0"/>
        <w:framePr w:w="202" w:h="67" w:wrap="none" w:hAnchor="page" w:x="476" w:y="13739"/>
        <w:widowControl w:val="0"/>
        <w:shd w:val="clear" w:color="auto" w:fill="auto"/>
        <w:bidi w:val="0"/>
        <w:spacing w:before="0" w:after="0" w:line="161" w:lineRule="auto"/>
        <w:ind w:left="0" w:right="0" w:firstLine="0"/>
        <w:jc w:val="left"/>
        <w:rPr>
          <w:sz w:val="12"/>
          <w:szCs w:val="12"/>
        </w:rPr>
      </w:pPr>
      <w:r>
        <w:rPr>
          <w:color w:val="000000"/>
          <w:spacing w:val="0"/>
          <w:w w:val="100"/>
          <w:position w:val="0"/>
          <w:sz w:val="12"/>
          <w:szCs w:val="12"/>
          <w:shd w:val="clear" w:color="auto" w:fill="auto"/>
          <w:lang w:val="ru-RU" w:eastAsia="ru-RU" w:bidi="ru-RU"/>
        </w:rPr>
        <w:t>О</w:t>
      </w:r>
    </w:p>
    <w:p>
      <w:pPr>
        <w:pStyle w:val="Style2"/>
        <w:keepNext w:val="0"/>
        <w:keepLines w:val="0"/>
        <w:framePr w:w="202" w:h="590" w:wrap="none" w:hAnchor="page" w:x="476" w:y="13888"/>
        <w:widowControl w:val="0"/>
        <w:shd w:val="clear" w:color="auto" w:fill="auto"/>
        <w:bidi w:val="0"/>
        <w:spacing w:before="0" w:after="0" w:line="166" w:lineRule="auto"/>
        <w:ind w:left="0" w:right="0" w:firstLine="0"/>
        <w:jc w:val="right"/>
        <w:rPr>
          <w:sz w:val="12"/>
          <w:szCs w:val="12"/>
        </w:rPr>
      </w:pPr>
      <w:r>
        <w:rPr>
          <w:color w:val="000000"/>
          <w:spacing w:val="0"/>
          <w:w w:val="100"/>
          <w:position w:val="0"/>
          <w:sz w:val="12"/>
          <w:szCs w:val="12"/>
          <w:shd w:val="clear" w:color="auto" w:fill="auto"/>
          <w:lang w:val="ru-RU" w:eastAsia="ru-RU" w:bidi="ru-RU"/>
        </w:rPr>
        <w:t xml:space="preserve">_п </w:t>
      </w:r>
      <w:r>
        <w:rPr>
          <w:b/>
          <w:bCs/>
          <w:color w:val="000000"/>
          <w:spacing w:val="0"/>
          <w:w w:val="100"/>
          <w:position w:val="0"/>
          <w:sz w:val="11"/>
          <w:szCs w:val="11"/>
          <w:shd w:val="clear" w:color="auto" w:fill="auto"/>
          <w:lang w:val="ru-RU" w:eastAsia="ru-RU" w:bidi="ru-RU"/>
        </w:rPr>
        <w:t xml:space="preserve">о </w:t>
      </w:r>
      <w:r>
        <w:rPr>
          <w:color w:val="000000"/>
          <w:spacing w:val="0"/>
          <w:w w:val="100"/>
          <w:position w:val="0"/>
          <w:sz w:val="12"/>
          <w:szCs w:val="12"/>
          <w:shd w:val="clear" w:color="auto" w:fill="auto"/>
          <w:lang w:val="ru-RU" w:eastAsia="ru-RU" w:bidi="ru-RU"/>
        </w:rPr>
        <w:t>о</w:t>
      </w:r>
    </w:p>
    <w:p>
      <w:pPr>
        <w:pStyle w:val="Style2"/>
        <w:keepNext w:val="0"/>
        <w:keepLines w:val="0"/>
        <w:framePr w:w="202" w:h="590" w:wrap="none" w:hAnchor="page" w:x="476" w:y="13888"/>
        <w:widowControl w:val="0"/>
        <w:shd w:val="clear" w:color="auto" w:fill="auto"/>
        <w:bidi w:val="0"/>
        <w:spacing w:before="0" w:after="0" w:line="161" w:lineRule="auto"/>
        <w:ind w:left="0" w:right="0" w:firstLine="0"/>
        <w:jc w:val="center"/>
        <w:rPr>
          <w:sz w:val="12"/>
          <w:szCs w:val="12"/>
        </w:rPr>
      </w:pPr>
      <w:r>
        <w:rPr>
          <w:color w:val="000000"/>
          <w:spacing w:val="0"/>
          <w:w w:val="100"/>
          <w:position w:val="0"/>
          <w:sz w:val="12"/>
          <w:szCs w:val="12"/>
          <w:shd w:val="clear" w:color="auto" w:fill="auto"/>
          <w:lang w:val="ru-RU" w:eastAsia="ru-RU" w:bidi="ru-RU"/>
        </w:rPr>
        <w:t>£= ПЗ</w:t>
      </w:r>
    </w:p>
    <w:p>
      <w:pPr>
        <w:pStyle w:val="Style2"/>
        <w:keepNext w:val="0"/>
        <w:keepLines w:val="0"/>
        <w:framePr w:w="202" w:h="590" w:wrap="none" w:hAnchor="page" w:x="476" w:y="13888"/>
        <w:widowControl w:val="0"/>
        <w:shd w:val="clear" w:color="auto" w:fill="auto"/>
        <w:bidi w:val="0"/>
        <w:spacing w:before="0" w:after="0" w:line="161" w:lineRule="auto"/>
        <w:ind w:left="0" w:right="0" w:firstLine="0"/>
        <w:jc w:val="both"/>
        <w:rPr>
          <w:sz w:val="12"/>
          <w:szCs w:val="12"/>
        </w:rPr>
      </w:pPr>
      <w:r>
        <w:rPr>
          <w:color w:val="000000"/>
          <w:spacing w:val="0"/>
          <w:w w:val="100"/>
          <w:position w:val="0"/>
          <w:sz w:val="12"/>
          <w:szCs w:val="12"/>
          <w:shd w:val="clear" w:color="auto" w:fill="auto"/>
          <w:lang w:val="ru-RU" w:eastAsia="ru-RU" w:bidi="ru-RU"/>
        </w:rPr>
        <w:t>О</w:t>
      </w:r>
    </w:p>
    <w:p>
      <w:pPr>
        <w:pStyle w:val="Style2"/>
        <w:keepNext w:val="0"/>
        <w:keepLines w:val="0"/>
        <w:framePr w:w="466" w:h="312" w:wrap="none" w:hAnchor="page" w:x="14094" w:y="11344"/>
        <w:widowControl w:val="0"/>
        <w:shd w:val="clear" w:color="auto" w:fill="auto"/>
        <w:bidi w:val="0"/>
        <w:spacing w:before="0" w:after="0" w:line="240" w:lineRule="auto"/>
        <w:ind w:left="0" w:right="0" w:firstLine="0"/>
        <w:jc w:val="right"/>
        <w:rPr>
          <w:sz w:val="12"/>
          <w:szCs w:val="12"/>
        </w:rPr>
      </w:pPr>
      <w:r>
        <w:rPr>
          <w:color w:val="636466"/>
          <w:spacing w:val="0"/>
          <w:w w:val="100"/>
          <w:position w:val="0"/>
          <w:sz w:val="12"/>
          <w:szCs w:val="12"/>
          <w:shd w:val="clear" w:color="auto" w:fill="auto"/>
          <w:lang w:val="ru-RU" w:eastAsia="ru-RU" w:bidi="ru-RU"/>
        </w:rPr>
        <w:t>244.33</w:t>
      </w:r>
    </w:p>
    <w:p>
      <w:pPr>
        <w:pStyle w:val="Style2"/>
        <w:keepNext w:val="0"/>
        <w:keepLines w:val="0"/>
        <w:framePr w:w="466" w:h="312" w:wrap="none" w:hAnchor="page" w:x="14094" w:y="11344"/>
        <w:widowControl w:val="0"/>
        <w:shd w:val="clear" w:color="auto" w:fill="auto"/>
        <w:bidi w:val="0"/>
        <w:spacing w:before="0" w:after="0" w:line="226" w:lineRule="auto"/>
        <w:ind w:left="0" w:right="0" w:firstLine="0"/>
        <w:jc w:val="right"/>
        <w:rPr>
          <w:sz w:val="12"/>
          <w:szCs w:val="12"/>
        </w:rPr>
      </w:pPr>
      <w:r>
        <w:rPr>
          <w:color w:val="636466"/>
          <w:spacing w:val="0"/>
          <w:w w:val="100"/>
          <w:position w:val="0"/>
          <w:sz w:val="12"/>
          <w:szCs w:val="12"/>
          <w:shd w:val="clear" w:color="auto" w:fill="auto"/>
          <w:lang w:val="ru-RU" w:eastAsia="ru-RU" w:bidi="ru-RU"/>
        </w:rPr>
        <w:t>залит</w:t>
      </w:r>
    </w:p>
    <w:p>
      <w:pPr>
        <w:pStyle w:val="Style2"/>
        <w:keepNext w:val="0"/>
        <w:keepLines w:val="0"/>
        <w:framePr w:w="437" w:h="422" w:wrap="none" w:hAnchor="page" w:x="2223" w:y="721"/>
        <w:widowControl w:val="0"/>
        <w:shd w:val="clear" w:color="auto" w:fill="auto"/>
        <w:bidi w:val="0"/>
        <w:spacing w:before="0" w:after="12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244.12</w:t>
      </w:r>
    </w:p>
    <w:p>
      <w:pPr>
        <w:pStyle w:val="Style2"/>
        <w:keepNext w:val="0"/>
        <w:keepLines w:val="0"/>
        <w:framePr w:w="437" w:h="422" w:wrap="none" w:hAnchor="page" w:x="2223" w:y="721"/>
        <w:widowControl w:val="0"/>
        <w:shd w:val="clear" w:color="auto" w:fill="auto"/>
        <w:bidi w:val="0"/>
        <w:spacing w:before="0" w:after="0" w:line="240" w:lineRule="auto"/>
        <w:ind w:left="0" w:right="0" w:firstLine="0"/>
        <w:jc w:val="left"/>
        <w:rPr>
          <w:sz w:val="8"/>
          <w:szCs w:val="8"/>
        </w:rPr>
      </w:pPr>
      <w:r>
        <w:rPr>
          <w:color w:val="000000"/>
          <w:spacing w:val="0"/>
          <w:w w:val="100"/>
          <w:position w:val="0"/>
          <w:sz w:val="8"/>
          <w:szCs w:val="8"/>
          <w:shd w:val="clear" w:color="auto" w:fill="auto"/>
          <w:lang w:val="ru-RU" w:eastAsia="ru-RU" w:bidi="ru-RU"/>
        </w:rPr>
        <w:t>II</w:t>
      </w:r>
    </w:p>
    <w:p>
      <w:pPr>
        <w:pStyle w:val="Style2"/>
        <w:keepNext w:val="0"/>
        <w:keepLines w:val="0"/>
        <w:framePr w:w="494" w:h="230" w:wrap="none" w:hAnchor="page" w:x="4585" w:y="14368"/>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245.05</w:t>
      </w:r>
    </w:p>
    <w:p>
      <w:pPr>
        <w:pStyle w:val="Style2"/>
        <w:keepNext w:val="0"/>
        <w:keepLines w:val="0"/>
        <w:framePr w:w="658" w:h="384" w:wrap="none" w:hAnchor="page" w:x="14761" w:y="1422"/>
        <w:widowControl w:val="0"/>
        <w:shd w:val="clear" w:color="auto" w:fill="auto"/>
        <w:bidi w:val="0"/>
        <w:spacing w:before="0" w:after="0" w:line="240" w:lineRule="auto"/>
        <w:ind w:left="0" w:right="0" w:firstLine="0"/>
        <w:jc w:val="left"/>
        <w:rPr>
          <w:sz w:val="8"/>
          <w:szCs w:val="8"/>
        </w:rPr>
      </w:pPr>
      <w:r>
        <w:rPr>
          <w:color w:val="636466"/>
          <w:spacing w:val="0"/>
          <w:w w:val="100"/>
          <w:position w:val="0"/>
          <w:sz w:val="8"/>
          <w:szCs w:val="8"/>
          <w:shd w:val="clear" w:color="auto" w:fill="auto"/>
          <w:lang w:val="ru-RU" w:eastAsia="ru-RU" w:bidi="ru-RU"/>
        </w:rPr>
        <w:t>О</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en-US" w:eastAsia="en-US" w:bidi="en-US"/>
        </w:rPr>
        <w:t>LCI</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en-US" w:eastAsia="en-US" w:bidi="en-US"/>
        </w:rPr>
        <w:t>CXI</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ru-RU" w:eastAsia="ru-RU" w:bidi="ru-RU"/>
        </w:rPr>
        <w:t>Г—</w:t>
      </w:r>
    </w:p>
    <w:p>
      <w:pPr>
        <w:pStyle w:val="Style2"/>
        <w:keepNext w:val="0"/>
        <w:keepLines w:val="0"/>
        <w:framePr w:w="658" w:h="384" w:wrap="none" w:hAnchor="page" w:x="14761" w:y="1422"/>
        <w:widowControl w:val="0"/>
        <w:shd w:val="clear" w:color="auto" w:fill="auto"/>
        <w:bidi w:val="0"/>
        <w:spacing w:before="0" w:after="0" w:line="180" w:lineRule="auto"/>
        <w:ind w:left="0" w:right="0" w:firstLine="0"/>
        <w:jc w:val="left"/>
        <w:rPr>
          <w:sz w:val="12"/>
          <w:szCs w:val="12"/>
        </w:rPr>
      </w:pPr>
      <w:r>
        <w:rPr>
          <w:color w:val="636466"/>
          <w:spacing w:val="0"/>
          <w:w w:val="100"/>
          <w:position w:val="0"/>
          <w:sz w:val="12"/>
          <w:szCs w:val="12"/>
          <w:shd w:val="clear" w:color="auto" w:fill="auto"/>
          <w:lang w:val="ru-RU" w:eastAsia="ru-RU" w:bidi="ru-RU"/>
        </w:rPr>
        <w:t>&lt;о</w:t>
      </w:r>
    </w:p>
    <w:p>
      <w:pPr>
        <w:pStyle w:val="Style2"/>
        <w:keepNext w:val="0"/>
        <w:keepLines w:val="0"/>
        <w:framePr w:w="658" w:h="144" w:wrap="none" w:hAnchor="page" w:x="14761" w:y="1864"/>
        <w:widowControl w:val="0"/>
        <w:shd w:val="clear" w:color="auto" w:fill="auto"/>
        <w:bidi w:val="0"/>
        <w:spacing w:before="0" w:after="0" w:line="240" w:lineRule="auto"/>
        <w:ind w:left="0" w:right="0" w:firstLine="0"/>
        <w:jc w:val="right"/>
        <w:rPr>
          <w:sz w:val="12"/>
          <w:szCs w:val="12"/>
        </w:rPr>
      </w:pPr>
      <w:r>
        <w:rPr>
          <w:color w:val="636466"/>
          <w:spacing w:val="0"/>
          <w:w w:val="100"/>
          <w:position w:val="0"/>
          <w:sz w:val="12"/>
          <w:szCs w:val="12"/>
          <w:shd w:val="clear" w:color="auto" w:fill="auto"/>
          <w:lang w:val="ru-RU" w:eastAsia="ru-RU" w:bidi="ru-RU"/>
        </w:rPr>
        <w:t>450350</w:t>
      </w:r>
    </w:p>
    <w:tbl>
      <w:tblPr>
        <w:tblOverlap w:val="never"/>
        <w:jc w:val="left"/>
        <w:tblLayout w:type="fixed"/>
      </w:tblPr>
      <w:tblGrid>
        <w:gridCol w:w="682"/>
        <w:gridCol w:w="360"/>
        <w:gridCol w:w="1162"/>
        <w:gridCol w:w="230"/>
        <w:gridCol w:w="542"/>
      </w:tblGrid>
      <w:tr>
        <w:trPr>
          <w:trHeight w:val="595" w:hRule="exact"/>
        </w:trPr>
        <w:tc>
          <w:tcPr>
            <w:tcBorders>
              <w:top w:val="single" w:sz="4"/>
              <w:left w:val="single" w:sz="4"/>
            </w:tcBorders>
            <w:shd w:val="clear" w:color="auto" w:fill="FFFFFF"/>
            <w:vAlign w:val="top"/>
          </w:tcPr>
          <w:p>
            <w:pPr>
              <w:framePr w:w="2976" w:h="2040" w:hSpace="288" w:vSpace="437" w:wrap="none" w:hAnchor="page" w:x="1724" w:y="1768"/>
              <w:widowControl w:val="0"/>
              <w:rPr>
                <w:sz w:val="10"/>
                <w:szCs w:val="10"/>
              </w:rPr>
            </w:pPr>
          </w:p>
        </w:tc>
        <w:tc>
          <w:tcPr>
            <w:gridSpan w:val="3"/>
            <w:tcBorders>
              <w:top w:val="single" w:sz="4"/>
              <w:left w:val="single" w:sz="4"/>
            </w:tcBorders>
            <w:shd w:val="clear" w:color="auto" w:fill="BFBFFF"/>
            <w:vAlign w:val="bottom"/>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46"/>
                <w:szCs w:val="46"/>
              </w:rPr>
            </w:pPr>
            <w:r>
              <w:rPr>
                <w:color w:val="000000"/>
                <w:spacing w:val="0"/>
                <w:w w:val="100"/>
                <w:position w:val="0"/>
                <w:sz w:val="46"/>
                <w:szCs w:val="46"/>
                <w:shd w:val="clear" w:color="auto" w:fill="auto"/>
                <w:lang w:val="ru-RU" w:eastAsia="ru-RU" w:bidi="ru-RU"/>
              </w:rPr>
              <w:t>1</w:t>
            </w:r>
          </w:p>
        </w:tc>
        <w:tc>
          <w:tcPr>
            <w:tcBorders>
              <w:top w:val="single" w:sz="4"/>
            </w:tcBorders>
            <w:shd w:val="clear" w:color="auto" w:fill="BFBFFF"/>
            <w:vAlign w:val="top"/>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24"/>
                <w:szCs w:val="24"/>
              </w:rPr>
            </w:pPr>
            <w:r>
              <w:rPr>
                <w:color w:val="740239"/>
                <w:spacing w:val="0"/>
                <w:w w:val="80"/>
                <w:position w:val="0"/>
                <w:sz w:val="24"/>
                <w:szCs w:val="24"/>
                <w:shd w:val="clear" w:color="auto" w:fill="auto"/>
                <w:lang w:val="ru-RU" w:eastAsia="ru-RU" w:bidi="ru-RU"/>
              </w:rPr>
              <w:t xml:space="preserve">о </w:t>
            </w:r>
            <w:r>
              <w:rPr>
                <w:color w:val="DB026C"/>
                <w:spacing w:val="0"/>
                <w:w w:val="80"/>
                <w:position w:val="0"/>
                <w:sz w:val="24"/>
                <w:szCs w:val="24"/>
                <w:shd w:val="clear" w:color="auto" w:fill="auto"/>
                <w:lang w:val="ru-RU" w:eastAsia="ru-RU" w:bidi="ru-RU"/>
              </w:rPr>
              <w:t>—</w:t>
            </w:r>
          </w:p>
          <w:p>
            <w:pPr>
              <w:pStyle w:val="Style17"/>
              <w:keepNext w:val="0"/>
              <w:keepLines w:val="0"/>
              <w:framePr w:w="2976" w:h="2040" w:hSpace="288" w:vSpace="437" w:wrap="none" w:hAnchor="page" w:x="1724" w:y="1768"/>
              <w:widowControl w:val="0"/>
              <w:shd w:val="clear" w:color="auto" w:fill="auto"/>
              <w:bidi w:val="0"/>
              <w:spacing w:before="0" w:after="0" w:line="182" w:lineRule="auto"/>
              <w:ind w:left="0" w:right="0" w:firstLine="0"/>
              <w:jc w:val="center"/>
              <w:rPr>
                <w:sz w:val="28"/>
                <w:szCs w:val="28"/>
              </w:rPr>
            </w:pPr>
            <w:r>
              <w:rPr>
                <w:rFonts w:ascii="Calibri" w:eastAsia="Calibri" w:hAnsi="Calibri" w:cs="Calibri"/>
                <w:b/>
                <w:bCs/>
                <w:color w:val="636466"/>
                <w:spacing w:val="0"/>
                <w:w w:val="100"/>
                <w:position w:val="0"/>
                <w:sz w:val="28"/>
                <w:szCs w:val="28"/>
                <w:shd w:val="clear" w:color="auto" w:fill="auto"/>
                <w:lang w:val="ru-RU" w:eastAsia="ru-RU" w:bidi="ru-RU"/>
              </w:rPr>
              <w:t>.•</w:t>
            </w:r>
            <w:r>
              <w:rPr>
                <w:rFonts w:ascii="Calibri" w:eastAsia="Calibri" w:hAnsi="Calibri" w:cs="Calibri"/>
                <w:b/>
                <w:bCs/>
                <w:color w:val="636466"/>
                <w:spacing w:val="0"/>
                <w:w w:val="100"/>
                <w:position w:val="0"/>
                <w:sz w:val="28"/>
                <w:szCs w:val="28"/>
                <w:shd w:val="clear" w:color="auto" w:fill="auto"/>
                <w:vertAlign w:val="superscript"/>
                <w:lang w:val="ru-RU" w:eastAsia="ru-RU" w:bidi="ru-RU"/>
              </w:rPr>
              <w:t>0</w:t>
            </w:r>
          </w:p>
          <w:p>
            <w:pPr>
              <w:pStyle w:val="Style17"/>
              <w:keepNext w:val="0"/>
              <w:keepLines w:val="0"/>
              <w:framePr w:w="2976" w:h="2040" w:hSpace="288" w:vSpace="437" w:wrap="none" w:hAnchor="page" w:x="1724" w:y="1768"/>
              <w:widowControl w:val="0"/>
              <w:shd w:val="clear" w:color="auto" w:fill="auto"/>
              <w:bidi w:val="0"/>
              <w:spacing w:before="0" w:after="0" w:line="180" w:lineRule="auto"/>
              <w:ind w:left="0" w:right="0" w:firstLine="360"/>
              <w:jc w:val="left"/>
              <w:rPr>
                <w:sz w:val="28"/>
                <w:szCs w:val="28"/>
              </w:rPr>
            </w:pPr>
            <w:r>
              <w:rPr>
                <w:rFonts w:ascii="Calibri" w:eastAsia="Calibri" w:hAnsi="Calibri" w:cs="Calibri"/>
                <w:b/>
                <w:bCs/>
                <w:color w:val="636466"/>
                <w:spacing w:val="0"/>
                <w:w w:val="100"/>
                <w:position w:val="0"/>
                <w:sz w:val="28"/>
                <w:szCs w:val="28"/>
                <w:shd w:val="clear" w:color="auto" w:fill="auto"/>
                <w:lang w:val="ru-RU" w:eastAsia="ru-RU" w:bidi="ru-RU"/>
              </w:rPr>
              <w:t>•</w:t>
            </w:r>
          </w:p>
        </w:tc>
      </w:tr>
      <w:tr>
        <w:trPr>
          <w:trHeight w:val="562" w:hRule="exact"/>
        </w:trPr>
        <w:tc>
          <w:tcPr>
            <w:tcBorders>
              <w:top w:val="single" w:sz="4"/>
            </w:tcBorders>
            <w:shd w:val="clear" w:color="auto" w:fill="CAE5C6"/>
            <w:vAlign w:val="top"/>
          </w:tcPr>
          <w:p>
            <w:pPr>
              <w:framePr w:w="2976" w:h="2040" w:hSpace="288" w:vSpace="437" w:wrap="none" w:hAnchor="page" w:x="1724" w:y="1768"/>
              <w:widowControl w:val="0"/>
              <w:rPr>
                <w:sz w:val="10"/>
                <w:szCs w:val="10"/>
              </w:rPr>
            </w:pPr>
          </w:p>
        </w:tc>
        <w:tc>
          <w:tcPr>
            <w:tcBorders>
              <w:top w:val="single" w:sz="4"/>
            </w:tcBorders>
            <w:shd w:val="clear" w:color="auto" w:fill="CAE5C6"/>
            <w:vAlign w:val="top"/>
          </w:tcPr>
          <w:p>
            <w:pPr>
              <w:framePr w:w="2976" w:h="2040" w:hSpace="288" w:vSpace="437" w:wrap="none" w:hAnchor="page" w:x="1724" w:y="1768"/>
              <w:widowControl w:val="0"/>
              <w:rPr>
                <w:sz w:val="10"/>
                <w:szCs w:val="10"/>
              </w:rPr>
            </w:pPr>
          </w:p>
        </w:tc>
        <w:tc>
          <w:tcPr>
            <w:tcBorders>
              <w:top w:val="single" w:sz="4"/>
            </w:tcBorders>
            <w:shd w:val="clear" w:color="auto" w:fill="BFBFFF"/>
            <w:vAlign w:val="top"/>
          </w:tcPr>
          <w:p>
            <w:pPr>
              <w:framePr w:w="2976" w:h="2040" w:hSpace="288" w:vSpace="437" w:wrap="none" w:hAnchor="page" w:x="1724" w:y="1768"/>
              <w:widowControl w:val="0"/>
              <w:rPr>
                <w:sz w:val="10"/>
                <w:szCs w:val="10"/>
              </w:rPr>
            </w:pPr>
          </w:p>
        </w:tc>
        <w:tc>
          <w:tcPr>
            <w:tcBorders/>
            <w:shd w:val="clear" w:color="auto" w:fill="BFBFFF"/>
            <w:vAlign w:val="bottom"/>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42"/>
                <w:szCs w:val="42"/>
              </w:rPr>
            </w:pPr>
            <w:r>
              <w:rPr>
                <w:color w:val="91258E"/>
                <w:spacing w:val="0"/>
                <w:w w:val="100"/>
                <w:position w:val="0"/>
                <w:sz w:val="42"/>
                <w:szCs w:val="42"/>
                <w:shd w:val="clear" w:color="auto" w:fill="auto"/>
                <w:lang w:val="ru-RU" w:eastAsia="ru-RU" w:bidi="ru-RU"/>
              </w:rPr>
              <w:t>ч</w:t>
            </w:r>
          </w:p>
        </w:tc>
        <w:tc>
          <w:tcPr>
            <w:tcBorders/>
            <w:shd w:val="clear" w:color="auto" w:fill="BFBFFF"/>
            <w:vAlign w:val="top"/>
          </w:tcPr>
          <w:p>
            <w:pPr>
              <w:framePr w:w="2976" w:h="2040" w:hSpace="288" w:vSpace="437" w:wrap="none" w:hAnchor="page" w:x="1724" w:y="1768"/>
              <w:widowControl w:val="0"/>
              <w:rPr>
                <w:sz w:val="10"/>
                <w:szCs w:val="10"/>
              </w:rPr>
            </w:pPr>
          </w:p>
        </w:tc>
      </w:tr>
      <w:tr>
        <w:trPr>
          <w:trHeight w:val="667" w:hRule="exact"/>
        </w:trPr>
        <w:tc>
          <w:tcPr>
            <w:gridSpan w:val="2"/>
            <w:tcBorders/>
            <w:shd w:val="clear" w:color="auto" w:fill="FFFFFF"/>
            <w:vAlign w:val="top"/>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140"/>
              <w:jc w:val="left"/>
              <w:rPr>
                <w:sz w:val="12"/>
                <w:szCs w:val="12"/>
              </w:rPr>
            </w:pPr>
            <w:r>
              <w:rPr>
                <w:color w:val="993364"/>
                <w:spacing w:val="0"/>
                <w:w w:val="100"/>
                <w:position w:val="0"/>
                <w:sz w:val="12"/>
                <w:szCs w:val="12"/>
                <w:shd w:val="clear" w:color="auto" w:fill="auto"/>
                <w:lang w:val="en-US" w:eastAsia="en-US" w:bidi="en-US"/>
              </w:rPr>
              <w:t>\</w:t>
            </w:r>
            <w:r>
              <w:rPr>
                <w:color w:val="636466"/>
                <w:spacing w:val="0"/>
                <w:w w:val="100"/>
                <w:position w:val="0"/>
                <w:sz w:val="12"/>
                <w:szCs w:val="12"/>
                <w:shd w:val="clear" w:color="auto" w:fill="auto"/>
                <w:lang w:val="en-US" w:eastAsia="en-US" w:bidi="en-US"/>
              </w:rPr>
              <w:t>244.47</w:t>
            </w:r>
            <w:r>
              <w:rPr>
                <w:color w:val="993364"/>
                <w:spacing w:val="0"/>
                <w:w w:val="100"/>
                <w:position w:val="0"/>
                <w:sz w:val="12"/>
                <w:szCs w:val="12"/>
                <w:shd w:val="clear" w:color="auto" w:fill="auto"/>
                <w:lang w:val="en-US" w:eastAsia="en-US" w:bidi="en-US"/>
              </w:rPr>
              <w:t>\r</w:t>
            </w:r>
          </w:p>
        </w:tc>
        <w:tc>
          <w:tcPr>
            <w:tcBorders/>
            <w:shd w:val="clear" w:color="auto" w:fill="BFBFFF"/>
            <w:vAlign w:val="center"/>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333333"/>
                <w:spacing w:val="0"/>
                <w:w w:val="100"/>
                <w:position w:val="0"/>
                <w:sz w:val="32"/>
                <w:szCs w:val="32"/>
                <w:shd w:val="clear" w:color="auto" w:fill="auto"/>
                <w:lang w:val="en-US" w:eastAsia="en-US" w:bidi="en-US"/>
              </w:rPr>
              <w:t>XvWik</w:t>
            </w:r>
          </w:p>
        </w:tc>
        <w:tc>
          <w:tcPr>
            <w:tcBorders/>
            <w:shd w:val="clear" w:color="auto" w:fill="BFBFFF"/>
            <w:vAlign w:val="bottom"/>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140"/>
              <w:jc w:val="left"/>
              <w:rPr>
                <w:sz w:val="42"/>
                <w:szCs w:val="42"/>
              </w:rPr>
            </w:pPr>
            <w:r>
              <w:rPr>
                <w:color w:val="91258E"/>
                <w:spacing w:val="0"/>
                <w:w w:val="100"/>
                <w:position w:val="0"/>
                <w:sz w:val="42"/>
                <w:szCs w:val="42"/>
                <w:shd w:val="clear" w:color="auto" w:fill="auto"/>
                <w:lang w:val="ru-RU" w:eastAsia="ru-RU" w:bidi="ru-RU"/>
              </w:rPr>
              <w:t>1</w:t>
            </w:r>
          </w:p>
          <w:p>
            <w:pPr>
              <w:pStyle w:val="Style17"/>
              <w:keepNext w:val="0"/>
              <w:keepLines w:val="0"/>
              <w:framePr w:w="2976" w:h="2040" w:hSpace="288" w:vSpace="437" w:wrap="none" w:hAnchor="page" w:x="1724" w:y="1768"/>
              <w:widowControl w:val="0"/>
              <w:shd w:val="clear" w:color="auto" w:fill="auto"/>
              <w:bidi w:val="0"/>
              <w:spacing w:before="0" w:after="0" w:line="180" w:lineRule="auto"/>
              <w:ind w:left="0" w:right="0" w:firstLine="140"/>
              <w:jc w:val="left"/>
              <w:rPr>
                <w:sz w:val="42"/>
                <w:szCs w:val="42"/>
              </w:rPr>
            </w:pPr>
            <w:r>
              <w:rPr>
                <w:color w:val="91258E"/>
                <w:spacing w:val="0"/>
                <w:w w:val="100"/>
                <w:position w:val="0"/>
                <w:sz w:val="42"/>
                <w:szCs w:val="42"/>
                <w:shd w:val="clear" w:color="auto" w:fill="auto"/>
                <w:lang w:val="ru-RU" w:eastAsia="ru-RU" w:bidi="ru-RU"/>
              </w:rPr>
              <w:t>1</w:t>
            </w:r>
          </w:p>
          <w:p>
            <w:pPr>
              <w:pStyle w:val="Style17"/>
              <w:keepNext w:val="0"/>
              <w:keepLines w:val="0"/>
              <w:framePr w:w="2976" w:h="2040" w:hSpace="288" w:vSpace="437" w:wrap="none" w:hAnchor="page" w:x="1724" w:y="1768"/>
              <w:widowControl w:val="0"/>
              <w:shd w:val="clear" w:color="auto" w:fill="auto"/>
              <w:bidi w:val="0"/>
              <w:spacing w:before="0" w:after="0" w:line="180" w:lineRule="auto"/>
              <w:ind w:left="0" w:right="0" w:firstLine="140"/>
              <w:jc w:val="left"/>
              <w:rPr>
                <w:sz w:val="42"/>
                <w:szCs w:val="42"/>
              </w:rPr>
            </w:pPr>
            <w:r>
              <w:rPr>
                <w:color w:val="91258E"/>
                <w:spacing w:val="0"/>
                <w:w w:val="100"/>
                <w:position w:val="0"/>
                <w:sz w:val="42"/>
                <w:szCs w:val="42"/>
                <w:shd w:val="clear" w:color="auto" w:fill="auto"/>
                <w:lang w:val="ru-RU" w:eastAsia="ru-RU" w:bidi="ru-RU"/>
              </w:rPr>
              <w:t>1</w:t>
            </w:r>
          </w:p>
        </w:tc>
        <w:tc>
          <w:tcPr>
            <w:tcBorders/>
            <w:shd w:val="clear" w:color="auto" w:fill="BFBFFF"/>
            <w:vAlign w:val="top"/>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280"/>
              <w:jc w:val="left"/>
              <w:rPr>
                <w:sz w:val="12"/>
                <w:szCs w:val="12"/>
              </w:rPr>
            </w:pPr>
            <w:r>
              <w:rPr>
                <w:color w:val="636466"/>
                <w:spacing w:val="0"/>
                <w:w w:val="100"/>
                <w:position w:val="0"/>
                <w:sz w:val="12"/>
                <w:szCs w:val="12"/>
                <w:shd w:val="clear" w:color="auto" w:fill="auto"/>
                <w:lang w:val="ru-RU" w:eastAsia="ru-RU" w:bidi="ru-RU"/>
              </w:rPr>
              <w:t>о</w:t>
            </w:r>
          </w:p>
          <w:p>
            <w:pPr>
              <w:pStyle w:val="Style17"/>
              <w:keepNext w:val="0"/>
              <w:keepLines w:val="0"/>
              <w:framePr w:w="2976" w:h="2040" w:hSpace="288" w:vSpace="437" w:wrap="none" w:hAnchor="page" w:x="1724" w:y="1768"/>
              <w:widowControl w:val="0"/>
              <w:shd w:val="clear" w:color="auto" w:fill="auto"/>
              <w:bidi w:val="0"/>
              <w:spacing w:before="0" w:after="0" w:line="180" w:lineRule="auto"/>
              <w:ind w:left="0" w:right="0" w:firstLine="140"/>
              <w:jc w:val="left"/>
              <w:rPr>
                <w:sz w:val="12"/>
                <w:szCs w:val="12"/>
              </w:rPr>
            </w:pPr>
            <w:r>
              <w:rPr>
                <w:color w:val="636466"/>
                <w:spacing w:val="0"/>
                <w:w w:val="100"/>
                <w:position w:val="0"/>
                <w:sz w:val="12"/>
                <w:szCs w:val="12"/>
                <w:shd w:val="clear" w:color="auto" w:fill="auto"/>
                <w:lang w:val="ru-RU" w:eastAsia="ru-RU" w:bidi="ru-RU"/>
              </w:rPr>
              <w:t>• * *•</w:t>
            </w:r>
          </w:p>
        </w:tc>
      </w:tr>
      <w:tr>
        <w:trPr>
          <w:trHeight w:val="216" w:hRule="exact"/>
        </w:trPr>
        <w:tc>
          <w:tcPr>
            <w:gridSpan w:val="2"/>
            <w:tcBorders>
              <w:bottom w:val="single" w:sz="4"/>
            </w:tcBorders>
            <w:shd w:val="clear" w:color="auto" w:fill="FFFFFF"/>
            <w:vAlign w:val="top"/>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360"/>
              <w:jc w:val="both"/>
              <w:rPr>
                <w:sz w:val="12"/>
                <w:szCs w:val="12"/>
              </w:rPr>
            </w:pPr>
            <w:r>
              <w:rPr>
                <w:color w:val="636466"/>
                <w:spacing w:val="0"/>
                <w:w w:val="100"/>
                <w:position w:val="0"/>
                <w:sz w:val="12"/>
                <w:szCs w:val="12"/>
                <w:shd w:val="clear" w:color="auto" w:fill="auto"/>
                <w:lang w:val="en-US" w:eastAsia="en-US" w:bidi="en-US"/>
              </w:rPr>
              <w:t>2</w:t>
            </w:r>
            <w:r>
              <w:rPr>
                <w:color w:val="DB026C"/>
                <w:spacing w:val="0"/>
                <w:w w:val="100"/>
                <w:position w:val="0"/>
                <w:sz w:val="12"/>
                <w:szCs w:val="12"/>
                <w:shd w:val="clear" w:color="auto" w:fill="auto"/>
                <w:lang w:val="en-US" w:eastAsia="en-US" w:bidi="en-US"/>
              </w:rPr>
              <w:t>V</w:t>
            </w:r>
            <w:r>
              <w:rPr>
                <w:color w:val="636466"/>
                <w:spacing w:val="0"/>
                <w:w w:val="100"/>
                <w:position w:val="0"/>
                <w:sz w:val="12"/>
                <w:szCs w:val="12"/>
                <w:shd w:val="clear" w:color="auto" w:fill="auto"/>
                <w:lang w:val="en-US" w:eastAsia="en-US" w:bidi="en-US"/>
              </w:rPr>
              <w:t xml:space="preserve">.36 </w:t>
            </w:r>
            <w:r>
              <w:rPr>
                <w:color w:val="000000"/>
                <w:spacing w:val="0"/>
                <w:w w:val="100"/>
                <w:position w:val="0"/>
                <w:sz w:val="12"/>
                <w:szCs w:val="12"/>
                <w:shd w:val="clear" w:color="auto" w:fill="auto"/>
                <w:lang w:val="ru-RU" w:eastAsia="ru-RU" w:bidi="ru-RU"/>
              </w:rPr>
              <w:t>\</w:t>
            </w:r>
          </w:p>
        </w:tc>
        <w:tc>
          <w:tcPr>
            <w:tcBorders/>
            <w:shd w:val="clear" w:color="auto" w:fill="FFFFFF"/>
            <w:vAlign w:val="bottom"/>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32"/>
                <w:szCs w:val="32"/>
              </w:rPr>
            </w:pPr>
            <w:r>
              <w:rPr>
                <w:rFonts w:ascii="Times New Roman" w:eastAsia="Times New Roman" w:hAnsi="Times New Roman" w:cs="Times New Roman"/>
                <w:b/>
                <w:bCs/>
                <w:color w:val="000000"/>
                <w:spacing w:val="0"/>
                <w:w w:val="100"/>
                <w:position w:val="0"/>
                <w:sz w:val="32"/>
                <w:szCs w:val="32"/>
                <w:shd w:val="clear" w:color="auto" w:fill="auto"/>
                <w:lang w:val="ru-RU" w:eastAsia="ru-RU" w:bidi="ru-RU"/>
              </w:rPr>
              <w:t xml:space="preserve">&gt; </w:t>
            </w:r>
            <w:r>
              <w:rPr>
                <w:rFonts w:ascii="Times New Roman" w:eastAsia="Times New Roman" w:hAnsi="Times New Roman" w:cs="Times New Roman"/>
                <w:b/>
                <w:bCs/>
                <w:color w:val="000000"/>
                <w:spacing w:val="0"/>
                <w:w w:val="100"/>
                <w:position w:val="0"/>
                <w:sz w:val="32"/>
                <w:szCs w:val="32"/>
                <w:shd w:val="clear" w:color="auto" w:fill="auto"/>
                <w:lang w:val="en-US" w:eastAsia="en-US" w:bidi="en-US"/>
              </w:rPr>
              <w:t>\xv</w:t>
            </w:r>
          </w:p>
        </w:tc>
        <w:tc>
          <w:tcPr>
            <w:tcBorders/>
            <w:shd w:val="clear" w:color="auto" w:fill="BFBFFF"/>
            <w:vAlign w:val="bottom"/>
          </w:tcPr>
          <w:p>
            <w:pPr>
              <w:pStyle w:val="Style17"/>
              <w:keepNext w:val="0"/>
              <w:keepLines w:val="0"/>
              <w:framePr w:w="2976" w:h="2040" w:hSpace="288" w:vSpace="437" w:wrap="none" w:hAnchor="page" w:x="1724" w:y="1768"/>
              <w:widowControl w:val="0"/>
              <w:shd w:val="clear" w:color="auto" w:fill="auto"/>
              <w:bidi w:val="0"/>
              <w:spacing w:before="0" w:after="0" w:line="240" w:lineRule="auto"/>
              <w:ind w:left="0" w:right="0" w:firstLine="0"/>
              <w:jc w:val="left"/>
              <w:rPr>
                <w:sz w:val="42"/>
                <w:szCs w:val="42"/>
              </w:rPr>
            </w:pPr>
            <w:r>
              <w:rPr>
                <w:color w:val="000000"/>
                <w:spacing w:val="0"/>
                <w:w w:val="100"/>
                <w:position w:val="0"/>
                <w:sz w:val="42"/>
                <w:szCs w:val="42"/>
                <w:shd w:val="clear" w:color="auto" w:fill="auto"/>
                <w:lang w:val="ru-RU" w:eastAsia="ru-RU" w:bidi="ru-RU"/>
              </w:rPr>
              <w:t xml:space="preserve">\ </w:t>
            </w:r>
            <w:r>
              <w:rPr>
                <w:color w:val="91258E"/>
                <w:spacing w:val="0"/>
                <w:w w:val="100"/>
                <w:position w:val="0"/>
                <w:sz w:val="42"/>
                <w:szCs w:val="42"/>
                <w:shd w:val="clear" w:color="auto" w:fill="auto"/>
                <w:lang w:val="ru-RU" w:eastAsia="ru-RU" w:bidi="ru-RU"/>
              </w:rPr>
              <w:t>1</w:t>
            </w:r>
          </w:p>
        </w:tc>
        <w:tc>
          <w:tcPr>
            <w:tcBorders/>
            <w:shd w:val="clear" w:color="auto" w:fill="BFBFFF"/>
            <w:vAlign w:val="top"/>
          </w:tcPr>
          <w:p>
            <w:pPr>
              <w:framePr w:w="2976" w:h="2040" w:hSpace="288" w:vSpace="437" w:wrap="none" w:hAnchor="page" w:x="1724" w:y="1768"/>
              <w:widowControl w:val="0"/>
              <w:rPr>
                <w:sz w:val="10"/>
                <w:szCs w:val="10"/>
              </w:rPr>
            </w:pPr>
          </w:p>
        </w:tc>
      </w:tr>
    </w:tbl>
    <w:p>
      <w:pPr>
        <w:framePr w:w="2976" w:h="2040" w:hSpace="288" w:vSpace="437" w:wrap="none" w:hAnchor="page" w:x="1724" w:y="1768"/>
        <w:widowControl w:val="0"/>
        <w:spacing w:line="1" w:lineRule="exact"/>
      </w:pPr>
    </w:p>
    <w:p>
      <w:pPr>
        <w:pStyle w:val="Style14"/>
        <w:keepNext w:val="0"/>
        <w:keepLines w:val="0"/>
        <w:framePr w:w="1373" w:h="422" w:wrap="none" w:hAnchor="page" w:x="1436" w:y="1331"/>
        <w:widowControl w:val="0"/>
        <w:shd w:val="clear" w:color="auto" w:fill="auto"/>
        <w:bidi w:val="0"/>
        <w:spacing w:before="0" w:after="80" w:line="240" w:lineRule="auto"/>
        <w:ind w:left="0" w:right="0" w:firstLine="580"/>
        <w:jc w:val="left"/>
        <w:rPr>
          <w:sz w:val="12"/>
          <w:szCs w:val="12"/>
        </w:rPr>
      </w:pPr>
      <w:r>
        <w:rPr>
          <w:color w:val="636466"/>
          <w:spacing w:val="0"/>
          <w:w w:val="100"/>
          <w:position w:val="0"/>
          <w:sz w:val="12"/>
          <w:szCs w:val="12"/>
          <w:shd w:val="clear" w:color="auto" w:fill="auto"/>
          <w:lang w:val="ru-RU" w:eastAsia="ru-RU" w:bidi="ru-RU"/>
        </w:rPr>
        <w:t>244.34</w:t>
      </w:r>
    </w:p>
    <w:p>
      <w:pPr>
        <w:pStyle w:val="Style14"/>
        <w:keepNext w:val="0"/>
        <w:keepLines w:val="0"/>
        <w:framePr w:w="1373" w:h="422" w:wrap="none" w:hAnchor="page" w:x="1436" w:y="1331"/>
        <w:widowControl w:val="0"/>
        <w:shd w:val="clear" w:color="auto" w:fill="auto"/>
        <w:tabs>
          <w:tab w:pos="869" w:val="left"/>
        </w:tabs>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244.26</w:t>
        <w:tab/>
        <w:t>,</w:t>
      </w:r>
      <w:r>
        <w:rPr>
          <w:color w:val="636466"/>
          <w:spacing w:val="0"/>
          <w:w w:val="100"/>
          <w:position w:val="0"/>
          <w:sz w:val="12"/>
          <w:szCs w:val="12"/>
          <w:u w:val="single"/>
          <w:shd w:val="clear" w:color="auto" w:fill="auto"/>
          <w:lang w:val="ru-RU" w:eastAsia="ru-RU" w:bidi="ru-RU"/>
        </w:rPr>
        <w:t>244.18</w:t>
      </w:r>
    </w:p>
    <w:p>
      <w:pPr>
        <w:pStyle w:val="Style70"/>
        <w:keepNext w:val="0"/>
        <w:keepLines w:val="0"/>
        <w:framePr w:w="562" w:h="230" w:wrap="none" w:hAnchor="page" w:x="11727" w:y="3486"/>
        <w:widowControl w:val="0"/>
        <w:shd w:val="clear" w:color="auto" w:fill="auto"/>
        <w:bidi w:val="0"/>
        <w:spacing w:before="0" w:after="0" w:line="240" w:lineRule="auto"/>
        <w:ind w:left="0" w:right="0" w:firstLine="0"/>
        <w:jc w:val="right"/>
      </w:pPr>
      <w:r>
        <w:rPr>
          <w:spacing w:val="0"/>
          <w:w w:val="100"/>
          <w:position w:val="0"/>
          <w:shd w:val="clear" w:color="auto" w:fill="auto"/>
          <w:lang w:val="ru-RU" w:eastAsia="ru-RU" w:bidi="ru-RU"/>
        </w:rPr>
        <w:t>• -2 44.33</w:t>
      </w:r>
    </w:p>
    <w:p>
      <w:pPr>
        <w:pStyle w:val="Style70"/>
        <w:keepNext w:val="0"/>
        <w:keepLines w:val="0"/>
        <w:framePr w:w="470" w:h="317" w:wrap="none" w:hAnchor="page" w:x="1163" w:y="6207"/>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244.65</w:t>
      </w:r>
    </w:p>
    <w:p>
      <w:pPr>
        <w:pStyle w:val="Style70"/>
        <w:keepNext w:val="0"/>
        <w:keepLines w:val="0"/>
        <w:framePr w:w="470" w:h="317" w:wrap="none" w:hAnchor="page" w:x="1163" w:y="6207"/>
        <w:widowControl w:val="0"/>
        <w:shd w:val="clear" w:color="auto" w:fill="auto"/>
        <w:bidi w:val="0"/>
        <w:spacing w:before="0" w:after="0" w:line="216" w:lineRule="auto"/>
        <w:ind w:left="0" w:right="0" w:firstLine="0"/>
        <w:jc w:val="left"/>
      </w:pPr>
      <w:r>
        <w:rPr>
          <w:spacing w:val="0"/>
          <w:w w:val="100"/>
          <w:position w:val="0"/>
          <w:shd w:val="clear" w:color="auto" w:fill="auto"/>
          <w:lang w:val="ru-RU" w:eastAsia="ru-RU" w:bidi="ru-RU"/>
        </w:rPr>
        <w:t>242.60</w:t>
      </w:r>
    </w:p>
    <w:p>
      <w:pPr>
        <w:pStyle w:val="Style70"/>
        <w:keepNext w:val="0"/>
        <w:keepLines w:val="0"/>
        <w:framePr w:w="485" w:h="1219" w:wrap="none" w:hAnchor="page" w:x="2622" w:y="9683"/>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244.81</w:t>
      </w:r>
    </w:p>
    <w:p>
      <w:pPr>
        <w:pStyle w:val="Style70"/>
        <w:keepNext w:val="0"/>
        <w:keepLines w:val="0"/>
        <w:framePr w:w="485" w:h="1219" w:wrap="none" w:hAnchor="page" w:x="2622" w:y="9683"/>
        <w:widowControl w:val="0"/>
        <w:shd w:val="clear" w:color="auto" w:fill="auto"/>
        <w:bidi w:val="0"/>
        <w:spacing w:before="0" w:after="0" w:line="240" w:lineRule="auto"/>
        <w:ind w:left="0" w:right="0" w:firstLine="260"/>
        <w:jc w:val="left"/>
      </w:pPr>
      <w:r>
        <w:rPr>
          <w:spacing w:val="0"/>
          <w:w w:val="100"/>
          <w:position w:val="0"/>
          <w:shd w:val="clear" w:color="auto" w:fill="auto"/>
          <w:lang w:val="ru-RU" w:eastAsia="ru-RU" w:bidi="ru-RU"/>
        </w:rPr>
        <w:t>I</w:t>
      </w:r>
    </w:p>
    <w:p>
      <w:pPr>
        <w:pStyle w:val="Style70"/>
        <w:keepNext w:val="0"/>
        <w:keepLines w:val="0"/>
        <w:framePr w:w="485" w:h="1219" w:wrap="none" w:hAnchor="page" w:x="2622" w:y="9683"/>
        <w:widowControl w:val="0"/>
        <w:shd w:val="clear" w:color="auto" w:fill="auto"/>
        <w:bidi w:val="0"/>
        <w:spacing w:before="0" w:after="0" w:line="240" w:lineRule="auto"/>
        <w:ind w:left="0" w:right="0" w:firstLine="260"/>
        <w:jc w:val="left"/>
      </w:pPr>
      <w:r>
        <w:rPr>
          <w:spacing w:val="0"/>
          <w:w w:val="100"/>
          <w:position w:val="0"/>
          <w:shd w:val="clear" w:color="auto" w:fill="auto"/>
          <w:lang w:val="ru-RU" w:eastAsia="ru-RU" w:bidi="ru-RU"/>
        </w:rPr>
        <w:t>I</w:t>
      </w:r>
    </w:p>
    <w:p>
      <w:pPr>
        <w:pStyle w:val="Style70"/>
        <w:keepNext w:val="0"/>
        <w:keepLines w:val="0"/>
        <w:framePr w:w="485" w:h="1219" w:wrap="none" w:hAnchor="page" w:x="2622" w:y="9683"/>
        <w:widowControl w:val="0"/>
        <w:shd w:val="clear" w:color="auto" w:fill="auto"/>
        <w:bidi w:val="0"/>
        <w:spacing w:before="0" w:after="0" w:line="240" w:lineRule="auto"/>
        <w:ind w:left="0" w:right="0" w:firstLine="260"/>
        <w:jc w:val="left"/>
      </w:pPr>
      <w:r>
        <w:rPr>
          <w:color w:val="000000"/>
          <w:spacing w:val="0"/>
          <w:w w:val="100"/>
          <w:position w:val="0"/>
          <w:shd w:val="clear" w:color="auto" w:fill="auto"/>
          <w:lang w:val="ru-RU" w:eastAsia="ru-RU" w:bidi="ru-RU"/>
        </w:rPr>
        <w:t>I</w:t>
      </w:r>
    </w:p>
    <w:p>
      <w:pPr>
        <w:pStyle w:val="Style70"/>
        <w:keepNext w:val="0"/>
        <w:keepLines w:val="0"/>
        <w:framePr w:w="485" w:h="1219" w:wrap="none" w:hAnchor="page" w:x="2622" w:y="9683"/>
        <w:widowControl w:val="0"/>
        <w:shd w:val="clear" w:color="auto" w:fill="auto"/>
        <w:bidi w:val="0"/>
        <w:spacing w:before="0" w:after="0" w:line="240" w:lineRule="auto"/>
        <w:ind w:left="0" w:right="0" w:firstLine="260"/>
        <w:jc w:val="left"/>
      </w:pPr>
      <w:r>
        <w:rPr>
          <w:spacing w:val="0"/>
          <w:w w:val="100"/>
          <w:position w:val="0"/>
          <w:shd w:val="clear" w:color="auto" w:fill="auto"/>
          <w:lang w:val="ru-RU" w:eastAsia="ru-RU" w:bidi="ru-RU"/>
        </w:rPr>
        <w:t>I</w:t>
      </w:r>
    </w:p>
    <w:p>
      <w:pPr>
        <w:pStyle w:val="Style73"/>
        <w:keepNext w:val="0"/>
        <w:keepLines w:val="0"/>
        <w:framePr w:w="485" w:h="1219" w:wrap="none" w:hAnchor="page" w:x="2622" w:y="9683"/>
        <w:widowControl w:val="0"/>
        <w:shd w:val="clear" w:color="auto" w:fill="auto"/>
        <w:bidi w:val="0"/>
        <w:spacing w:before="0" w:after="0" w:line="204" w:lineRule="auto"/>
        <w:ind w:left="0" w:right="0" w:firstLine="260"/>
        <w:jc w:val="left"/>
      </w:pPr>
      <w:r>
        <w:rPr>
          <w:color w:val="636466"/>
          <w:spacing w:val="0"/>
          <w:w w:val="100"/>
          <w:position w:val="0"/>
          <w:shd w:val="clear" w:color="auto" w:fill="auto"/>
          <w:lang w:val="ru-RU" w:eastAsia="ru-RU" w:bidi="ru-RU"/>
        </w:rPr>
        <w:t>I</w:t>
      </w:r>
    </w:p>
    <w:p>
      <w:pPr>
        <w:pStyle w:val="Style8"/>
        <w:keepNext w:val="0"/>
        <w:keepLines w:val="0"/>
        <w:framePr w:w="485" w:h="1219" w:wrap="none" w:hAnchor="page" w:x="2622" w:y="9683"/>
        <w:widowControl w:val="0"/>
        <w:shd w:val="clear" w:color="auto" w:fill="auto"/>
        <w:bidi w:val="0"/>
        <w:spacing w:before="0" w:after="0" w:line="180" w:lineRule="auto"/>
        <w:ind w:left="0" w:right="0" w:firstLine="260"/>
        <w:jc w:val="both"/>
      </w:pPr>
      <w:r>
        <w:rPr>
          <w:color w:val="636466"/>
          <w:spacing w:val="0"/>
          <w:w w:val="100"/>
          <w:position w:val="0"/>
          <w:sz w:val="24"/>
          <w:szCs w:val="24"/>
          <w:shd w:val="clear" w:color="auto" w:fill="auto"/>
          <w:lang w:val="ru-RU" w:eastAsia="ru-RU" w:bidi="ru-RU"/>
        </w:rPr>
        <w:t>12</w:t>
      </w:r>
    </w:p>
    <w:p>
      <w:pPr>
        <w:pStyle w:val="Style70"/>
        <w:keepNext w:val="0"/>
        <w:keepLines w:val="0"/>
        <w:framePr w:w="451" w:h="206" w:wrap="none" w:hAnchor="page" w:x="5247" w:y="11444"/>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244.86</w:t>
      </w:r>
    </w:p>
    <w:p>
      <w:pPr>
        <w:pStyle w:val="Style70"/>
        <w:keepNext w:val="0"/>
        <w:keepLines w:val="0"/>
        <w:framePr w:w="202" w:h="394" w:wrap="none" w:hAnchor="page" w:x="476" w:y="15183"/>
        <w:widowControl w:val="0"/>
        <w:shd w:val="clear" w:color="auto" w:fill="auto"/>
        <w:bidi w:val="0"/>
        <w:spacing w:before="0" w:after="0" w:line="185" w:lineRule="auto"/>
        <w:ind w:left="0" w:right="0" w:firstLine="0"/>
        <w:jc w:val="center"/>
      </w:pPr>
      <w:r>
        <w:rPr>
          <w:color w:val="000000"/>
          <w:spacing w:val="0"/>
          <w:w w:val="100"/>
          <w:position w:val="0"/>
          <w:shd w:val="clear" w:color="auto" w:fill="auto"/>
          <w:lang w:val="ru-RU" w:eastAsia="ru-RU" w:bidi="ru-RU"/>
        </w:rPr>
        <w:t>ПЗ</w:t>
        <w:br/>
        <w:t>О</w:t>
      </w:r>
    </w:p>
    <w:p>
      <w:pPr>
        <w:pStyle w:val="Style70"/>
        <w:keepNext w:val="0"/>
        <w:keepLines w:val="0"/>
        <w:framePr w:w="202" w:h="394" w:wrap="none" w:hAnchor="page" w:x="476" w:y="15183"/>
        <w:widowControl w:val="0"/>
        <w:shd w:val="clear" w:color="auto" w:fill="auto"/>
        <w:bidi w:val="0"/>
        <w:spacing w:before="0" w:after="0" w:line="185" w:lineRule="auto"/>
        <w:ind w:left="0" w:right="0" w:firstLine="0"/>
        <w:jc w:val="both"/>
      </w:pPr>
      <w:r>
        <w:rPr>
          <w:color w:val="000000"/>
          <w:spacing w:val="0"/>
          <w:w w:val="100"/>
          <w:position w:val="0"/>
          <w:shd w:val="clear" w:color="auto" w:fill="auto"/>
          <w:lang w:val="ru-RU" w:eastAsia="ru-RU" w:bidi="ru-RU"/>
        </w:rPr>
        <w:t>£=</w:t>
      </w:r>
    </w:p>
    <w:p>
      <w:pPr>
        <w:pStyle w:val="Style70"/>
        <w:keepNext w:val="0"/>
        <w:keepLines w:val="0"/>
        <w:framePr w:w="202" w:h="216" w:wrap="none" w:hAnchor="page" w:x="476" w:y="157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сО</w:t>
      </w:r>
    </w:p>
    <w:tbl>
      <w:tblPr>
        <w:tblOverlap w:val="never"/>
        <w:jc w:val="left"/>
        <w:tblLayout w:type="fixed"/>
      </w:tblPr>
      <w:tblGrid>
        <w:gridCol w:w="182"/>
        <w:gridCol w:w="494"/>
      </w:tblGrid>
      <w:tr>
        <w:trPr>
          <w:trHeight w:val="317" w:hRule="exact"/>
        </w:trPr>
        <w:tc>
          <w:tcPr>
            <w:gridSpan w:val="2"/>
            <w:tcBorders>
              <w:top w:val="single" w:sz="4"/>
              <w:left w:val="single" w:sz="4"/>
              <w:right w:val="single" w:sz="4"/>
            </w:tcBorders>
            <w:shd w:val="clear" w:color="auto" w:fill="606080"/>
            <w:vAlign w:val="bottom"/>
          </w:tcPr>
          <w:p>
            <w:pPr>
              <w:pStyle w:val="Style17"/>
              <w:keepNext w:val="0"/>
              <w:keepLines w:val="0"/>
              <w:framePr w:w="677" w:h="1056" w:wrap="none" w:hAnchor="page" w:x="7124" w:y="7739"/>
              <w:widowControl w:val="0"/>
              <w:pBdr>
                <w:top w:val="single" w:sz="0" w:space="0" w:color="606080"/>
                <w:left w:val="single" w:sz="0" w:space="0" w:color="606080"/>
                <w:bottom w:val="single" w:sz="0" w:space="0" w:color="606080"/>
                <w:right w:val="single" w:sz="0" w:space="0" w:color="606080"/>
              </w:pBdr>
              <w:shd w:val="clear" w:color="auto" w:fill="606080"/>
              <w:bidi w:val="0"/>
              <w:spacing w:before="0" w:after="0" w:line="240" w:lineRule="auto"/>
              <w:ind w:left="0" w:right="0" w:firstLine="0"/>
              <w:jc w:val="left"/>
              <w:rPr>
                <w:sz w:val="13"/>
                <w:szCs w:val="13"/>
              </w:rPr>
            </w:pPr>
            <w:r>
              <w:rPr>
                <w:b/>
                <w:bCs/>
                <w:color w:val="BFBFFF"/>
                <w:spacing w:val="0"/>
                <w:w w:val="100"/>
                <w:position w:val="0"/>
                <w:sz w:val="13"/>
                <w:szCs w:val="13"/>
                <w:shd w:val="clear" w:color="auto" w:fill="auto"/>
                <w:lang w:val="ru-RU" w:eastAsia="ru-RU" w:bidi="ru-RU"/>
              </w:rPr>
              <w:t>ЁННННЕЕ</w:t>
            </w:r>
          </w:p>
        </w:tc>
      </w:tr>
      <w:tr>
        <w:trPr>
          <w:trHeight w:val="739" w:hRule="exact"/>
        </w:trPr>
        <w:tc>
          <w:tcPr>
            <w:tcBorders>
              <w:left w:val="single" w:sz="4"/>
              <w:bottom w:val="single" w:sz="4"/>
            </w:tcBorders>
            <w:shd w:val="clear" w:color="auto" w:fill="BFBFFF"/>
            <w:vAlign w:val="top"/>
          </w:tcPr>
          <w:p>
            <w:pPr>
              <w:framePr w:w="677" w:h="1056" w:wrap="none" w:hAnchor="page" w:x="7124" w:y="7739"/>
              <w:widowControl w:val="0"/>
              <w:rPr>
                <w:sz w:val="10"/>
                <w:szCs w:val="10"/>
              </w:rPr>
            </w:pPr>
          </w:p>
        </w:tc>
        <w:tc>
          <w:tcPr>
            <w:tcBorders>
              <w:bottom w:val="single" w:sz="4"/>
              <w:right w:val="single" w:sz="4"/>
            </w:tcBorders>
            <w:shd w:val="clear" w:color="auto" w:fill="BFBFFF"/>
            <w:vAlign w:val="center"/>
          </w:tcPr>
          <w:p>
            <w:pPr>
              <w:pStyle w:val="Style17"/>
              <w:keepNext w:val="0"/>
              <w:keepLines w:val="0"/>
              <w:framePr w:w="677" w:h="1056" w:wrap="none" w:hAnchor="page" w:x="7124" w:y="7739"/>
              <w:widowControl w:val="0"/>
              <w:shd w:val="clear" w:color="auto" w:fill="auto"/>
              <w:bidi w:val="0"/>
              <w:spacing w:before="0" w:after="0" w:line="240" w:lineRule="auto"/>
              <w:ind w:left="0" w:right="0" w:firstLine="340"/>
              <w:jc w:val="both"/>
              <w:rPr>
                <w:sz w:val="12"/>
                <w:szCs w:val="12"/>
              </w:rPr>
            </w:pPr>
            <w:r>
              <w:rPr>
                <w:color w:val="636466"/>
                <w:spacing w:val="0"/>
                <w:w w:val="100"/>
                <w:position w:val="0"/>
                <w:sz w:val="12"/>
                <w:szCs w:val="12"/>
                <w:shd w:val="clear" w:color="auto" w:fill="auto"/>
                <w:lang w:val="ru-RU" w:eastAsia="ru-RU" w:bidi="ru-RU"/>
              </w:rPr>
              <w:t>24</w:t>
            </w:r>
          </w:p>
        </w:tc>
      </w:tr>
    </w:tbl>
    <w:p>
      <w:pPr>
        <w:framePr w:w="677" w:h="1056" w:wrap="none" w:hAnchor="page" w:x="7124" w:y="7739"/>
        <w:widowControl w:val="0"/>
        <w:spacing w:line="1" w:lineRule="exact"/>
      </w:pPr>
    </w:p>
    <w:p>
      <w:pPr>
        <w:pStyle w:val="Style70"/>
        <w:keepNext w:val="0"/>
        <w:keepLines w:val="0"/>
        <w:framePr w:w="576" w:h="178" w:wrap="none" w:hAnchor="page" w:x="12894" w:y="7715"/>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 244.47</w:t>
      </w:r>
    </w:p>
    <w:p>
      <w:pPr>
        <w:pStyle w:val="Style70"/>
        <w:keepNext w:val="0"/>
        <w:keepLines w:val="0"/>
        <w:framePr w:w="586" w:h="173" w:wrap="none" w:hAnchor="page" w:x="12841" w:y="8948"/>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 244.48</w:t>
      </w:r>
    </w:p>
    <w:tbl>
      <w:tblPr>
        <w:tblOverlap w:val="never"/>
        <w:jc w:val="left"/>
        <w:tblLayout w:type="fixed"/>
      </w:tblPr>
      <w:tblGrid>
        <w:gridCol w:w="590"/>
        <w:gridCol w:w="566"/>
        <w:gridCol w:w="566"/>
        <w:gridCol w:w="566"/>
        <w:gridCol w:w="854"/>
        <w:gridCol w:w="595"/>
      </w:tblGrid>
      <w:tr>
        <w:trPr>
          <w:trHeight w:val="307"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8"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78" w:hRule="exact"/>
        </w:trPr>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Изм.</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Кол.уч.</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Лист</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№Док.</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Подп.</w:t>
            </w:r>
          </w:p>
        </w:tc>
        <w:tc>
          <w:tcPr>
            <w:tcBorders>
              <w:top w:val="single" w:sz="4"/>
              <w:left w:val="single" w:sz="4"/>
              <w:righ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Дата</w:t>
            </w:r>
          </w:p>
        </w:tc>
      </w:tr>
      <w:tr>
        <w:trPr>
          <w:trHeight w:val="288" w:hRule="exact"/>
        </w:trPr>
        <w:tc>
          <w:tcPr>
            <w:gridSpan w:val="2"/>
            <w:tcBorders>
              <w:top w:val="single" w:sz="4"/>
              <w:left w:val="single" w:sz="4"/>
            </w:tcBorders>
            <w:shd w:val="clear" w:color="auto" w:fill="FFFFFF"/>
            <w:vAlign w:val="bottom"/>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Рук. проект.</w:t>
            </w:r>
          </w:p>
        </w:tc>
        <w:tc>
          <w:tcPr>
            <w:gridSpan w:val="2"/>
            <w:tcBorders>
              <w:top w:val="single" w:sz="4"/>
              <w:left w:val="single" w:sz="4"/>
            </w:tcBorders>
            <w:shd w:val="clear" w:color="auto" w:fill="FFFFFF"/>
            <w:vAlign w:val="bottom"/>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Садакова Г.А.</w:t>
            </w: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gridSpan w:val="2"/>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Вед. архит.</w:t>
            </w:r>
          </w:p>
        </w:tc>
        <w:tc>
          <w:tcPr>
            <w:gridSpan w:val="2"/>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Кемпель М. Е.</w:t>
            </w: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78"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8"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307" w:hRule="exact"/>
        </w:trPr>
        <w:tc>
          <w:tcPr>
            <w:gridSpan w:val="2"/>
            <w:tcBorders>
              <w:top w:val="single" w:sz="4"/>
              <w:left w:val="single" w:sz="4"/>
              <w:bottom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Утв.</w:t>
            </w:r>
          </w:p>
        </w:tc>
        <w:tc>
          <w:tcPr>
            <w:gridSpan w:val="2"/>
            <w:tcBorders>
              <w:top w:val="single" w:sz="4"/>
              <w:left w:val="single" w:sz="4"/>
              <w:bottom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bottom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bottom w:val="single" w:sz="4"/>
              <w:right w:val="single" w:sz="4"/>
            </w:tcBorders>
            <w:shd w:val="clear" w:color="auto" w:fill="FFFFFF"/>
            <w:vAlign w:val="top"/>
          </w:tcPr>
          <w:p>
            <w:pPr>
              <w:framePr w:w="3739" w:h="3168" w:wrap="none" w:hAnchor="page" w:x="13019" w:y="13148"/>
              <w:widowControl w:val="0"/>
              <w:rPr>
                <w:sz w:val="10"/>
                <w:szCs w:val="10"/>
              </w:rPr>
            </w:pPr>
          </w:p>
        </w:tc>
      </w:tr>
    </w:tbl>
    <w:p>
      <w:pPr>
        <w:framePr w:w="3739" w:h="3168" w:wrap="none" w:hAnchor="page" w:x="13019" w:y="13148"/>
        <w:widowControl w:val="0"/>
        <w:spacing w:line="1" w:lineRule="exact"/>
      </w:pPr>
    </w:p>
    <w:tbl>
      <w:tblPr>
        <w:tblOverlap w:val="never"/>
        <w:jc w:val="left"/>
        <w:tblLayout w:type="fixed"/>
      </w:tblPr>
      <w:tblGrid>
        <w:gridCol w:w="1162"/>
        <w:gridCol w:w="2266"/>
        <w:gridCol w:w="2294"/>
      </w:tblGrid>
      <w:tr>
        <w:trPr>
          <w:trHeight w:val="734" w:hRule="exact"/>
        </w:trPr>
        <w:tc>
          <w:tcPr>
            <w:tcBorders>
              <w:top w:val="single" w:sz="4"/>
              <w:left w:val="single" w:sz="4"/>
            </w:tcBorders>
            <w:shd w:val="clear" w:color="auto" w:fill="FFFFFF"/>
            <w:vAlign w:val="top"/>
          </w:tcPr>
          <w:p>
            <w:pPr>
              <w:framePr w:w="5722" w:h="8818" w:wrap="none" w:hAnchor="page" w:x="17833" w:y="1"/>
              <w:widowControl w:val="0"/>
              <w:rPr>
                <w:sz w:val="10"/>
                <w:szCs w:val="10"/>
              </w:rPr>
            </w:pPr>
          </w:p>
        </w:tc>
        <w:tc>
          <w:tcPr>
            <w:gridSpan w:val="2"/>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КООРДИНАТЫ</w:t>
            </w:r>
          </w:p>
        </w:tc>
      </w:tr>
      <w:tr>
        <w:trPr>
          <w:trHeight w:val="682" w:hRule="exact"/>
        </w:trPr>
        <w:tc>
          <w:tcPr>
            <w:tcBorders>
              <w:top w:val="single" w:sz="4"/>
              <w:left w:val="single" w:sz="4"/>
            </w:tcBorders>
            <w:shd w:val="clear" w:color="auto" w:fill="FFFFFF"/>
            <w:vAlign w:val="center"/>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 п/п</w:t>
            </w:r>
          </w:p>
        </w:tc>
        <w:tc>
          <w:tcPr>
            <w:tcBorders>
              <w:top w:val="single" w:sz="4"/>
              <w:left w:val="single" w:sz="4"/>
            </w:tcBorders>
            <w:shd w:val="clear" w:color="auto" w:fill="FFFFFF"/>
            <w:vAlign w:val="center"/>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en-US" w:eastAsia="en-US" w:bidi="en-US"/>
              </w:rPr>
              <w:t>X</w:t>
            </w:r>
          </w:p>
        </w:tc>
        <w:tc>
          <w:tcPr>
            <w:tcBorders>
              <w:top w:val="single" w:sz="4"/>
              <w:left w:val="single" w:sz="4"/>
              <w:right w:val="single" w:sz="4"/>
            </w:tcBorders>
            <w:shd w:val="clear" w:color="auto" w:fill="FFFFFF"/>
            <w:vAlign w:val="center"/>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en-US" w:eastAsia="en-US" w:bidi="en-US"/>
              </w:rPr>
              <w:t>Y</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450398,15</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3267139,35</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450402,14</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3267145,52</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450402,18</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3267209,42</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450406,49</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3267217,63</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450406,53</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3267221,37</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450328,63</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3267221,11</w:t>
            </w:r>
          </w:p>
        </w:tc>
      </w:tr>
      <w:tr>
        <w:trPr>
          <w:trHeight w:val="57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450319,08</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3267220,40</w:t>
            </w:r>
          </w:p>
        </w:tc>
      </w:tr>
      <w:tr>
        <w:trPr>
          <w:trHeight w:val="571"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450316,10</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3267223,73</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450310,97</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3267218,93</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FFFFFF"/>
            <w:vAlign w:val="top"/>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450308,49</w:t>
            </w:r>
          </w:p>
        </w:tc>
        <w:tc>
          <w:tcPr>
            <w:tcBorders>
              <w:top w:val="single" w:sz="4"/>
              <w:left w:val="single" w:sz="4"/>
              <w:right w:val="single" w:sz="4"/>
            </w:tcBorders>
            <w:shd w:val="clear" w:color="auto" w:fill="FFFFFF"/>
            <w:vAlign w:val="top"/>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3267216,19</w:t>
            </w:r>
          </w:p>
        </w:tc>
      </w:tr>
      <w:tr>
        <w:trPr>
          <w:trHeight w:val="562"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11</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450307,69</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3267212,99</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450300,36</w:t>
            </w:r>
          </w:p>
        </w:tc>
        <w:tc>
          <w:tcPr>
            <w:tcBorders>
              <w:top w:val="single" w:sz="4"/>
              <w:left w:val="single" w:sz="4"/>
              <w:right w:val="single" w:sz="4"/>
            </w:tcBorders>
            <w:shd w:val="clear" w:color="auto" w:fill="FFFFFF"/>
            <w:vAlign w:val="bottom"/>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3267190,08</w:t>
            </w:r>
          </w:p>
        </w:tc>
      </w:tr>
      <w:tr>
        <w:trPr>
          <w:trHeight w:val="595" w:hRule="exact"/>
        </w:trPr>
        <w:tc>
          <w:tcPr>
            <w:tcBorders>
              <w:top w:val="single" w:sz="4"/>
              <w:left w:val="single" w:sz="4"/>
              <w:bottom w:val="single" w:sz="4"/>
            </w:tcBorders>
            <w:shd w:val="clear" w:color="auto" w:fill="FFFFFF"/>
            <w:vAlign w:val="top"/>
          </w:tcPr>
          <w:p>
            <w:pPr>
              <w:pStyle w:val="Style17"/>
              <w:keepNext w:val="0"/>
              <w:keepLines w:val="0"/>
              <w:framePr w:w="5722" w:h="8818" w:wrap="none" w:hAnchor="page" w:x="17833" w:y="1"/>
              <w:widowControl w:val="0"/>
              <w:shd w:val="clear" w:color="auto" w:fill="auto"/>
              <w:bidi w:val="0"/>
              <w:spacing w:before="10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13</w:t>
            </w:r>
          </w:p>
        </w:tc>
        <w:tc>
          <w:tcPr>
            <w:tcBorders>
              <w:top w:val="single" w:sz="4"/>
              <w:left w:val="single" w:sz="4"/>
              <w:bottom w:val="single" w:sz="4"/>
            </w:tcBorders>
            <w:shd w:val="clear" w:color="auto" w:fill="FFFFFF"/>
            <w:vAlign w:val="top"/>
          </w:tcPr>
          <w:p>
            <w:pPr>
              <w:pStyle w:val="Style17"/>
              <w:keepNext w:val="0"/>
              <w:keepLines w:val="0"/>
              <w:framePr w:w="5722" w:h="8818"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450373,71</w:t>
            </w:r>
          </w:p>
        </w:tc>
        <w:tc>
          <w:tcPr>
            <w:tcBorders>
              <w:top w:val="single" w:sz="4"/>
              <w:left w:val="single" w:sz="4"/>
              <w:bottom w:val="single" w:sz="4"/>
              <w:right w:val="single" w:sz="4"/>
            </w:tcBorders>
            <w:shd w:val="clear" w:color="auto" w:fill="FFFFFF"/>
            <w:vAlign w:val="top"/>
          </w:tcPr>
          <w:p>
            <w:pPr>
              <w:pStyle w:val="Style17"/>
              <w:keepNext w:val="0"/>
              <w:keepLines w:val="0"/>
              <w:framePr w:w="5722" w:h="8818"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3267152,62</w:t>
            </w:r>
          </w:p>
        </w:tc>
      </w:tr>
    </w:tbl>
    <w:p>
      <w:pPr>
        <w:framePr w:w="5722" w:h="8818" w:wrap="none" w:hAnchor="page" w:x="17833" w:y="1"/>
        <w:widowControl w:val="0"/>
        <w:spacing w:line="1" w:lineRule="exact"/>
      </w:pPr>
    </w:p>
    <w:p>
      <w:pPr>
        <w:pStyle w:val="Style8"/>
        <w:keepNext w:val="0"/>
        <w:keepLines w:val="0"/>
        <w:framePr w:w="4042" w:h="600" w:wrap="none" w:hAnchor="page" w:x="18980" w:y="10441"/>
        <w:widowControl w:val="0"/>
        <w:shd w:val="clear" w:color="auto" w:fill="auto"/>
        <w:bidi w:val="0"/>
        <w:spacing w:before="0" w:after="0" w:line="226" w:lineRule="auto"/>
        <w:ind w:left="0" w:right="0" w:firstLine="0"/>
        <w:jc w:val="left"/>
      </w:pPr>
      <w:r>
        <w:rPr>
          <w:color w:val="000000"/>
          <w:spacing w:val="0"/>
          <w:w w:val="100"/>
          <w:position w:val="0"/>
          <w:sz w:val="24"/>
          <w:szCs w:val="24"/>
          <w:shd w:val="clear" w:color="auto" w:fill="auto"/>
          <w:lang w:val="ru-RU" w:eastAsia="ru-RU" w:bidi="ru-RU"/>
        </w:rPr>
        <w:t>-границы образуемых земельных участков</w:t>
      </w:r>
    </w:p>
    <w:p>
      <w:pPr>
        <w:pStyle w:val="Style8"/>
        <w:keepNext w:val="0"/>
        <w:keepLines w:val="0"/>
        <w:framePr w:w="4882" w:h="643" w:wrap="none" w:hAnchor="page" w:x="18169" w:y="11809"/>
        <w:widowControl w:val="0"/>
        <w:shd w:val="clear" w:color="auto" w:fill="auto"/>
        <w:tabs>
          <w:tab w:pos="7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1</w:t>
        <w:tab/>
        <w:t>-поворотная точка образуемого</w:t>
      </w:r>
    </w:p>
    <w:p>
      <w:pPr>
        <w:pStyle w:val="Style8"/>
        <w:keepNext w:val="0"/>
        <w:keepLines w:val="0"/>
        <w:framePr w:w="4882" w:h="643" w:wrap="none" w:hAnchor="page" w:x="18169" w:y="11809"/>
        <w:widowControl w:val="0"/>
        <w:shd w:val="clear" w:color="auto" w:fill="auto"/>
        <w:bidi w:val="0"/>
        <w:spacing w:before="0" w:after="0" w:line="221" w:lineRule="auto"/>
        <w:ind w:left="0" w:right="0" w:firstLine="860"/>
        <w:jc w:val="left"/>
      </w:pPr>
      <w:r>
        <w:rPr>
          <w:color w:val="000000"/>
          <w:spacing w:val="0"/>
          <w:w w:val="100"/>
          <w:position w:val="0"/>
          <w:sz w:val="24"/>
          <w:szCs w:val="24"/>
          <w:shd w:val="clear" w:color="auto" w:fill="auto"/>
          <w:lang w:val="ru-RU" w:eastAsia="ru-RU" w:bidi="ru-RU"/>
        </w:rPr>
        <w:t>земельного участка</w:t>
      </w:r>
    </w:p>
    <w:p>
      <w:pPr>
        <w:pStyle w:val="Style73"/>
        <w:keepNext w:val="0"/>
        <w:keepLines w:val="0"/>
        <w:framePr w:w="5866" w:h="629" w:wrap="none" w:hAnchor="page" w:x="17199" w:y="13835"/>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ru-RU" w:eastAsia="ru-RU" w:bidi="ru-RU"/>
        </w:rPr>
        <w:t>Проект внесения изменений в документацию по планировке территории</w:t>
        <w:br/>
        <w:t>центральной части г. Белокуриха в отношении территории квартала,</w:t>
        <w:br/>
        <w:t>ограниченного улицами Советская, Соболева, Зеленая и Бийская.</w:t>
      </w:r>
    </w:p>
    <w:p>
      <w:pPr>
        <w:pStyle w:val="Style73"/>
        <w:keepNext w:val="0"/>
        <w:keepLines w:val="0"/>
        <w:framePr w:w="725" w:h="245" w:wrap="none" w:hAnchor="page" w:x="20761" w:y="146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Стадия</w:t>
      </w:r>
    </w:p>
    <w:p>
      <w:pPr>
        <w:pStyle w:val="Style73"/>
        <w:keepNext w:val="0"/>
        <w:keepLines w:val="0"/>
        <w:framePr w:w="509" w:h="245" w:wrap="none" w:hAnchor="page" w:x="21721" w:y="146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w:t>
      </w:r>
    </w:p>
    <w:p>
      <w:pPr>
        <w:pStyle w:val="Style73"/>
        <w:keepNext w:val="0"/>
        <w:keepLines w:val="0"/>
        <w:framePr w:w="701" w:h="245" w:wrap="none" w:hAnchor="page" w:x="22614" w:y="14603"/>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Листов</w:t>
      </w:r>
    </w:p>
    <w:p>
      <w:pPr>
        <w:pStyle w:val="Style8"/>
        <w:keepNext w:val="0"/>
        <w:keepLines w:val="0"/>
        <w:framePr w:w="2203" w:h="326" w:wrap="none" w:hAnchor="page" w:x="17646" w:y="1485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Проект межевания</w:t>
      </w:r>
    </w:p>
    <w:p>
      <w:pPr>
        <w:pStyle w:val="Style8"/>
        <w:keepNext w:val="0"/>
        <w:keepLines w:val="0"/>
        <w:framePr w:w="3662" w:h="854" w:wrap="none" w:hAnchor="page" w:x="16897" w:y="15452"/>
        <w:widowControl w:val="0"/>
        <w:shd w:val="clear" w:color="auto" w:fill="auto"/>
        <w:bidi w:val="0"/>
        <w:spacing w:before="0" w:after="0" w:line="223" w:lineRule="auto"/>
        <w:ind w:left="0" w:right="0" w:firstLine="0"/>
        <w:jc w:val="center"/>
      </w:pPr>
      <w:r>
        <w:rPr>
          <w:color w:val="000000"/>
          <w:spacing w:val="0"/>
          <w:w w:val="100"/>
          <w:position w:val="0"/>
          <w:sz w:val="24"/>
          <w:szCs w:val="24"/>
          <w:shd w:val="clear" w:color="auto" w:fill="auto"/>
          <w:lang w:val="ru-RU" w:eastAsia="ru-RU" w:bidi="ru-RU"/>
        </w:rPr>
        <w:t>Алтайский край, г. Белокуриха,</w:t>
        <w:br/>
        <w:t>ул. Соболева 22 (1 этап</w:t>
        <w:br/>
        <w:t>перераспределения)</w:t>
      </w:r>
    </w:p>
    <w:p>
      <w:pPr>
        <w:pStyle w:val="Style73"/>
        <w:keepNext w:val="0"/>
        <w:keepLines w:val="0"/>
        <w:framePr w:w="326" w:h="250" w:wrap="none" w:hAnchor="page" w:x="20963" w:y="150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ПМ</w:t>
      </w:r>
    </w:p>
    <w:p>
      <w:pPr>
        <w:pStyle w:val="Style73"/>
        <w:keepNext w:val="0"/>
        <w:keepLines w:val="0"/>
        <w:framePr w:w="437" w:h="250" w:wrap="none" w:hAnchor="page" w:x="21788" w:y="150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2.2.1</w:t>
      </w:r>
    </w:p>
    <w:p>
      <w:pPr>
        <w:pStyle w:val="Style2"/>
        <w:keepNext w:val="0"/>
        <w:keepLines w:val="0"/>
        <w:framePr w:w="1690" w:h="610" w:wrap="none" w:hAnchor="page" w:x="21745" w:y="15553"/>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shd w:val="clear" w:color="auto" w:fill="auto"/>
          <w:lang w:val="ru-RU" w:eastAsia="ru-RU" w:bidi="ru-RU"/>
        </w:rPr>
        <w:t>ООО "Компания Земпроект" г. БарнаУл, 2023 гоД</w:t>
      </w:r>
    </w:p>
    <w:p>
      <w:pPr>
        <w:widowControl w:val="0"/>
        <w:spacing w:line="360" w:lineRule="exact"/>
      </w:pPr>
      <w:r>
        <w:drawing>
          <wp:anchor distT="0" distB="12065" distL="30480" distR="0" simplePos="0" relativeHeight="62914699" behindDoc="1" locked="0" layoutInCell="1" allowOverlap="1">
            <wp:simplePos x="0" y="0"/>
            <wp:positionH relativeFrom="page">
              <wp:posOffset>30480</wp:posOffset>
            </wp:positionH>
            <wp:positionV relativeFrom="margin">
              <wp:posOffset>277495</wp:posOffset>
            </wp:positionV>
            <wp:extent cx="11131550" cy="8979535"/>
            <wp:wrapNone/>
            <wp:docPr id="18" name="Shape 18"/>
            <a:graphic xmlns:a="http://schemas.openxmlformats.org/drawingml/2006/main">
              <a:graphicData uri="http://schemas.openxmlformats.org/drawingml/2006/picture">
                <pic:pic xmlns:pic="http://schemas.openxmlformats.org/drawingml/2006/picture">
                  <pic:nvPicPr>
                    <pic:cNvPr id="19" name="Picture box 19"/>
                    <pic:cNvPicPr/>
                  </pic:nvPicPr>
                  <pic:blipFill>
                    <a:blip r:embed="rId23"/>
                    <a:stretch/>
                  </pic:blipFill>
                  <pic:spPr>
                    <a:xfrm>
                      <a:ext cx="11131550" cy="8979535"/>
                    </a:xfrm>
                    <a:prstGeom prst="rect"/>
                  </pic:spPr>
                </pic:pic>
              </a:graphicData>
            </a:graphic>
          </wp:anchor>
        </w:drawing>
      </w:r>
      <w:r>
        <w:drawing>
          <wp:anchor distT="0" distB="0" distL="0" distR="0" simplePos="0" relativeHeight="62914700" behindDoc="1" locked="0" layoutInCell="1" allowOverlap="1">
            <wp:simplePos x="0" y="0"/>
            <wp:positionH relativeFrom="page">
              <wp:posOffset>10622280</wp:posOffset>
            </wp:positionH>
            <wp:positionV relativeFrom="margin">
              <wp:posOffset>8360410</wp:posOffset>
            </wp:positionV>
            <wp:extent cx="4328160" cy="372110"/>
            <wp:wrapNone/>
            <wp:docPr id="20" name="Shape 20"/>
            <a:graphic xmlns:a="http://schemas.openxmlformats.org/drawingml/2006/main">
              <a:graphicData uri="http://schemas.openxmlformats.org/drawingml/2006/picture">
                <pic:pic xmlns:pic="http://schemas.openxmlformats.org/drawingml/2006/picture">
                  <pic:nvPicPr>
                    <pic:cNvPr id="21" name="Picture box 21"/>
                    <pic:cNvPicPr/>
                  </pic:nvPicPr>
                  <pic:blipFill>
                    <a:blip r:embed="rId25"/>
                    <a:stretch/>
                  </pic:blipFill>
                  <pic:spPr>
                    <a:xfrm>
                      <a:ext cx="4328160" cy="372110"/>
                    </a:xfrm>
                    <a:prstGeom prst="rect"/>
                  </pic:spPr>
                </pic:pic>
              </a:graphicData>
            </a:graphic>
          </wp:anchor>
        </w:drawing>
      </w:r>
      <w:r>
        <w:drawing>
          <wp:anchor distT="0" distB="0" distL="0" distR="0" simplePos="0" relativeHeight="62914701" behindDoc="1" locked="0" layoutInCell="1" allowOverlap="1">
            <wp:simplePos x="0" y="0"/>
            <wp:positionH relativeFrom="page">
              <wp:posOffset>14218920</wp:posOffset>
            </wp:positionH>
            <wp:positionV relativeFrom="margin">
              <wp:posOffset>9439910</wp:posOffset>
            </wp:positionV>
            <wp:extent cx="731520" cy="372110"/>
            <wp:wrapNone/>
            <wp:docPr id="22" name="Shape 22"/>
            <a:graphic xmlns:a="http://schemas.openxmlformats.org/drawingml/2006/main">
              <a:graphicData uri="http://schemas.openxmlformats.org/drawingml/2006/picture">
                <pic:pic xmlns:pic="http://schemas.openxmlformats.org/drawingml/2006/picture">
                  <pic:nvPicPr>
                    <pic:cNvPr id="23" name="Picture box 23"/>
                    <pic:cNvPicPr/>
                  </pic:nvPicPr>
                  <pic:blipFill>
                    <a:blip r:embed="rId27"/>
                    <a:stretch/>
                  </pic:blipFill>
                  <pic:spPr>
                    <a:xfrm>
                      <a:ext cx="731520" cy="372110"/>
                    </a:xfrm>
                    <a:prstGeom prst="rect"/>
                  </pic:spPr>
                </pic:pic>
              </a:graphicData>
            </a:graphic>
          </wp:anchor>
        </w:drawing>
      </w:r>
      <w:r>
        <w:drawing>
          <wp:anchor distT="0" distB="0" distL="0" distR="1051560" simplePos="0" relativeHeight="62914702" behindDoc="1" locked="0" layoutInCell="1" allowOverlap="1">
            <wp:simplePos x="0" y="0"/>
            <wp:positionH relativeFrom="page">
              <wp:posOffset>13206730</wp:posOffset>
            </wp:positionH>
            <wp:positionV relativeFrom="margin">
              <wp:posOffset>9841865</wp:posOffset>
            </wp:positionV>
            <wp:extent cx="621665" cy="450850"/>
            <wp:wrapNone/>
            <wp:docPr id="24" name="Shape 24"/>
            <a:graphic xmlns:a="http://schemas.openxmlformats.org/drawingml/2006/main">
              <a:graphicData uri="http://schemas.openxmlformats.org/drawingml/2006/picture">
                <pic:pic xmlns:pic="http://schemas.openxmlformats.org/drawingml/2006/picture">
                  <pic:nvPicPr>
                    <pic:cNvPr id="25" name="Picture box 25"/>
                    <pic:cNvPicPr/>
                  </pic:nvPicPr>
                  <pic:blipFill>
                    <a:blip r:embed="rId29"/>
                    <a:stretch/>
                  </pic:blipFill>
                  <pic:spPr>
                    <a:xfrm>
                      <a:ext cx="621665" cy="4508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pgSz w:w="23800" w:h="16840" w:orient="landscape"/>
          <w:pgMar w:top="265" w:left="0" w:right="246" w:bottom="60" w:header="0" w:footer="3" w:gutter="0"/>
          <w:cols w:space="720"/>
          <w:noEndnote/>
          <w:rtlGutter w:val="0"/>
          <w:docGrid w:linePitch="360"/>
        </w:sectPr>
      </w:pPr>
    </w:p>
    <w:p>
      <w:pPr>
        <w:pStyle w:val="Style73"/>
        <w:keepNext w:val="0"/>
        <w:keepLines w:val="0"/>
        <w:framePr w:w="226" w:h="1349" w:hRule="exact" w:wrap="none" w:hAnchor="page" w:y="8531"/>
        <w:widowControl w:val="0"/>
        <w:shd w:val="clear" w:color="auto" w:fill="auto"/>
        <w:bidi w:val="0"/>
        <w:spacing w:before="0" w:after="0" w:line="240" w:lineRule="auto"/>
        <w:ind w:left="0" w:right="0" w:firstLine="0"/>
        <w:jc w:val="left"/>
        <w:textDirection w:val="btLr"/>
      </w:pPr>
      <w:r>
        <w:rPr>
          <w:color w:val="000000"/>
          <w:spacing w:val="0"/>
          <w:w w:val="100"/>
          <w:position w:val="0"/>
          <w:shd w:val="clear" w:color="auto" w:fill="auto"/>
          <w:lang w:val="ru-RU" w:eastAsia="ru-RU" w:bidi="ru-RU"/>
        </w:rPr>
        <w:t>СОГЛАСОВАНО:</w:t>
      </w:r>
    </w:p>
    <w:p>
      <w:pPr>
        <w:pStyle w:val="Style70"/>
        <w:keepNext w:val="0"/>
        <w:keepLines w:val="0"/>
        <w:framePr w:w="202" w:h="1066" w:wrap="none" w:hAnchor="page" w:x="476" w:y="11727"/>
        <w:widowControl w:val="0"/>
        <w:shd w:val="clear" w:color="auto" w:fill="auto"/>
        <w:bidi w:val="0"/>
        <w:spacing w:before="0" w:after="0"/>
        <w:ind w:left="0" w:right="0" w:firstLine="0"/>
        <w:jc w:val="right"/>
      </w:pPr>
      <w:r>
        <w:rPr>
          <w:color w:val="000000"/>
          <w:spacing w:val="0"/>
          <w:w w:val="100"/>
          <w:position w:val="0"/>
          <w:shd w:val="clear" w:color="auto" w:fill="auto"/>
          <w:lang w:val="ru-RU" w:eastAsia="ru-RU" w:bidi="ru-RU"/>
        </w:rPr>
        <w:t>сО</w:t>
      </w:r>
    </w:p>
    <w:p>
      <w:pPr>
        <w:pStyle w:val="Style73"/>
        <w:keepNext w:val="0"/>
        <w:keepLines w:val="0"/>
        <w:framePr w:w="202" w:h="1066" w:wrap="none" w:hAnchor="page" w:x="476" w:y="11727"/>
        <w:widowControl w:val="0"/>
        <w:shd w:val="clear" w:color="auto" w:fill="auto"/>
        <w:bidi w:val="0"/>
        <w:spacing w:before="0" w:after="0" w:line="180" w:lineRule="auto"/>
        <w:ind w:left="0" w:right="0" w:firstLine="0"/>
        <w:jc w:val="both"/>
      </w:pPr>
      <w:r>
        <w:rPr>
          <w:color w:val="000000"/>
          <w:spacing w:val="0"/>
          <w:w w:val="100"/>
          <w:position w:val="0"/>
          <w:shd w:val="clear" w:color="auto" w:fill="auto"/>
          <w:lang w:val="ru-RU" w:eastAsia="ru-RU" w:bidi="ru-RU"/>
        </w:rPr>
        <w:t>Ш</w:t>
      </w:r>
    </w:p>
    <w:p>
      <w:pPr>
        <w:pStyle w:val="Style73"/>
        <w:keepNext w:val="0"/>
        <w:keepLines w:val="0"/>
        <w:framePr w:w="202" w:h="1066" w:wrap="none" w:hAnchor="page" w:x="476" w:y="11727"/>
        <w:widowControl w:val="0"/>
        <w:shd w:val="clear" w:color="auto" w:fill="auto"/>
        <w:bidi w:val="0"/>
        <w:spacing w:before="0" w:after="0" w:line="180" w:lineRule="auto"/>
        <w:ind w:left="0" w:right="0" w:firstLine="0"/>
        <w:jc w:val="both"/>
      </w:pPr>
      <w:r>
        <w:rPr>
          <w:color w:val="000000"/>
          <w:spacing w:val="0"/>
          <w:w w:val="100"/>
          <w:position w:val="0"/>
          <w:shd w:val="clear" w:color="auto" w:fill="auto"/>
          <w:lang w:val="ru-RU" w:eastAsia="ru-RU" w:bidi="ru-RU"/>
        </w:rPr>
        <w:t>О</w:t>
      </w:r>
    </w:p>
    <w:p>
      <w:pPr>
        <w:pStyle w:val="Style70"/>
        <w:keepNext w:val="0"/>
        <w:keepLines w:val="0"/>
        <w:framePr w:w="202" w:h="1066" w:wrap="none" w:hAnchor="page" w:x="476" w:y="11727"/>
        <w:widowControl w:val="0"/>
        <w:shd w:val="clear" w:color="auto" w:fill="auto"/>
        <w:bidi w:val="0"/>
        <w:spacing w:before="0" w:after="0"/>
        <w:ind w:left="0" w:right="0" w:firstLine="0"/>
        <w:jc w:val="both"/>
      </w:pPr>
      <w:r>
        <w:rPr>
          <w:color w:val="000000"/>
          <w:spacing w:val="0"/>
          <w:w w:val="100"/>
          <w:position w:val="0"/>
          <w:shd w:val="clear" w:color="auto" w:fill="auto"/>
          <w:lang w:val="ru-RU" w:eastAsia="ru-RU" w:bidi="ru-RU"/>
        </w:rPr>
        <w:t>ш</w:t>
      </w:r>
    </w:p>
    <w:p>
      <w:pPr>
        <w:pStyle w:val="Style70"/>
        <w:keepNext w:val="0"/>
        <w:keepLines w:val="0"/>
        <w:framePr w:w="202" w:h="1066" w:wrap="none" w:hAnchor="page" w:x="476" w:y="11727"/>
        <w:widowControl w:val="0"/>
        <w:shd w:val="clear" w:color="auto" w:fill="auto"/>
        <w:bidi w:val="0"/>
        <w:spacing w:before="0" w:after="0"/>
        <w:ind w:left="0" w:right="0" w:firstLine="0"/>
        <w:jc w:val="both"/>
      </w:pPr>
      <w:r>
        <w:rPr>
          <w:color w:val="000000"/>
          <w:spacing w:val="0"/>
          <w:w w:val="100"/>
          <w:position w:val="0"/>
          <w:shd w:val="clear" w:color="auto" w:fill="auto"/>
          <w:lang w:val="en-US" w:eastAsia="en-US" w:bidi="en-US"/>
        </w:rPr>
        <w:t>0J</w:t>
      </w:r>
    </w:p>
    <w:p>
      <w:pPr>
        <w:pStyle w:val="Style70"/>
        <w:keepNext w:val="0"/>
        <w:keepLines w:val="0"/>
        <w:framePr w:w="202" w:h="1066" w:wrap="none" w:hAnchor="page" w:x="476" w:y="11727"/>
        <w:widowControl w:val="0"/>
        <w:shd w:val="clear" w:color="auto" w:fill="auto"/>
        <w:bidi w:val="0"/>
        <w:spacing w:before="0" w:after="0"/>
        <w:ind w:left="0" w:right="0" w:firstLine="0"/>
        <w:jc w:val="center"/>
      </w:pPr>
      <w:r>
        <w:rPr>
          <w:color w:val="000000"/>
          <w:spacing w:val="0"/>
          <w:w w:val="100"/>
          <w:position w:val="0"/>
          <w:shd w:val="clear" w:color="auto" w:fill="auto"/>
          <w:lang w:val="en-US" w:eastAsia="en-US" w:bidi="en-US"/>
        </w:rPr>
        <w:t>Z</w:t>
        <w:br/>
      </w:r>
      <w:r>
        <w:rPr>
          <w:color w:val="000000"/>
          <w:spacing w:val="0"/>
          <w:w w:val="100"/>
          <w:position w:val="0"/>
          <w:shd w:val="clear" w:color="auto" w:fill="auto"/>
          <w:lang w:val="ru-RU" w:eastAsia="ru-RU" w:bidi="ru-RU"/>
        </w:rPr>
        <w:t>и</w:t>
        <w:br/>
        <w:t>со</w:t>
        <w:br/>
      </w:r>
      <w:r>
        <w:rPr>
          <w:color w:val="000000"/>
          <w:spacing w:val="0"/>
          <w:w w:val="100"/>
          <w:position w:val="0"/>
          <w:shd w:val="clear" w:color="auto" w:fill="auto"/>
          <w:lang w:val="en-US" w:eastAsia="en-US" w:bidi="en-US"/>
        </w:rPr>
        <w:t>CQ</w:t>
      </w:r>
    </w:p>
    <w:p>
      <w:pPr>
        <w:pStyle w:val="Style70"/>
        <w:keepNext w:val="0"/>
        <w:keepLines w:val="0"/>
        <w:framePr w:w="202" w:h="1277" w:wrap="none" w:hAnchor="page" w:x="476" w:y="13201"/>
        <w:widowControl w:val="0"/>
        <w:shd w:val="clear" w:color="auto" w:fill="auto"/>
        <w:bidi w:val="0"/>
        <w:spacing w:before="0" w:after="0" w:line="163" w:lineRule="auto"/>
        <w:ind w:left="0" w:right="0" w:firstLine="0"/>
        <w:jc w:val="both"/>
      </w:pPr>
      <w:r>
        <w:rPr>
          <w:color w:val="000000"/>
          <w:spacing w:val="0"/>
          <w:w w:val="100"/>
          <w:position w:val="0"/>
          <w:shd w:val="clear" w:color="auto" w:fill="auto"/>
          <w:lang w:val="en-US" w:eastAsia="en-US" w:bidi="en-US"/>
        </w:rPr>
        <w:t>U</w:t>
      </w:r>
    </w:p>
    <w:p>
      <w:pPr>
        <w:pStyle w:val="Style70"/>
        <w:keepNext w:val="0"/>
        <w:keepLines w:val="0"/>
        <w:framePr w:w="202" w:h="1277" w:wrap="none" w:hAnchor="page" w:x="476" w:y="13201"/>
        <w:widowControl w:val="0"/>
        <w:shd w:val="clear" w:color="auto" w:fill="auto"/>
        <w:bidi w:val="0"/>
        <w:spacing w:before="0" w:after="0" w:line="163" w:lineRule="auto"/>
        <w:ind w:left="0" w:right="0" w:firstLine="0"/>
        <w:jc w:val="center"/>
      </w:pPr>
      <w:r>
        <w:rPr>
          <w:color w:val="000000"/>
          <w:spacing w:val="0"/>
          <w:w w:val="100"/>
          <w:position w:val="0"/>
          <w:shd w:val="clear" w:color="auto" w:fill="auto"/>
          <w:lang w:val="ru-RU" w:eastAsia="ru-RU" w:bidi="ru-RU"/>
        </w:rPr>
        <w:t>Е</w:t>
      </w:r>
    </w:p>
    <w:p>
      <w:pPr>
        <w:pStyle w:val="Style70"/>
        <w:keepNext w:val="0"/>
        <w:keepLines w:val="0"/>
        <w:framePr w:w="202" w:h="1277" w:wrap="none" w:hAnchor="page" w:x="476" w:y="13201"/>
        <w:widowControl w:val="0"/>
        <w:shd w:val="clear" w:color="auto" w:fill="auto"/>
        <w:bidi w:val="0"/>
        <w:spacing w:before="0" w:after="40" w:line="168" w:lineRule="auto"/>
        <w:ind w:left="0" w:right="0" w:firstLine="0"/>
        <w:jc w:val="center"/>
      </w:pPr>
      <w:r>
        <w:rPr>
          <w:color w:val="000000"/>
          <w:spacing w:val="0"/>
          <w:w w:val="100"/>
          <w:position w:val="0"/>
          <w:shd w:val="clear" w:color="auto" w:fill="auto"/>
          <w:lang w:val="en-US" w:eastAsia="en-US" w:bidi="en-US"/>
        </w:rPr>
        <w:t>U</w:t>
        <w:br/>
      </w:r>
      <w:r>
        <w:rPr>
          <w:color w:val="000000"/>
          <w:spacing w:val="0"/>
          <w:w w:val="100"/>
          <w:position w:val="0"/>
          <w:shd w:val="clear" w:color="auto" w:fill="auto"/>
          <w:lang w:val="ru-RU" w:eastAsia="ru-RU" w:bidi="ru-RU"/>
        </w:rPr>
        <w:t>ПЗ</w:t>
      </w:r>
    </w:p>
    <w:p>
      <w:pPr>
        <w:pStyle w:val="Style70"/>
        <w:keepNext w:val="0"/>
        <w:keepLines w:val="0"/>
        <w:framePr w:w="202" w:h="1277" w:wrap="none" w:hAnchor="page" w:x="476" w:y="13201"/>
        <w:widowControl w:val="0"/>
        <w:shd w:val="clear" w:color="auto" w:fill="auto"/>
        <w:bidi w:val="0"/>
        <w:spacing w:before="0" w:after="40" w:line="163" w:lineRule="auto"/>
        <w:ind w:left="0" w:right="0" w:firstLine="0"/>
        <w:jc w:val="both"/>
      </w:pPr>
      <w:r>
        <w:rPr>
          <w:color w:val="000000"/>
          <w:spacing w:val="0"/>
          <w:w w:val="100"/>
          <w:position w:val="0"/>
          <w:shd w:val="clear" w:color="auto" w:fill="auto"/>
          <w:lang w:val="ru-RU" w:eastAsia="ru-RU" w:bidi="ru-RU"/>
        </w:rPr>
        <w:t>О</w:t>
      </w:r>
    </w:p>
    <w:p>
      <w:pPr>
        <w:pStyle w:val="Style70"/>
        <w:keepNext w:val="0"/>
        <w:keepLines w:val="0"/>
        <w:framePr w:w="202" w:h="1277" w:wrap="none" w:hAnchor="page" w:x="476" w:y="13201"/>
        <w:widowControl w:val="0"/>
        <w:shd w:val="clear" w:color="auto" w:fill="auto"/>
        <w:bidi w:val="0"/>
        <w:spacing w:before="0" w:after="0" w:line="166" w:lineRule="auto"/>
        <w:ind w:left="0" w:right="0" w:firstLine="0"/>
        <w:jc w:val="center"/>
      </w:pPr>
      <w:r>
        <w:rPr>
          <w:color w:val="000000"/>
          <w:spacing w:val="0"/>
          <w:w w:val="100"/>
          <w:position w:val="0"/>
          <w:shd w:val="clear" w:color="auto" w:fill="auto"/>
          <w:lang w:val="ru-RU" w:eastAsia="ru-RU" w:bidi="ru-RU"/>
        </w:rPr>
        <w:t>_п</w:t>
        <w:br/>
      </w:r>
      <w:r>
        <w:rPr>
          <w:b/>
          <w:bCs/>
          <w:color w:val="000000"/>
          <w:spacing w:val="0"/>
          <w:w w:val="100"/>
          <w:position w:val="0"/>
          <w:sz w:val="11"/>
          <w:szCs w:val="11"/>
          <w:shd w:val="clear" w:color="auto" w:fill="auto"/>
          <w:lang w:val="ru-RU" w:eastAsia="ru-RU" w:bidi="ru-RU"/>
        </w:rPr>
        <w:t>о</w:t>
        <w:br/>
      </w:r>
      <w:r>
        <w:rPr>
          <w:color w:val="000000"/>
          <w:spacing w:val="0"/>
          <w:w w:val="100"/>
          <w:position w:val="0"/>
          <w:shd w:val="clear" w:color="auto" w:fill="auto"/>
          <w:lang w:val="ru-RU" w:eastAsia="ru-RU" w:bidi="ru-RU"/>
        </w:rPr>
        <w:t>о</w:t>
        <w:br/>
        <w:t>£=</w:t>
        <w:br/>
        <w:t>ПЗ</w:t>
      </w:r>
    </w:p>
    <w:p>
      <w:pPr>
        <w:pStyle w:val="Style70"/>
        <w:keepNext w:val="0"/>
        <w:keepLines w:val="0"/>
        <w:framePr w:w="202" w:h="1277" w:wrap="none" w:hAnchor="page" w:x="476" w:y="13201"/>
        <w:widowControl w:val="0"/>
        <w:shd w:val="clear" w:color="auto" w:fill="auto"/>
        <w:bidi w:val="0"/>
        <w:spacing w:before="0" w:after="0" w:line="163" w:lineRule="auto"/>
        <w:ind w:left="0" w:right="0" w:firstLine="0"/>
        <w:jc w:val="both"/>
      </w:pPr>
      <w:r>
        <w:rPr>
          <w:color w:val="000000"/>
          <w:spacing w:val="0"/>
          <w:w w:val="100"/>
          <w:position w:val="0"/>
          <w:shd w:val="clear" w:color="auto" w:fill="auto"/>
          <w:lang w:val="ru-RU" w:eastAsia="ru-RU" w:bidi="ru-RU"/>
        </w:rPr>
        <w:t>О</w:t>
      </w:r>
    </w:p>
    <w:p>
      <w:pPr>
        <w:pStyle w:val="Style70"/>
        <w:keepNext w:val="0"/>
        <w:keepLines w:val="0"/>
        <w:framePr w:w="202" w:h="394" w:wrap="none" w:hAnchor="page" w:x="476" w:y="15183"/>
        <w:widowControl w:val="0"/>
        <w:shd w:val="clear" w:color="auto" w:fill="auto"/>
        <w:bidi w:val="0"/>
        <w:spacing w:before="0" w:after="0" w:line="185" w:lineRule="auto"/>
        <w:ind w:left="0" w:right="0" w:firstLine="0"/>
        <w:jc w:val="center"/>
      </w:pPr>
      <w:r>
        <w:rPr>
          <w:color w:val="000000"/>
          <w:spacing w:val="0"/>
          <w:w w:val="100"/>
          <w:position w:val="0"/>
          <w:shd w:val="clear" w:color="auto" w:fill="auto"/>
          <w:lang w:val="ru-RU" w:eastAsia="ru-RU" w:bidi="ru-RU"/>
        </w:rPr>
        <w:t>ПЗ</w:t>
        <w:br/>
        <w:t>О</w:t>
      </w:r>
    </w:p>
    <w:p>
      <w:pPr>
        <w:pStyle w:val="Style70"/>
        <w:keepNext w:val="0"/>
        <w:keepLines w:val="0"/>
        <w:framePr w:w="202" w:h="394" w:wrap="none" w:hAnchor="page" w:x="476" w:y="15183"/>
        <w:widowControl w:val="0"/>
        <w:shd w:val="clear" w:color="auto" w:fill="auto"/>
        <w:bidi w:val="0"/>
        <w:spacing w:before="0" w:after="0" w:line="185" w:lineRule="auto"/>
        <w:ind w:left="0" w:right="0" w:firstLine="0"/>
        <w:jc w:val="both"/>
      </w:pPr>
      <w:r>
        <w:rPr>
          <w:color w:val="000000"/>
          <w:spacing w:val="0"/>
          <w:w w:val="100"/>
          <w:position w:val="0"/>
          <w:shd w:val="clear" w:color="auto" w:fill="auto"/>
          <w:lang w:val="ru-RU" w:eastAsia="ru-RU" w:bidi="ru-RU"/>
        </w:rPr>
        <w:t>£=</w:t>
      </w:r>
    </w:p>
    <w:p>
      <w:pPr>
        <w:pStyle w:val="Style70"/>
        <w:keepNext w:val="0"/>
        <w:keepLines w:val="0"/>
        <w:framePr w:w="202" w:h="216" w:wrap="none" w:hAnchor="page" w:x="476" w:y="15755"/>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сО</w:t>
      </w:r>
    </w:p>
    <w:p>
      <w:pPr>
        <w:pStyle w:val="Style2"/>
        <w:keepNext w:val="0"/>
        <w:keepLines w:val="0"/>
        <w:framePr w:w="475" w:h="173" w:wrap="none" w:hAnchor="page" w:x="5214" w:y="1638"/>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ПЭ 300</w:t>
      </w:r>
    </w:p>
    <w:p>
      <w:pPr>
        <w:pStyle w:val="Style2"/>
        <w:keepNext w:val="0"/>
        <w:keepLines w:val="0"/>
        <w:framePr w:w="874" w:h="326" w:wrap="none" w:hAnchor="page" w:x="8915" w:y="5857"/>
        <w:widowControl w:val="0"/>
        <w:shd w:val="clear" w:color="auto" w:fill="auto"/>
        <w:bidi w:val="0"/>
        <w:spacing w:before="0" w:after="0" w:line="240" w:lineRule="auto"/>
        <w:ind w:left="0" w:right="0" w:firstLine="0"/>
        <w:jc w:val="left"/>
      </w:pPr>
      <w:r>
        <w:rPr>
          <w:color w:val="0000FF"/>
          <w:spacing w:val="0"/>
          <w:w w:val="100"/>
          <w:position w:val="0"/>
          <w:sz w:val="24"/>
          <w:szCs w:val="24"/>
          <w:shd w:val="clear" w:color="auto" w:fill="auto"/>
          <w:lang w:val="ru-RU" w:eastAsia="ru-RU" w:bidi="ru-RU"/>
        </w:rPr>
        <w:t>:ЗУ1 (2)</w:t>
      </w:r>
    </w:p>
    <w:p>
      <w:pPr>
        <w:pStyle w:val="Style2"/>
        <w:keepNext w:val="0"/>
        <w:keepLines w:val="0"/>
        <w:framePr w:w="571" w:h="173" w:wrap="none" w:hAnchor="page" w:x="12971" w:y="6476"/>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 244.48</w:t>
      </w:r>
    </w:p>
    <w:p>
      <w:pPr>
        <w:pStyle w:val="Style2"/>
        <w:keepNext w:val="0"/>
        <w:keepLines w:val="0"/>
        <w:framePr w:w="480" w:h="197" w:wrap="none" w:hAnchor="page" w:x="14109" w:y="12553"/>
        <w:widowControl w:val="0"/>
        <w:shd w:val="clear" w:color="auto" w:fill="auto"/>
        <w:bidi w:val="0"/>
        <w:spacing w:before="0" w:after="0" w:line="240" w:lineRule="auto"/>
        <w:ind w:left="0" w:right="0" w:firstLine="0"/>
        <w:jc w:val="right"/>
        <w:rPr>
          <w:sz w:val="12"/>
          <w:szCs w:val="12"/>
        </w:rPr>
      </w:pPr>
      <w:r>
        <w:rPr>
          <w:color w:val="636466"/>
          <w:spacing w:val="0"/>
          <w:w w:val="100"/>
          <w:position w:val="0"/>
          <w:sz w:val="12"/>
          <w:szCs w:val="12"/>
          <w:shd w:val="clear" w:color="auto" w:fill="auto"/>
          <w:lang w:val="ru-RU" w:eastAsia="ru-RU" w:bidi="ru-RU"/>
        </w:rPr>
        <w:t>244.05</w:t>
      </w:r>
    </w:p>
    <w:p>
      <w:pPr>
        <w:pStyle w:val="Style2"/>
        <w:keepNext w:val="0"/>
        <w:keepLines w:val="0"/>
        <w:framePr w:w="461" w:h="192" w:wrap="none" w:hAnchor="page" w:x="4581" w:y="14416"/>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245.05</w:t>
      </w:r>
    </w:p>
    <w:p>
      <w:pPr>
        <w:pStyle w:val="Style2"/>
        <w:keepNext w:val="0"/>
        <w:keepLines w:val="0"/>
        <w:framePr w:w="158" w:h="254" w:wrap="none" w:hAnchor="page" w:x="14761" w:y="12779"/>
        <w:widowControl w:val="0"/>
        <w:shd w:val="clear" w:color="auto" w:fill="auto"/>
        <w:bidi w:val="0"/>
        <w:spacing w:before="0" w:after="0" w:line="175" w:lineRule="auto"/>
        <w:ind w:left="0" w:right="0" w:firstLine="0"/>
        <w:jc w:val="center"/>
        <w:rPr>
          <w:sz w:val="8"/>
          <w:szCs w:val="8"/>
        </w:rPr>
      </w:pPr>
      <w:r>
        <w:rPr>
          <w:color w:val="636466"/>
          <w:spacing w:val="0"/>
          <w:w w:val="100"/>
          <w:position w:val="0"/>
          <w:sz w:val="8"/>
          <w:szCs w:val="8"/>
          <w:shd w:val="clear" w:color="auto" w:fill="auto"/>
          <w:lang w:val="ru-RU" w:eastAsia="ru-RU" w:bidi="ru-RU"/>
        </w:rPr>
        <w:t xml:space="preserve">о </w:t>
      </w:r>
      <w:r>
        <w:rPr>
          <w:color w:val="636466"/>
          <w:spacing w:val="0"/>
          <w:w w:val="100"/>
          <w:position w:val="0"/>
          <w:sz w:val="8"/>
          <w:szCs w:val="8"/>
          <w:shd w:val="clear" w:color="auto" w:fill="auto"/>
          <w:lang w:val="en-US" w:eastAsia="en-US" w:bidi="en-US"/>
        </w:rPr>
        <w:t>LA C-J</w:t>
      </w:r>
    </w:p>
    <w:p>
      <w:pPr>
        <w:pStyle w:val="Style2"/>
        <w:keepNext w:val="0"/>
        <w:keepLines w:val="0"/>
        <w:framePr w:w="658" w:h="384" w:wrap="none" w:hAnchor="page" w:x="14761" w:y="1422"/>
        <w:widowControl w:val="0"/>
        <w:shd w:val="clear" w:color="auto" w:fill="auto"/>
        <w:bidi w:val="0"/>
        <w:spacing w:before="0" w:after="0" w:line="240" w:lineRule="auto"/>
        <w:ind w:left="0" w:right="0" w:firstLine="0"/>
        <w:jc w:val="left"/>
        <w:rPr>
          <w:sz w:val="8"/>
          <w:szCs w:val="8"/>
        </w:rPr>
      </w:pPr>
      <w:r>
        <w:rPr>
          <w:color w:val="636466"/>
          <w:spacing w:val="0"/>
          <w:w w:val="100"/>
          <w:position w:val="0"/>
          <w:sz w:val="8"/>
          <w:szCs w:val="8"/>
          <w:shd w:val="clear" w:color="auto" w:fill="auto"/>
          <w:lang w:val="ru-RU" w:eastAsia="ru-RU" w:bidi="ru-RU"/>
        </w:rPr>
        <w:t>о</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en-US" w:eastAsia="en-US" w:bidi="en-US"/>
        </w:rPr>
        <w:t>LCI</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en-US" w:eastAsia="en-US" w:bidi="en-US"/>
        </w:rPr>
        <w:t>CXI</w:t>
      </w:r>
    </w:p>
    <w:p>
      <w:pPr>
        <w:pStyle w:val="Style2"/>
        <w:keepNext w:val="0"/>
        <w:keepLines w:val="0"/>
        <w:framePr w:w="658" w:h="384" w:wrap="none" w:hAnchor="page" w:x="14761" w:y="1422"/>
        <w:widowControl w:val="0"/>
        <w:shd w:val="clear" w:color="auto" w:fill="auto"/>
        <w:bidi w:val="0"/>
        <w:spacing w:before="0" w:after="0" w:line="187" w:lineRule="auto"/>
        <w:ind w:left="0" w:right="0" w:firstLine="0"/>
        <w:jc w:val="left"/>
        <w:rPr>
          <w:sz w:val="8"/>
          <w:szCs w:val="8"/>
        </w:rPr>
      </w:pPr>
      <w:r>
        <w:rPr>
          <w:color w:val="636466"/>
          <w:spacing w:val="0"/>
          <w:w w:val="100"/>
          <w:position w:val="0"/>
          <w:sz w:val="8"/>
          <w:szCs w:val="8"/>
          <w:shd w:val="clear" w:color="auto" w:fill="auto"/>
          <w:lang w:val="ru-RU" w:eastAsia="ru-RU" w:bidi="ru-RU"/>
        </w:rPr>
        <w:t>Г—</w:t>
      </w:r>
    </w:p>
    <w:p>
      <w:pPr>
        <w:pStyle w:val="Style2"/>
        <w:keepNext w:val="0"/>
        <w:keepLines w:val="0"/>
        <w:framePr w:w="658" w:h="384" w:wrap="none" w:hAnchor="page" w:x="14761" w:y="1422"/>
        <w:widowControl w:val="0"/>
        <w:shd w:val="clear" w:color="auto" w:fill="auto"/>
        <w:bidi w:val="0"/>
        <w:spacing w:before="0" w:after="0" w:line="180" w:lineRule="auto"/>
        <w:ind w:left="0" w:right="0" w:firstLine="0"/>
        <w:jc w:val="left"/>
        <w:rPr>
          <w:sz w:val="12"/>
          <w:szCs w:val="12"/>
        </w:rPr>
      </w:pPr>
      <w:r>
        <w:rPr>
          <w:color w:val="636466"/>
          <w:spacing w:val="0"/>
          <w:w w:val="100"/>
          <w:position w:val="0"/>
          <w:sz w:val="12"/>
          <w:szCs w:val="12"/>
          <w:shd w:val="clear" w:color="auto" w:fill="auto"/>
          <w:lang w:val="ru-RU" w:eastAsia="ru-RU" w:bidi="ru-RU"/>
        </w:rPr>
        <w:t>&lt;о</w:t>
      </w:r>
    </w:p>
    <w:p>
      <w:pPr>
        <w:pStyle w:val="Style2"/>
        <w:keepNext w:val="0"/>
        <w:keepLines w:val="0"/>
        <w:framePr w:w="658" w:h="144" w:wrap="none" w:hAnchor="page" w:x="14761" w:y="1864"/>
        <w:widowControl w:val="0"/>
        <w:shd w:val="clear" w:color="auto" w:fill="auto"/>
        <w:bidi w:val="0"/>
        <w:spacing w:before="0" w:after="0" w:line="240" w:lineRule="auto"/>
        <w:ind w:left="0" w:right="0" w:firstLine="0"/>
        <w:jc w:val="right"/>
        <w:rPr>
          <w:sz w:val="12"/>
          <w:szCs w:val="12"/>
        </w:rPr>
      </w:pPr>
      <w:r>
        <w:rPr>
          <w:color w:val="636466"/>
          <w:spacing w:val="0"/>
          <w:w w:val="100"/>
          <w:position w:val="0"/>
          <w:sz w:val="12"/>
          <w:szCs w:val="12"/>
          <w:shd w:val="clear" w:color="auto" w:fill="auto"/>
          <w:lang w:val="ru-RU" w:eastAsia="ru-RU" w:bidi="ru-RU"/>
        </w:rPr>
        <w:t>450350</w:t>
      </w:r>
    </w:p>
    <w:p>
      <w:pPr>
        <w:pStyle w:val="Style2"/>
        <w:keepNext w:val="0"/>
        <w:keepLines w:val="0"/>
        <w:framePr w:w="1411" w:h="365" w:wrap="none" w:hAnchor="page" w:x="13177" w:y="11344"/>
        <w:widowControl w:val="0"/>
        <w:shd w:val="clear" w:color="auto" w:fill="auto"/>
        <w:tabs>
          <w:tab w:pos="768" w:val="left"/>
          <w:tab w:leader="hyphen" w:pos="1330" w:val="left"/>
        </w:tabs>
        <w:bidi w:val="0"/>
        <w:spacing w:before="0" w:after="0" w:line="202" w:lineRule="auto"/>
        <w:ind w:left="0" w:right="0" w:firstLine="0"/>
        <w:jc w:val="right"/>
        <w:rPr>
          <w:sz w:val="12"/>
          <w:szCs w:val="12"/>
        </w:rPr>
      </w:pPr>
      <w:r>
        <w:rPr>
          <w:color w:val="000000"/>
          <w:spacing w:val="0"/>
          <w:w w:val="100"/>
          <w:position w:val="0"/>
          <w:sz w:val="12"/>
          <w:szCs w:val="12"/>
          <w:shd w:val="clear" w:color="auto" w:fill="auto"/>
          <w:lang w:val="ru-RU" w:eastAsia="ru-RU" w:bidi="ru-RU"/>
        </w:rPr>
        <w:t xml:space="preserve">0 </w:t>
      </w:r>
      <w:r>
        <w:rPr>
          <w:color w:val="636466"/>
          <w:spacing w:val="0"/>
          <w:w w:val="100"/>
          <w:position w:val="0"/>
          <w:sz w:val="12"/>
          <w:szCs w:val="12"/>
          <w:shd w:val="clear" w:color="auto" w:fill="auto"/>
          <w:lang w:val="ru-RU" w:eastAsia="ru-RU" w:bidi="ru-RU"/>
        </w:rPr>
        <w:t>244.33 залит в</w:t>
        <w:tab/>
      </w:r>
      <w:r>
        <w:rPr>
          <w:color w:val="636466"/>
          <w:spacing w:val="0"/>
          <w:w w:val="100"/>
          <w:position w:val="0"/>
          <w:sz w:val="12"/>
          <w:szCs w:val="12"/>
          <w:shd w:val="clear" w:color="auto" w:fill="auto"/>
          <w:vertAlign w:val="superscript"/>
          <w:lang w:val="ru-RU" w:eastAsia="ru-RU" w:bidi="ru-RU"/>
        </w:rPr>
        <w:t>4</w:t>
      </w:r>
      <w:r>
        <w:rPr>
          <w:color w:val="636466"/>
          <w:spacing w:val="0"/>
          <w:w w:val="100"/>
          <w:position w:val="0"/>
          <w:sz w:val="12"/>
          <w:szCs w:val="12"/>
          <w:shd w:val="clear" w:color="auto" w:fill="auto"/>
          <w:lang w:val="ru-RU" w:eastAsia="ru-RU" w:bidi="ru-RU"/>
        </w:rPr>
        <w:tab/>
      </w:r>
    </w:p>
    <w:p>
      <w:pPr>
        <w:pStyle w:val="Style2"/>
        <w:keepNext w:val="0"/>
        <w:keepLines w:val="0"/>
        <w:framePr w:w="1411" w:h="178" w:wrap="none" w:hAnchor="page" w:x="13177" w:y="11881"/>
        <w:widowControl w:val="0"/>
        <w:shd w:val="clear" w:color="auto" w:fill="auto"/>
        <w:bidi w:val="0"/>
        <w:spacing w:before="0" w:after="0" w:line="202" w:lineRule="auto"/>
        <w:ind w:left="0" w:right="0" w:firstLine="0"/>
        <w:jc w:val="left"/>
        <w:rPr>
          <w:sz w:val="12"/>
          <w:szCs w:val="12"/>
        </w:rPr>
      </w:pPr>
      <w:r>
        <w:rPr>
          <w:color w:val="636466"/>
          <w:spacing w:val="0"/>
          <w:w w:val="100"/>
          <w:position w:val="0"/>
          <w:sz w:val="12"/>
          <w:szCs w:val="12"/>
          <w:shd w:val="clear" w:color="auto" w:fill="auto"/>
          <w:lang w:val="ru-RU" w:eastAsia="ru-RU" w:bidi="ru-RU"/>
        </w:rPr>
        <w:t>*244.38</w:t>
      </w:r>
    </w:p>
    <w:p>
      <w:pPr>
        <w:pStyle w:val="Style70"/>
        <w:keepNext w:val="0"/>
        <w:keepLines w:val="0"/>
        <w:framePr w:w="696" w:h="298" w:wrap="none" w:hAnchor="page" w:x="1187" w:y="1575"/>
        <w:widowControl w:val="0"/>
        <w:shd w:val="clear" w:color="auto" w:fill="auto"/>
        <w:bidi w:val="0"/>
        <w:spacing w:before="0" w:after="0" w:line="240" w:lineRule="auto"/>
        <w:ind w:left="0" w:right="0" w:firstLine="260"/>
        <w:jc w:val="left"/>
      </w:pPr>
      <w:r>
        <w:rPr>
          <w:spacing w:val="0"/>
          <w:w w:val="100"/>
          <w:position w:val="0"/>
          <w:shd w:val="clear" w:color="auto" w:fill="auto"/>
          <w:lang w:val="ru-RU" w:eastAsia="ru-RU" w:bidi="ru-RU"/>
        </w:rPr>
        <w:t>244.</w:t>
      </w:r>
    </w:p>
    <w:p>
      <w:pPr>
        <w:pStyle w:val="Style70"/>
        <w:keepNext w:val="0"/>
        <w:keepLines w:val="0"/>
        <w:framePr w:w="696" w:h="298" w:wrap="none" w:hAnchor="page" w:x="1187" w:y="1575"/>
        <w:widowControl w:val="0"/>
        <w:shd w:val="clear" w:color="auto" w:fill="auto"/>
        <w:bidi w:val="0"/>
        <w:spacing w:before="0" w:after="0" w:line="216" w:lineRule="auto"/>
        <w:ind w:left="0" w:right="0" w:firstLine="0"/>
        <w:jc w:val="left"/>
      </w:pPr>
      <w:r>
        <w:rPr>
          <w:spacing w:val="0"/>
          <w:w w:val="100"/>
          <w:position w:val="0"/>
          <w:shd w:val="clear" w:color="auto" w:fill="auto"/>
          <w:lang w:val="ru-RU" w:eastAsia="ru-RU" w:bidi="ru-RU"/>
        </w:rPr>
        <w:t>243.05</w:t>
      </w:r>
    </w:p>
    <w:p>
      <w:pPr>
        <w:pStyle w:val="Style70"/>
        <w:keepNext w:val="0"/>
        <w:keepLines w:val="0"/>
        <w:framePr w:w="470" w:h="326" w:wrap="none" w:hAnchor="page" w:x="1163" w:y="6207"/>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244.65</w:t>
      </w:r>
    </w:p>
    <w:p>
      <w:pPr>
        <w:pStyle w:val="Style70"/>
        <w:keepNext w:val="0"/>
        <w:keepLines w:val="0"/>
        <w:framePr w:w="470" w:h="326" w:wrap="none" w:hAnchor="page" w:x="1163" w:y="6207"/>
        <w:widowControl w:val="0"/>
        <w:shd w:val="clear" w:color="auto" w:fill="auto"/>
        <w:bidi w:val="0"/>
        <w:spacing w:before="0" w:after="0" w:line="216" w:lineRule="auto"/>
        <w:ind w:left="0" w:right="0" w:firstLine="0"/>
        <w:jc w:val="center"/>
      </w:pPr>
      <w:r>
        <w:rPr>
          <w:spacing w:val="0"/>
          <w:w w:val="100"/>
          <w:position w:val="0"/>
          <w:shd w:val="clear" w:color="auto" w:fill="auto"/>
          <w:lang w:val="ru-RU" w:eastAsia="ru-RU" w:bidi="ru-RU"/>
        </w:rPr>
        <w:t>242.60</w:t>
      </w:r>
    </w:p>
    <w:p>
      <w:pPr>
        <w:pStyle w:val="Style70"/>
        <w:keepNext w:val="0"/>
        <w:keepLines w:val="0"/>
        <w:framePr w:w="451" w:h="206" w:wrap="none" w:hAnchor="page" w:x="5247" w:y="11444"/>
        <w:widowControl w:val="0"/>
        <w:shd w:val="clear" w:color="auto" w:fill="auto"/>
        <w:bidi w:val="0"/>
        <w:spacing w:before="0" w:after="0" w:line="240" w:lineRule="auto"/>
        <w:ind w:left="0" w:right="0" w:firstLine="0"/>
        <w:jc w:val="left"/>
      </w:pPr>
      <w:r>
        <w:rPr>
          <w:spacing w:val="0"/>
          <w:w w:val="100"/>
          <w:position w:val="0"/>
          <w:shd w:val="clear" w:color="auto" w:fill="auto"/>
          <w:lang w:val="ru-RU" w:eastAsia="ru-RU" w:bidi="ru-RU"/>
        </w:rPr>
        <w:t>244.86</w:t>
      </w:r>
    </w:p>
    <w:tbl>
      <w:tblPr>
        <w:tblOverlap w:val="never"/>
        <w:jc w:val="left"/>
        <w:tblLayout w:type="fixed"/>
      </w:tblPr>
      <w:tblGrid>
        <w:gridCol w:w="1752"/>
      </w:tblGrid>
      <w:tr>
        <w:trPr>
          <w:trHeight w:val="178" w:hRule="exact"/>
        </w:trPr>
        <w:tc>
          <w:tcPr>
            <w:tcBorders>
              <w:top w:val="single" w:sz="4"/>
            </w:tcBorders>
            <w:shd w:val="clear" w:color="auto" w:fill="FFFFFF"/>
            <w:vAlign w:val="bottom"/>
          </w:tcPr>
          <w:p>
            <w:pPr>
              <w:pStyle w:val="Style17"/>
              <w:keepNext w:val="0"/>
              <w:keepLines w:val="0"/>
              <w:framePr w:w="1752" w:h="1574" w:vSpace="158" w:wrap="none" w:hAnchor="page" w:x="3380" w:y="12836"/>
              <w:widowControl w:val="0"/>
              <w:shd w:val="clear" w:color="auto" w:fill="auto"/>
              <w:tabs>
                <w:tab w:leader="hyphen" w:pos="600" w:val="left"/>
                <w:tab w:leader="hyphen" w:pos="1618" w:val="left"/>
              </w:tabs>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ab/>
              <w:t>Ц</w:t>
              <w:tab/>
            </w:r>
          </w:p>
        </w:tc>
      </w:tr>
      <w:tr>
        <w:trPr>
          <w:trHeight w:val="326" w:hRule="exact"/>
        </w:trPr>
        <w:tc>
          <w:tcPr>
            <w:tcBorders>
              <w:top w:val="single" w:sz="4"/>
              <w:right w:val="single" w:sz="4"/>
            </w:tcBorders>
            <w:shd w:val="clear" w:color="auto" w:fill="FFFFFF"/>
            <w:vAlign w:val="bottom"/>
          </w:tcPr>
          <w:p>
            <w:pPr>
              <w:pStyle w:val="Style17"/>
              <w:keepNext w:val="0"/>
              <w:keepLines w:val="0"/>
              <w:framePr w:w="1752" w:h="1574" w:vSpace="158" w:wrap="none" w:hAnchor="page" w:x="3380" w:y="12836"/>
              <w:widowControl w:val="0"/>
              <w:shd w:val="clear" w:color="auto" w:fill="auto"/>
              <w:bidi w:val="0"/>
              <w:spacing w:before="0" w:after="0" w:line="240" w:lineRule="auto"/>
              <w:ind w:left="0" w:right="0" w:firstLine="160"/>
              <w:jc w:val="left"/>
              <w:rPr>
                <w:sz w:val="8"/>
                <w:szCs w:val="8"/>
              </w:rPr>
            </w:pPr>
            <w:r>
              <w:rPr>
                <w:color w:val="000000"/>
                <w:spacing w:val="0"/>
                <w:w w:val="100"/>
                <w:position w:val="0"/>
                <w:sz w:val="8"/>
                <w:szCs w:val="8"/>
                <w:shd w:val="clear" w:color="auto" w:fill="auto"/>
                <w:lang w:val="ru-RU" w:eastAsia="ru-RU" w:bidi="ru-RU"/>
              </w:rPr>
              <w:t>1</w:t>
            </w:r>
          </w:p>
        </w:tc>
      </w:tr>
      <w:tr>
        <w:trPr>
          <w:trHeight w:val="1070" w:hRule="exact"/>
        </w:trPr>
        <w:tc>
          <w:tcPr>
            <w:tcBorders>
              <w:bottom w:val="single" w:sz="4"/>
              <w:right w:val="single" w:sz="4"/>
            </w:tcBorders>
            <w:shd w:val="clear" w:color="auto" w:fill="FFFFFF"/>
            <w:vAlign w:val="center"/>
          </w:tcPr>
          <w:p>
            <w:pPr>
              <w:pStyle w:val="Style17"/>
              <w:keepNext w:val="0"/>
              <w:keepLines w:val="0"/>
              <w:framePr w:w="1752" w:h="1574" w:vSpace="158" w:wrap="none" w:hAnchor="page" w:x="3380" w:y="12836"/>
              <w:widowControl w:val="0"/>
              <w:shd w:val="clear" w:color="auto" w:fill="auto"/>
              <w:bidi w:val="0"/>
              <w:spacing w:before="0" w:after="40" w:line="240" w:lineRule="auto"/>
              <w:ind w:left="0" w:right="0" w:firstLine="960"/>
              <w:jc w:val="left"/>
              <w:rPr>
                <w:sz w:val="8"/>
                <w:szCs w:val="8"/>
              </w:rPr>
            </w:pPr>
            <w:r>
              <w:rPr>
                <w:color w:val="636466"/>
                <w:spacing w:val="0"/>
                <w:w w:val="100"/>
                <w:position w:val="0"/>
                <w:sz w:val="8"/>
                <w:szCs w:val="8"/>
                <w:shd w:val="clear" w:color="auto" w:fill="auto"/>
                <w:lang w:val="ru-RU" w:eastAsia="ru-RU" w:bidi="ru-RU"/>
              </w:rPr>
              <w:t>X</w:t>
            </w:r>
          </w:p>
          <w:p>
            <w:pPr>
              <w:pStyle w:val="Style17"/>
              <w:keepNext w:val="0"/>
              <w:keepLines w:val="0"/>
              <w:framePr w:w="1752" w:h="1574" w:vSpace="158" w:wrap="none" w:hAnchor="page" w:x="3380" w:y="12836"/>
              <w:widowControl w:val="0"/>
              <w:shd w:val="clear" w:color="auto" w:fill="auto"/>
              <w:bidi w:val="0"/>
              <w:spacing w:before="0" w:after="0" w:line="240" w:lineRule="auto"/>
              <w:ind w:left="0" w:right="0" w:firstLine="960"/>
              <w:jc w:val="left"/>
              <w:rPr>
                <w:sz w:val="8"/>
                <w:szCs w:val="8"/>
              </w:rPr>
            </w:pPr>
            <w:r>
              <w:rPr>
                <w:color w:val="636466"/>
                <w:spacing w:val="0"/>
                <w:w w:val="100"/>
                <w:position w:val="0"/>
                <w:sz w:val="8"/>
                <w:szCs w:val="8"/>
                <w:shd w:val="clear" w:color="auto" w:fill="auto"/>
                <w:lang w:val="en-US" w:eastAsia="en-US" w:bidi="en-US"/>
              </w:rPr>
              <w:t>LTI</w:t>
            </w:r>
          </w:p>
        </w:tc>
      </w:tr>
    </w:tbl>
    <w:p>
      <w:pPr>
        <w:framePr w:w="1752" w:h="1574" w:vSpace="158" w:wrap="none" w:hAnchor="page" w:x="3380" w:y="12836"/>
        <w:widowControl w:val="0"/>
        <w:spacing w:line="1" w:lineRule="exact"/>
      </w:pPr>
    </w:p>
    <w:p>
      <w:pPr>
        <w:pStyle w:val="Style14"/>
        <w:keepNext w:val="0"/>
        <w:keepLines w:val="0"/>
        <w:framePr w:w="413" w:h="197" w:wrap="none" w:hAnchor="page" w:x="3495" w:y="14372"/>
        <w:widowControl w:val="0"/>
        <w:shd w:val="clear" w:color="auto" w:fill="auto"/>
        <w:bidi w:val="0"/>
        <w:spacing w:before="0" w:after="0" w:line="240" w:lineRule="auto"/>
        <w:ind w:left="0" w:right="0" w:firstLine="0"/>
        <w:jc w:val="left"/>
        <w:rPr>
          <w:sz w:val="12"/>
          <w:szCs w:val="12"/>
        </w:rPr>
      </w:pPr>
      <w:r>
        <w:rPr>
          <w:color w:val="636466"/>
          <w:spacing w:val="0"/>
          <w:w w:val="100"/>
          <w:position w:val="0"/>
          <w:sz w:val="12"/>
          <w:szCs w:val="12"/>
          <w:shd w:val="clear" w:color="auto" w:fill="auto"/>
          <w:lang w:val="ru-RU" w:eastAsia="ru-RU" w:bidi="ru-RU"/>
        </w:rPr>
        <w:t>ПЭ 63</w:t>
      </w:r>
    </w:p>
    <w:tbl>
      <w:tblPr>
        <w:tblOverlap w:val="never"/>
        <w:jc w:val="left"/>
        <w:tblLayout w:type="fixed"/>
      </w:tblPr>
      <w:tblGrid>
        <w:gridCol w:w="590"/>
        <w:gridCol w:w="566"/>
        <w:gridCol w:w="566"/>
        <w:gridCol w:w="566"/>
        <w:gridCol w:w="854"/>
        <w:gridCol w:w="595"/>
      </w:tblGrid>
      <w:tr>
        <w:trPr>
          <w:trHeight w:val="307"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8"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78" w:hRule="exact"/>
        </w:trPr>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Изм.</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Кол.уч.</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Лист</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№Док.</w:t>
            </w:r>
          </w:p>
        </w:tc>
        <w:tc>
          <w:tcPr>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center"/>
            </w:pPr>
            <w:r>
              <w:rPr>
                <w:color w:val="000000"/>
                <w:spacing w:val="0"/>
                <w:w w:val="100"/>
                <w:position w:val="0"/>
                <w:shd w:val="clear" w:color="auto" w:fill="auto"/>
                <w:lang w:val="ru-RU" w:eastAsia="ru-RU" w:bidi="ru-RU"/>
              </w:rPr>
              <w:t>Подп.</w:t>
            </w:r>
          </w:p>
        </w:tc>
        <w:tc>
          <w:tcPr>
            <w:tcBorders>
              <w:top w:val="single" w:sz="4"/>
              <w:left w:val="single" w:sz="4"/>
              <w:righ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Дата</w:t>
            </w:r>
          </w:p>
        </w:tc>
      </w:tr>
      <w:tr>
        <w:trPr>
          <w:trHeight w:val="288" w:hRule="exact"/>
        </w:trPr>
        <w:tc>
          <w:tcPr>
            <w:gridSpan w:val="2"/>
            <w:tcBorders>
              <w:top w:val="single" w:sz="4"/>
              <w:left w:val="single" w:sz="4"/>
            </w:tcBorders>
            <w:shd w:val="clear" w:color="auto" w:fill="FFFFFF"/>
            <w:vAlign w:val="bottom"/>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Рук. проект.</w:t>
            </w:r>
          </w:p>
        </w:tc>
        <w:tc>
          <w:tcPr>
            <w:gridSpan w:val="2"/>
            <w:tcBorders>
              <w:top w:val="single" w:sz="4"/>
              <w:left w:val="single" w:sz="4"/>
            </w:tcBorders>
            <w:shd w:val="clear" w:color="auto" w:fill="FFFFFF"/>
            <w:vAlign w:val="bottom"/>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Садакова Г.А.</w:t>
            </w: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gridSpan w:val="2"/>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Вед. архит.</w:t>
            </w:r>
          </w:p>
        </w:tc>
        <w:tc>
          <w:tcPr>
            <w:gridSpan w:val="2"/>
            <w:tcBorders>
              <w:top w:val="single" w:sz="4"/>
              <w:left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Кемпель М. Е.</w:t>
            </w: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78"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8"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283" w:hRule="exact"/>
        </w:trPr>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gridSpan w:val="2"/>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right w:val="single" w:sz="4"/>
            </w:tcBorders>
            <w:shd w:val="clear" w:color="auto" w:fill="FFFFFF"/>
            <w:vAlign w:val="top"/>
          </w:tcPr>
          <w:p>
            <w:pPr>
              <w:framePr w:w="3739" w:h="3168" w:wrap="none" w:hAnchor="page" w:x="13019" w:y="13148"/>
              <w:widowControl w:val="0"/>
              <w:rPr>
                <w:sz w:val="10"/>
                <w:szCs w:val="10"/>
              </w:rPr>
            </w:pPr>
          </w:p>
        </w:tc>
      </w:tr>
      <w:tr>
        <w:trPr>
          <w:trHeight w:val="307" w:hRule="exact"/>
        </w:trPr>
        <w:tc>
          <w:tcPr>
            <w:gridSpan w:val="2"/>
            <w:tcBorders>
              <w:top w:val="single" w:sz="4"/>
              <w:left w:val="single" w:sz="4"/>
              <w:bottom w:val="single" w:sz="4"/>
            </w:tcBorders>
            <w:shd w:val="clear" w:color="auto" w:fill="FFFFFF"/>
            <w:vAlign w:val="top"/>
          </w:tcPr>
          <w:p>
            <w:pPr>
              <w:pStyle w:val="Style17"/>
              <w:keepNext w:val="0"/>
              <w:keepLines w:val="0"/>
              <w:framePr w:w="3739" w:h="3168" w:wrap="none" w:hAnchor="page" w:x="13019" w:y="13148"/>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Утв.</w:t>
            </w:r>
          </w:p>
        </w:tc>
        <w:tc>
          <w:tcPr>
            <w:gridSpan w:val="2"/>
            <w:tcBorders>
              <w:top w:val="single" w:sz="4"/>
              <w:left w:val="single" w:sz="4"/>
              <w:bottom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bottom w:val="single" w:sz="4"/>
            </w:tcBorders>
            <w:shd w:val="clear" w:color="auto" w:fill="FFFFFF"/>
            <w:vAlign w:val="top"/>
          </w:tcPr>
          <w:p>
            <w:pPr>
              <w:framePr w:w="3739" w:h="3168" w:wrap="none" w:hAnchor="page" w:x="13019" w:y="13148"/>
              <w:widowControl w:val="0"/>
              <w:rPr>
                <w:sz w:val="10"/>
                <w:szCs w:val="10"/>
              </w:rPr>
            </w:pPr>
          </w:p>
        </w:tc>
        <w:tc>
          <w:tcPr>
            <w:tcBorders>
              <w:top w:val="single" w:sz="4"/>
              <w:left w:val="single" w:sz="4"/>
              <w:bottom w:val="single" w:sz="4"/>
              <w:right w:val="single" w:sz="4"/>
            </w:tcBorders>
            <w:shd w:val="clear" w:color="auto" w:fill="FFFFFF"/>
            <w:vAlign w:val="top"/>
          </w:tcPr>
          <w:p>
            <w:pPr>
              <w:framePr w:w="3739" w:h="3168" w:wrap="none" w:hAnchor="page" w:x="13019" w:y="13148"/>
              <w:widowControl w:val="0"/>
              <w:rPr>
                <w:sz w:val="10"/>
                <w:szCs w:val="10"/>
              </w:rPr>
            </w:pPr>
          </w:p>
        </w:tc>
      </w:tr>
    </w:tbl>
    <w:p>
      <w:pPr>
        <w:framePr w:w="3739" w:h="3168" w:wrap="none" w:hAnchor="page" w:x="13019" w:y="13148"/>
        <w:widowControl w:val="0"/>
        <w:spacing w:line="1" w:lineRule="exact"/>
      </w:pPr>
    </w:p>
    <w:tbl>
      <w:tblPr>
        <w:tblOverlap w:val="never"/>
        <w:jc w:val="left"/>
        <w:tblLayout w:type="fixed"/>
      </w:tblPr>
      <w:tblGrid>
        <w:gridCol w:w="1162"/>
        <w:gridCol w:w="2266"/>
        <w:gridCol w:w="2294"/>
      </w:tblGrid>
      <w:tr>
        <w:trPr>
          <w:trHeight w:val="734" w:hRule="exact"/>
        </w:trPr>
        <w:tc>
          <w:tcPr>
            <w:tcBorders>
              <w:top w:val="single" w:sz="4"/>
              <w:left w:val="single" w:sz="4"/>
            </w:tcBorders>
            <w:shd w:val="clear" w:color="auto" w:fill="FFFFFF"/>
            <w:vAlign w:val="top"/>
          </w:tcPr>
          <w:p>
            <w:pPr>
              <w:framePr w:w="5722" w:h="9384" w:wrap="none" w:hAnchor="page" w:x="17833" w:y="1"/>
              <w:widowControl w:val="0"/>
              <w:rPr>
                <w:sz w:val="10"/>
                <w:szCs w:val="10"/>
              </w:rPr>
            </w:pPr>
          </w:p>
        </w:tc>
        <w:tc>
          <w:tcPr>
            <w:gridSpan w:val="2"/>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КООРДИНАТЫ</w:t>
            </w:r>
          </w:p>
        </w:tc>
      </w:tr>
      <w:tr>
        <w:trPr>
          <w:trHeight w:val="682" w:hRule="exact"/>
        </w:trPr>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 п/п</w:t>
            </w:r>
          </w:p>
        </w:tc>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en-US" w:eastAsia="en-US" w:bidi="en-US"/>
              </w:rPr>
              <w:t>X</w:t>
            </w:r>
          </w:p>
        </w:tc>
        <w:tc>
          <w:tcPr>
            <w:tcBorders>
              <w:top w:val="single" w:sz="4"/>
              <w:left w:val="single" w:sz="4"/>
              <w:righ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en-US" w:eastAsia="en-US" w:bidi="en-US"/>
              </w:rPr>
              <w:t>Y</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1</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450398,15</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3267139,35</w:t>
            </w:r>
          </w:p>
        </w:tc>
      </w:tr>
      <w:tr>
        <w:trPr>
          <w:trHeight w:val="566" w:hRule="exact"/>
        </w:trPr>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2</w:t>
            </w:r>
          </w:p>
        </w:tc>
        <w:tc>
          <w:tcPr>
            <w:tcBorders>
              <w:top w:val="single" w:sz="4"/>
              <w:left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450402,14</w:t>
            </w:r>
          </w:p>
        </w:tc>
        <w:tc>
          <w:tcPr>
            <w:tcBorders>
              <w:top w:val="single" w:sz="4"/>
              <w:left w:val="single" w:sz="4"/>
              <w:right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3267145,52</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3</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450402,18</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3267209,42</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4</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450406,49</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3267217,63</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5</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450407,62</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3267219,79</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6</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450410,11</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3267234,55</w:t>
            </w:r>
          </w:p>
        </w:tc>
      </w:tr>
      <w:tr>
        <w:trPr>
          <w:trHeight w:val="57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7</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450406,35</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3267237,92</w:t>
            </w:r>
          </w:p>
        </w:tc>
      </w:tr>
      <w:tr>
        <w:trPr>
          <w:trHeight w:val="571"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8</w:t>
            </w:r>
          </w:p>
        </w:tc>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450388,35</w:t>
            </w:r>
          </w:p>
        </w:tc>
        <w:tc>
          <w:tcPr>
            <w:tcBorders>
              <w:top w:val="single" w:sz="4"/>
              <w:left w:val="single" w:sz="4"/>
              <w:righ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3267252,71</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9</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80"/>
              <w:jc w:val="both"/>
              <w:rPr>
                <w:sz w:val="24"/>
                <w:szCs w:val="24"/>
              </w:rPr>
            </w:pPr>
            <w:r>
              <w:rPr>
                <w:color w:val="000000"/>
                <w:spacing w:val="0"/>
                <w:w w:val="100"/>
                <w:position w:val="0"/>
                <w:sz w:val="24"/>
                <w:szCs w:val="24"/>
                <w:shd w:val="clear" w:color="auto" w:fill="auto"/>
                <w:lang w:val="ru-RU" w:eastAsia="ru-RU" w:bidi="ru-RU"/>
              </w:rPr>
              <w:t>450366,23</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3267270,67</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10</w:t>
            </w:r>
          </w:p>
        </w:tc>
        <w:tc>
          <w:tcPr>
            <w:tcBorders>
              <w:top w:val="single" w:sz="4"/>
              <w:left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450310,97</w:t>
            </w:r>
          </w:p>
        </w:tc>
        <w:tc>
          <w:tcPr>
            <w:tcBorders>
              <w:top w:val="single" w:sz="4"/>
              <w:left w:val="single" w:sz="4"/>
              <w:right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3267218,93</w:t>
            </w:r>
          </w:p>
        </w:tc>
      </w:tr>
      <w:tr>
        <w:trPr>
          <w:trHeight w:val="562"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11</w:t>
            </w:r>
          </w:p>
        </w:tc>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450308,49</w:t>
            </w:r>
          </w:p>
        </w:tc>
        <w:tc>
          <w:tcPr>
            <w:tcBorders>
              <w:top w:val="single" w:sz="4"/>
              <w:left w:val="single" w:sz="4"/>
              <w:righ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3267216,19</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12</w:t>
            </w:r>
          </w:p>
        </w:tc>
        <w:tc>
          <w:tcPr>
            <w:tcBorders>
              <w:top w:val="single" w:sz="4"/>
              <w:lef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450307,69</w:t>
            </w:r>
          </w:p>
        </w:tc>
        <w:tc>
          <w:tcPr>
            <w:tcBorders>
              <w:top w:val="single" w:sz="4"/>
              <w:left w:val="single" w:sz="4"/>
              <w:right w:val="single" w:sz="4"/>
            </w:tcBorders>
            <w:shd w:val="clear" w:color="auto" w:fill="FFFFFF"/>
            <w:vAlign w:val="center"/>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3267212,99</w:t>
            </w:r>
          </w:p>
        </w:tc>
      </w:tr>
      <w:tr>
        <w:trPr>
          <w:trHeight w:val="566" w:hRule="exact"/>
        </w:trPr>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13</w:t>
            </w:r>
          </w:p>
        </w:tc>
        <w:tc>
          <w:tcPr>
            <w:tcBorders>
              <w:top w:val="single" w:sz="4"/>
              <w:lef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450300,36</w:t>
            </w:r>
          </w:p>
        </w:tc>
        <w:tc>
          <w:tcPr>
            <w:tcBorders>
              <w:top w:val="single" w:sz="4"/>
              <w:left w:val="single" w:sz="4"/>
              <w:right w:val="single" w:sz="4"/>
            </w:tcBorders>
            <w:shd w:val="clear" w:color="auto" w:fill="FFFFFF"/>
            <w:vAlign w:val="bottom"/>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3267190,08</w:t>
            </w:r>
          </w:p>
        </w:tc>
      </w:tr>
      <w:tr>
        <w:trPr>
          <w:trHeight w:val="595" w:hRule="exact"/>
        </w:trPr>
        <w:tc>
          <w:tcPr>
            <w:tcBorders>
              <w:top w:val="single" w:sz="4"/>
              <w:left w:val="single" w:sz="4"/>
              <w:bottom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460"/>
              <w:jc w:val="both"/>
              <w:rPr>
                <w:sz w:val="24"/>
                <w:szCs w:val="24"/>
              </w:rPr>
            </w:pPr>
            <w:r>
              <w:rPr>
                <w:color w:val="000000"/>
                <w:spacing w:val="0"/>
                <w:w w:val="100"/>
                <w:position w:val="0"/>
                <w:sz w:val="24"/>
                <w:szCs w:val="24"/>
                <w:shd w:val="clear" w:color="auto" w:fill="auto"/>
                <w:lang w:val="ru-RU" w:eastAsia="ru-RU" w:bidi="ru-RU"/>
              </w:rPr>
              <w:t>14</w:t>
            </w:r>
          </w:p>
        </w:tc>
        <w:tc>
          <w:tcPr>
            <w:tcBorders>
              <w:top w:val="single" w:sz="4"/>
              <w:left w:val="single" w:sz="4"/>
              <w:bottom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450373,71</w:t>
            </w:r>
          </w:p>
        </w:tc>
        <w:tc>
          <w:tcPr>
            <w:tcBorders>
              <w:top w:val="single" w:sz="4"/>
              <w:left w:val="single" w:sz="4"/>
              <w:bottom w:val="single" w:sz="4"/>
              <w:right w:val="single" w:sz="4"/>
            </w:tcBorders>
            <w:shd w:val="clear" w:color="auto" w:fill="FFFFFF"/>
            <w:vAlign w:val="top"/>
          </w:tcPr>
          <w:p>
            <w:pPr>
              <w:pStyle w:val="Style17"/>
              <w:keepNext w:val="0"/>
              <w:keepLines w:val="0"/>
              <w:framePr w:w="5722" w:h="9384" w:wrap="none" w:hAnchor="page" w:x="17833" w:y="1"/>
              <w:widowControl w:val="0"/>
              <w:shd w:val="clear" w:color="auto" w:fill="auto"/>
              <w:bidi w:val="0"/>
              <w:spacing w:before="0" w:after="0" w:line="240" w:lineRule="auto"/>
              <w:ind w:left="0" w:right="0" w:firstLine="0"/>
              <w:jc w:val="center"/>
              <w:rPr>
                <w:sz w:val="24"/>
                <w:szCs w:val="24"/>
              </w:rPr>
            </w:pPr>
            <w:r>
              <w:rPr>
                <w:color w:val="000000"/>
                <w:spacing w:val="0"/>
                <w:w w:val="100"/>
                <w:position w:val="0"/>
                <w:sz w:val="24"/>
                <w:szCs w:val="24"/>
                <w:shd w:val="clear" w:color="auto" w:fill="auto"/>
                <w:lang w:val="ru-RU" w:eastAsia="ru-RU" w:bidi="ru-RU"/>
              </w:rPr>
              <w:t>3267152,62</w:t>
            </w:r>
          </w:p>
        </w:tc>
      </w:tr>
    </w:tbl>
    <w:p>
      <w:pPr>
        <w:framePr w:w="5722" w:h="9384" w:wrap="none" w:hAnchor="page" w:x="17833" w:y="1"/>
        <w:widowControl w:val="0"/>
        <w:spacing w:line="1" w:lineRule="exact"/>
      </w:pPr>
    </w:p>
    <w:p>
      <w:pPr>
        <w:pStyle w:val="Style8"/>
        <w:keepNext w:val="0"/>
        <w:keepLines w:val="0"/>
        <w:framePr w:w="4042" w:h="600" w:wrap="none" w:hAnchor="page" w:x="18980" w:y="10441"/>
        <w:widowControl w:val="0"/>
        <w:shd w:val="clear" w:color="auto" w:fill="auto"/>
        <w:bidi w:val="0"/>
        <w:spacing w:before="0" w:after="0" w:line="226" w:lineRule="auto"/>
        <w:ind w:left="0" w:right="0" w:firstLine="0"/>
        <w:jc w:val="left"/>
      </w:pPr>
      <w:r>
        <w:rPr>
          <w:color w:val="000000"/>
          <w:spacing w:val="0"/>
          <w:w w:val="100"/>
          <w:position w:val="0"/>
          <w:sz w:val="24"/>
          <w:szCs w:val="24"/>
          <w:shd w:val="clear" w:color="auto" w:fill="auto"/>
          <w:lang w:val="ru-RU" w:eastAsia="ru-RU" w:bidi="ru-RU"/>
        </w:rPr>
        <w:t>-границы образуемых земельных участков</w:t>
      </w:r>
    </w:p>
    <w:p>
      <w:pPr>
        <w:pStyle w:val="Style8"/>
        <w:keepNext w:val="0"/>
        <w:keepLines w:val="0"/>
        <w:framePr w:w="4882" w:h="643" w:wrap="none" w:hAnchor="page" w:x="18169" w:y="11809"/>
        <w:widowControl w:val="0"/>
        <w:shd w:val="clear" w:color="auto" w:fill="auto"/>
        <w:tabs>
          <w:tab w:pos="778" w:val="left"/>
        </w:tabs>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 1</w:t>
        <w:tab/>
        <w:t>-поворотная точка образуемого</w:t>
      </w:r>
    </w:p>
    <w:p>
      <w:pPr>
        <w:pStyle w:val="Style8"/>
        <w:keepNext w:val="0"/>
        <w:keepLines w:val="0"/>
        <w:framePr w:w="4882" w:h="643" w:wrap="none" w:hAnchor="page" w:x="18169" w:y="11809"/>
        <w:widowControl w:val="0"/>
        <w:shd w:val="clear" w:color="auto" w:fill="auto"/>
        <w:bidi w:val="0"/>
        <w:spacing w:before="0" w:after="0" w:line="221" w:lineRule="auto"/>
        <w:ind w:left="0" w:right="0" w:firstLine="860"/>
        <w:jc w:val="left"/>
      </w:pPr>
      <w:r>
        <w:rPr>
          <w:color w:val="000000"/>
          <w:spacing w:val="0"/>
          <w:w w:val="100"/>
          <w:position w:val="0"/>
          <w:sz w:val="24"/>
          <w:szCs w:val="24"/>
          <w:shd w:val="clear" w:color="auto" w:fill="auto"/>
          <w:lang w:val="ru-RU" w:eastAsia="ru-RU" w:bidi="ru-RU"/>
        </w:rPr>
        <w:t>земельного участка</w:t>
      </w:r>
    </w:p>
    <w:p>
      <w:pPr>
        <w:pStyle w:val="Style73"/>
        <w:keepNext w:val="0"/>
        <w:keepLines w:val="0"/>
        <w:framePr w:w="5866" w:h="629" w:wrap="none" w:hAnchor="page" w:x="17199" w:y="13835"/>
        <w:widowControl w:val="0"/>
        <w:shd w:val="clear" w:color="auto" w:fill="auto"/>
        <w:bidi w:val="0"/>
        <w:spacing w:before="0" w:after="0" w:line="223" w:lineRule="auto"/>
        <w:ind w:left="0" w:right="0" w:firstLine="0"/>
        <w:jc w:val="center"/>
      </w:pPr>
      <w:r>
        <w:rPr>
          <w:color w:val="000000"/>
          <w:spacing w:val="0"/>
          <w:w w:val="100"/>
          <w:position w:val="0"/>
          <w:shd w:val="clear" w:color="auto" w:fill="auto"/>
          <w:lang w:val="ru-RU" w:eastAsia="ru-RU" w:bidi="ru-RU"/>
        </w:rPr>
        <w:t>Проект внесения изменений в документацию по планировке территории</w:t>
        <w:br/>
        <w:t>центральной части г. Белокуриха в отношении территории квартала,</w:t>
        <w:br/>
        <w:t>ограниченного улицами Советская, Соболева, Зеленая и Бийская.</w:t>
      </w:r>
    </w:p>
    <w:p>
      <w:pPr>
        <w:pStyle w:val="Style73"/>
        <w:keepNext w:val="0"/>
        <w:keepLines w:val="0"/>
        <w:framePr w:w="725" w:h="235" w:wrap="none" w:hAnchor="page" w:x="20761" w:y="1461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Стадия</w:t>
      </w:r>
    </w:p>
    <w:p>
      <w:pPr>
        <w:pStyle w:val="Style73"/>
        <w:keepNext w:val="0"/>
        <w:keepLines w:val="0"/>
        <w:framePr w:w="509" w:h="235" w:wrap="none" w:hAnchor="page" w:x="21721" w:y="1461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w:t>
      </w:r>
    </w:p>
    <w:p>
      <w:pPr>
        <w:pStyle w:val="Style73"/>
        <w:keepNext w:val="0"/>
        <w:keepLines w:val="0"/>
        <w:framePr w:w="701" w:h="235" w:wrap="none" w:hAnchor="page" w:x="22614" w:y="14612"/>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Листов</w:t>
      </w:r>
    </w:p>
    <w:p>
      <w:pPr>
        <w:pStyle w:val="Style8"/>
        <w:keepNext w:val="0"/>
        <w:keepLines w:val="0"/>
        <w:framePr w:w="2203" w:h="326" w:wrap="none" w:hAnchor="page" w:x="17646" w:y="14852"/>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Проект межевания</w:t>
      </w:r>
    </w:p>
    <w:p>
      <w:pPr>
        <w:pStyle w:val="Style8"/>
        <w:keepNext w:val="0"/>
        <w:keepLines w:val="0"/>
        <w:framePr w:w="3662" w:h="854" w:wrap="none" w:hAnchor="page" w:x="16897" w:y="15452"/>
        <w:widowControl w:val="0"/>
        <w:shd w:val="clear" w:color="auto" w:fill="auto"/>
        <w:bidi w:val="0"/>
        <w:spacing w:before="0" w:after="0" w:line="223" w:lineRule="auto"/>
        <w:ind w:left="0" w:right="0" w:firstLine="0"/>
        <w:jc w:val="center"/>
      </w:pPr>
      <w:r>
        <w:rPr>
          <w:color w:val="000000"/>
          <w:spacing w:val="0"/>
          <w:w w:val="100"/>
          <w:position w:val="0"/>
          <w:sz w:val="24"/>
          <w:szCs w:val="24"/>
          <w:shd w:val="clear" w:color="auto" w:fill="auto"/>
          <w:lang w:val="ru-RU" w:eastAsia="ru-RU" w:bidi="ru-RU"/>
        </w:rPr>
        <w:t>Алтайский край, г. Белокуриха,</w:t>
        <w:br/>
        <w:t>ул. Соболева 22 (2 этап</w:t>
        <w:br/>
        <w:t>перераспределения)</w:t>
      </w:r>
    </w:p>
    <w:p>
      <w:pPr>
        <w:pStyle w:val="Style73"/>
        <w:keepNext w:val="0"/>
        <w:keepLines w:val="0"/>
        <w:framePr w:w="326" w:h="250" w:wrap="none" w:hAnchor="page" w:x="20963" w:y="150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ПМ</w:t>
      </w:r>
    </w:p>
    <w:p>
      <w:pPr>
        <w:pStyle w:val="Style73"/>
        <w:keepNext w:val="0"/>
        <w:keepLines w:val="0"/>
        <w:framePr w:w="456" w:h="250" w:wrap="none" w:hAnchor="page" w:x="21783" w:y="15020"/>
        <w:widowControl w:val="0"/>
        <w:shd w:val="clear" w:color="auto" w:fill="auto"/>
        <w:bidi w:val="0"/>
        <w:spacing w:before="0" w:after="0" w:line="240" w:lineRule="auto"/>
        <w:ind w:left="0" w:right="0" w:firstLine="0"/>
        <w:jc w:val="left"/>
      </w:pPr>
      <w:r>
        <w:rPr>
          <w:color w:val="000000"/>
          <w:spacing w:val="0"/>
          <w:w w:val="100"/>
          <w:position w:val="0"/>
          <w:shd w:val="clear" w:color="auto" w:fill="auto"/>
          <w:lang w:val="ru-RU" w:eastAsia="ru-RU" w:bidi="ru-RU"/>
        </w:rPr>
        <w:t>2.2.2</w:t>
      </w:r>
    </w:p>
    <w:p>
      <w:pPr>
        <w:pStyle w:val="Style2"/>
        <w:keepNext w:val="0"/>
        <w:keepLines w:val="0"/>
        <w:framePr w:w="1690" w:h="610" w:wrap="none" w:hAnchor="page" w:x="21745" w:y="15553"/>
        <w:widowControl w:val="0"/>
        <w:shd w:val="clear" w:color="auto" w:fill="auto"/>
        <w:bidi w:val="0"/>
        <w:spacing w:before="0" w:after="0" w:line="223" w:lineRule="auto"/>
        <w:ind w:left="0" w:right="0" w:firstLine="0"/>
        <w:jc w:val="center"/>
        <w:rPr>
          <w:sz w:val="17"/>
          <w:szCs w:val="17"/>
        </w:rPr>
      </w:pPr>
      <w:r>
        <w:rPr>
          <w:color w:val="000000"/>
          <w:spacing w:val="0"/>
          <w:w w:val="100"/>
          <w:position w:val="0"/>
          <w:sz w:val="17"/>
          <w:szCs w:val="17"/>
          <w:shd w:val="clear" w:color="auto" w:fill="auto"/>
          <w:lang w:val="ru-RU" w:eastAsia="ru-RU" w:bidi="ru-RU"/>
        </w:rPr>
        <w:t>ООО "Компания Земпроект" г. БарнаУл, 2023 гоД</w:t>
      </w:r>
    </w:p>
    <w:p>
      <w:pPr>
        <w:widowControl w:val="0"/>
        <w:spacing w:line="360" w:lineRule="exact"/>
      </w:pPr>
      <w:r>
        <w:drawing>
          <wp:anchor distT="0" distB="18415" distL="0" distR="0" simplePos="0" relativeHeight="62914703" behindDoc="1" locked="0" layoutInCell="1" allowOverlap="1">
            <wp:simplePos x="0" y="0"/>
            <wp:positionH relativeFrom="page">
              <wp:posOffset>768350</wp:posOffset>
            </wp:positionH>
            <wp:positionV relativeFrom="margin">
              <wp:posOffset>247015</wp:posOffset>
            </wp:positionV>
            <wp:extent cx="10412095" cy="9010015"/>
            <wp:wrapNone/>
            <wp:docPr id="26" name="Shape 26"/>
            <a:graphic xmlns:a="http://schemas.openxmlformats.org/drawingml/2006/main">
              <a:graphicData uri="http://schemas.openxmlformats.org/drawingml/2006/picture">
                <pic:pic xmlns:pic="http://schemas.openxmlformats.org/drawingml/2006/picture">
                  <pic:nvPicPr>
                    <pic:cNvPr id="27" name="Picture box 27"/>
                    <pic:cNvPicPr/>
                  </pic:nvPicPr>
                  <pic:blipFill>
                    <a:blip r:embed="rId31"/>
                    <a:stretch/>
                  </pic:blipFill>
                  <pic:spPr>
                    <a:xfrm>
                      <a:ext cx="10412095" cy="9010015"/>
                    </a:xfrm>
                    <a:prstGeom prst="rect"/>
                  </pic:spPr>
                </pic:pic>
              </a:graphicData>
            </a:graphic>
          </wp:anchor>
        </w:drawing>
      </w:r>
      <w:r>
        <w:drawing>
          <wp:anchor distT="0" distB="0" distL="0" distR="0" simplePos="0" relativeHeight="62914704" behindDoc="1" locked="0" layoutInCell="1" allowOverlap="1">
            <wp:simplePos x="0" y="0"/>
            <wp:positionH relativeFrom="page">
              <wp:posOffset>10622280</wp:posOffset>
            </wp:positionH>
            <wp:positionV relativeFrom="margin">
              <wp:posOffset>8360410</wp:posOffset>
            </wp:positionV>
            <wp:extent cx="4328160" cy="372110"/>
            <wp:wrapNone/>
            <wp:docPr id="28" name="Shape 28"/>
            <a:graphic xmlns:a="http://schemas.openxmlformats.org/drawingml/2006/main">
              <a:graphicData uri="http://schemas.openxmlformats.org/drawingml/2006/picture">
                <pic:pic xmlns:pic="http://schemas.openxmlformats.org/drawingml/2006/picture">
                  <pic:nvPicPr>
                    <pic:cNvPr id="29" name="Picture box 29"/>
                    <pic:cNvPicPr/>
                  </pic:nvPicPr>
                  <pic:blipFill>
                    <a:blip r:embed="rId33"/>
                    <a:stretch/>
                  </pic:blipFill>
                  <pic:spPr>
                    <a:xfrm>
                      <a:ext cx="4328160" cy="372110"/>
                    </a:xfrm>
                    <a:prstGeom prst="rect"/>
                  </pic:spPr>
                </pic:pic>
              </a:graphicData>
            </a:graphic>
          </wp:anchor>
        </w:drawing>
      </w:r>
      <w:r>
        <w:drawing>
          <wp:anchor distT="0" distB="0" distL="0" distR="0" simplePos="0" relativeHeight="62914705" behindDoc="1" locked="0" layoutInCell="1" allowOverlap="1">
            <wp:simplePos x="0" y="0"/>
            <wp:positionH relativeFrom="page">
              <wp:posOffset>14218920</wp:posOffset>
            </wp:positionH>
            <wp:positionV relativeFrom="margin">
              <wp:posOffset>9439910</wp:posOffset>
            </wp:positionV>
            <wp:extent cx="731520" cy="372110"/>
            <wp:wrapNone/>
            <wp:docPr id="30" name="Shape 30"/>
            <a:graphic xmlns:a="http://schemas.openxmlformats.org/drawingml/2006/main">
              <a:graphicData uri="http://schemas.openxmlformats.org/drawingml/2006/picture">
                <pic:pic xmlns:pic="http://schemas.openxmlformats.org/drawingml/2006/picture">
                  <pic:nvPicPr>
                    <pic:cNvPr id="31" name="Picture box 31"/>
                    <pic:cNvPicPr/>
                  </pic:nvPicPr>
                  <pic:blipFill>
                    <a:blip r:embed="rId35"/>
                    <a:stretch/>
                  </pic:blipFill>
                  <pic:spPr>
                    <a:xfrm>
                      <a:ext cx="731520" cy="372110"/>
                    </a:xfrm>
                    <a:prstGeom prst="rect"/>
                  </pic:spPr>
                </pic:pic>
              </a:graphicData>
            </a:graphic>
          </wp:anchor>
        </w:drawing>
      </w:r>
      <w:r>
        <w:drawing>
          <wp:anchor distT="0" distB="0" distL="0" distR="1051560" simplePos="0" relativeHeight="62914706" behindDoc="1" locked="0" layoutInCell="1" allowOverlap="1">
            <wp:simplePos x="0" y="0"/>
            <wp:positionH relativeFrom="page">
              <wp:posOffset>13206730</wp:posOffset>
            </wp:positionH>
            <wp:positionV relativeFrom="margin">
              <wp:posOffset>9841865</wp:posOffset>
            </wp:positionV>
            <wp:extent cx="621665" cy="450850"/>
            <wp:wrapNone/>
            <wp:docPr id="32" name="Shape 32"/>
            <a:graphic xmlns:a="http://schemas.openxmlformats.org/drawingml/2006/main">
              <a:graphicData uri="http://schemas.openxmlformats.org/drawingml/2006/picture">
                <pic:pic xmlns:pic="http://schemas.openxmlformats.org/drawingml/2006/picture">
                  <pic:nvPicPr>
                    <pic:cNvPr id="33" name="Picture box 33"/>
                    <pic:cNvPicPr/>
                  </pic:nvPicPr>
                  <pic:blipFill>
                    <a:blip r:embed="rId37"/>
                    <a:stretch/>
                  </pic:blipFill>
                  <pic:spPr>
                    <a:xfrm>
                      <a:ext cx="621665" cy="4508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74" w:line="1" w:lineRule="exact"/>
      </w:pPr>
    </w:p>
    <w:p>
      <w:pPr>
        <w:widowControl w:val="0"/>
        <w:spacing w:line="1" w:lineRule="exact"/>
        <w:sectPr>
          <w:footnotePr>
            <w:pos w:val="pageBottom"/>
            <w:numFmt w:val="decimal"/>
            <w:numRestart w:val="continuous"/>
          </w:footnotePr>
          <w:pgSz w:w="23800" w:h="16840" w:orient="landscape"/>
          <w:pgMar w:top="265" w:left="0" w:right="246" w:bottom="60" w:header="0" w:footer="3" w:gutter="0"/>
          <w:cols w:space="720"/>
          <w:noEndnote/>
          <w:rtlGutter w:val="0"/>
          <w:docGrid w:linePitch="360"/>
        </w:sectPr>
      </w:pPr>
    </w:p>
    <w:p>
      <w:pPr>
        <w:widowControl w:val="0"/>
        <w:jc w:val="center"/>
        <w:rPr>
          <w:sz w:val="2"/>
          <w:szCs w:val="2"/>
        </w:rPr>
      </w:pPr>
      <w:r>
        <w:drawing>
          <wp:inline>
            <wp:extent cx="1365250" cy="902335"/>
            <wp:docPr id="34" name="Picutre 34"/>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39"/>
                    <a:stretch/>
                  </pic:blipFill>
                  <pic:spPr>
                    <a:xfrm>
                      <a:ext cx="1365250" cy="902335"/>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position w:val="0"/>
          <w:sz w:val="24"/>
          <w:szCs w:val="24"/>
          <w:shd w:val="clear" w:color="auto" w:fill="auto"/>
          <w:lang w:val="ru-RU" w:eastAsia="ru-RU" w:bidi="ru-RU"/>
        </w:rPr>
        <w:t xml:space="preserve">ООО </w:t>
      </w:r>
      <w:r>
        <w:rPr>
          <w:rFonts w:ascii="Calibri" w:eastAsia="Calibri" w:hAnsi="Calibri" w:cs="Calibri"/>
          <w:color w:val="000000"/>
          <w:spacing w:val="0"/>
          <w:w w:val="100"/>
          <w:position w:val="0"/>
          <w:sz w:val="24"/>
          <w:szCs w:val="24"/>
          <w:shd w:val="clear" w:color="auto" w:fill="auto"/>
          <w:lang w:val="ru-RU" w:eastAsia="ru-RU" w:bidi="ru-RU"/>
        </w:rPr>
        <w:t>«</w:t>
      </w:r>
      <w:r>
        <w:rPr>
          <w:color w:val="000000"/>
          <w:spacing w:val="0"/>
          <w:position w:val="0"/>
          <w:sz w:val="24"/>
          <w:szCs w:val="24"/>
          <w:shd w:val="clear" w:color="auto" w:fill="auto"/>
          <w:lang w:val="ru-RU" w:eastAsia="ru-RU" w:bidi="ru-RU"/>
        </w:rPr>
        <w:t>Компания Земпроект</w:t>
      </w:r>
      <w:r>
        <w:rPr>
          <w:rFonts w:ascii="Calibri" w:eastAsia="Calibri" w:hAnsi="Calibri" w:cs="Calibri"/>
          <w:color w:val="000000"/>
          <w:spacing w:val="0"/>
          <w:w w:val="100"/>
          <w:position w:val="0"/>
          <w:sz w:val="24"/>
          <w:szCs w:val="24"/>
          <w:shd w:val="clear" w:color="auto" w:fill="auto"/>
          <w:lang w:val="ru-RU" w:eastAsia="ru-RU" w:bidi="ru-RU"/>
        </w:rPr>
        <w:t>»</w:t>
      </w:r>
    </w:p>
    <w:p>
      <w:pPr>
        <w:widowControl w:val="0"/>
        <w:spacing w:after="619" w:line="1" w:lineRule="exact"/>
      </w:pPr>
    </w:p>
    <w:p>
      <w:pPr>
        <w:pStyle w:val="Style5"/>
        <w:keepNext w:val="0"/>
        <w:keepLines w:val="0"/>
        <w:widowControl w:val="0"/>
        <w:shd w:val="clear" w:color="auto" w:fill="auto"/>
        <w:bidi w:val="0"/>
        <w:spacing w:before="0" w:after="0"/>
        <w:ind w:left="0" w:right="0" w:firstLine="0"/>
        <w:jc w:val="center"/>
      </w:pPr>
      <w:r>
        <w:rPr>
          <w:color w:val="000000"/>
          <w:spacing w:val="0"/>
          <w:w w:val="100"/>
          <w:position w:val="0"/>
          <w:shd w:val="clear" w:color="auto" w:fill="auto"/>
          <w:lang w:val="ru-RU" w:eastAsia="ru-RU" w:bidi="ru-RU"/>
        </w:rPr>
        <w:t>ПРОЕКТ ВНЕСЕНИЯ ИЗМЕНЕНЕИЙ В ДОКУМЕНТАЦИЮ ПО</w:t>
        <w:br/>
        <w:t>ПЛАНИРОВКЕ ТЕРРИТОРИИ</w:t>
      </w:r>
    </w:p>
    <w:p>
      <w:pPr>
        <w:pStyle w:val="Style5"/>
        <w:keepNext w:val="0"/>
        <w:keepLines w:val="0"/>
        <w:widowControl w:val="0"/>
        <w:shd w:val="clear" w:color="auto" w:fill="auto"/>
        <w:bidi w:val="0"/>
        <w:spacing w:before="0"/>
        <w:ind w:left="0" w:right="0" w:firstLine="0"/>
        <w:jc w:val="center"/>
      </w:pPr>
      <w:r>
        <w:rPr>
          <w:color w:val="000000"/>
          <w:spacing w:val="0"/>
          <w:w w:val="100"/>
          <w:position w:val="0"/>
          <w:shd w:val="clear" w:color="auto" w:fill="auto"/>
          <w:lang w:val="ru-RU" w:eastAsia="ru-RU" w:bidi="ru-RU"/>
        </w:rPr>
        <w:t>Проект межевания территории утвержденный</w:t>
        <w:br/>
        <w:t>постановлением администрации города Белокуриха</w:t>
        <w:br/>
        <w:t xml:space="preserve">Алтайского края от 10.04.2015 № 493 </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Об утверждении</w:t>
        <w:br/>
        <w:t>проекта межевания территории центральной части</w:t>
        <w:br/>
        <w:t>города Белокуриха Алтайского края</w:t>
      </w:r>
      <w:r>
        <w:rPr>
          <w:color w:val="000000"/>
          <w:spacing w:val="0"/>
          <w:w w:val="100"/>
          <w:position w:val="0"/>
          <w:sz w:val="36"/>
          <w:szCs w:val="36"/>
          <w:shd w:val="clear" w:color="auto" w:fill="auto"/>
          <w:lang w:val="ru-RU" w:eastAsia="ru-RU" w:bidi="ru-RU"/>
        </w:rPr>
        <w:t>»</w:t>
      </w:r>
      <w:r>
        <w:rPr>
          <w:color w:val="000000"/>
          <w:spacing w:val="0"/>
          <w:w w:val="100"/>
          <w:position w:val="0"/>
          <w:shd w:val="clear" w:color="auto" w:fill="auto"/>
          <w:lang w:val="ru-RU" w:eastAsia="ru-RU" w:bidi="ru-RU"/>
        </w:rPr>
        <w:t>, в редакции</w:t>
        <w:br/>
        <w:t>постановления от 25.09.2019 № 1090, в отношении</w:t>
        <w:br/>
        <w:t>территории квартала, ограниченного улицами</w:t>
        <w:br/>
        <w:t>Советская, Соболева, Зеленая и Бийская.</w:t>
      </w:r>
    </w:p>
    <w:p>
      <w:pPr>
        <w:pStyle w:val="Style8"/>
        <w:keepNext w:val="0"/>
        <w:keepLines w:val="0"/>
        <w:widowControl w:val="0"/>
        <w:shd w:val="clear" w:color="auto" w:fill="auto"/>
        <w:bidi w:val="0"/>
        <w:spacing w:before="0" w:after="980" w:line="240" w:lineRule="auto"/>
        <w:ind w:left="0" w:right="0" w:firstLine="0"/>
        <w:jc w:val="left"/>
      </w:pPr>
      <w:r>
        <w:rPr>
          <w:color w:val="000000"/>
          <w:spacing w:val="0"/>
          <w:w w:val="100"/>
          <w:position w:val="0"/>
          <w:sz w:val="24"/>
          <w:szCs w:val="24"/>
          <w:shd w:val="clear" w:color="auto" w:fill="auto"/>
          <w:lang w:val="ru-RU" w:eastAsia="ru-RU" w:bidi="ru-RU"/>
        </w:rPr>
        <w:t xml:space="preserve">Раздел 3 </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Материалы по обоснованию проекта межевания территории</w:t>
      </w:r>
      <w:r>
        <w:rPr>
          <w:rFonts w:ascii="Times New Roman" w:eastAsia="Times New Roman" w:hAnsi="Times New Roman" w:cs="Times New Roman"/>
          <w:color w:val="000000"/>
          <w:spacing w:val="0"/>
          <w:w w:val="100"/>
          <w:position w:val="0"/>
          <w:sz w:val="28"/>
          <w:szCs w:val="28"/>
          <w:shd w:val="clear" w:color="auto" w:fill="auto"/>
          <w:lang w:val="ru-RU" w:eastAsia="ru-RU" w:bidi="ru-RU"/>
        </w:rPr>
        <w:t>»</w:t>
      </w:r>
      <w:r>
        <w:rPr>
          <w:color w:val="000000"/>
          <w:spacing w:val="0"/>
          <w:w w:val="100"/>
          <w:position w:val="0"/>
          <w:sz w:val="24"/>
          <w:szCs w:val="24"/>
          <w:shd w:val="clear" w:color="auto" w:fill="auto"/>
          <w:lang w:val="ru-RU" w:eastAsia="ru-RU" w:bidi="ru-RU"/>
        </w:rPr>
        <w:t>.</w:t>
      </w:r>
    </w:p>
    <w:p>
      <w:pPr>
        <w:pStyle w:val="Style8"/>
        <w:keepNext w:val="0"/>
        <w:keepLines w:val="0"/>
        <w:widowControl w:val="0"/>
        <w:shd w:val="clear" w:color="auto" w:fill="auto"/>
        <w:bidi w:val="0"/>
        <w:spacing w:before="0" w:after="440" w:line="446" w:lineRule="auto"/>
        <w:ind w:left="0" w:right="0" w:firstLine="0"/>
        <w:jc w:val="left"/>
        <w:rPr>
          <w:sz w:val="28"/>
          <w:szCs w:val="28"/>
        </w:rPr>
      </w:pPr>
      <w:r>
        <w:rPr>
          <w:b/>
          <w:bCs/>
          <w:color w:val="000000"/>
          <w:spacing w:val="0"/>
          <w:w w:val="100"/>
          <w:position w:val="0"/>
          <w:sz w:val="24"/>
          <w:szCs w:val="24"/>
          <w:shd w:val="clear" w:color="auto" w:fill="auto"/>
          <w:lang w:val="ru-RU" w:eastAsia="ru-RU" w:bidi="ru-RU"/>
        </w:rPr>
        <w:t xml:space="preserve">Заказчик: Общество с ограниченной ответственностью специализированный застройщик </w:t>
      </w:r>
      <w:r>
        <w:rPr>
          <w:rFonts w:ascii="Calibri" w:eastAsia="Calibri" w:hAnsi="Calibri" w:cs="Calibri"/>
          <w:b/>
          <w:bCs/>
          <w:color w:val="000000"/>
          <w:spacing w:val="0"/>
          <w:w w:val="100"/>
          <w:position w:val="0"/>
          <w:sz w:val="28"/>
          <w:szCs w:val="28"/>
          <w:shd w:val="clear" w:color="auto" w:fill="auto"/>
          <w:lang w:val="ru-RU" w:eastAsia="ru-RU" w:bidi="ru-RU"/>
        </w:rPr>
        <w:t>«</w:t>
      </w:r>
      <w:r>
        <w:rPr>
          <w:b/>
          <w:bCs/>
          <w:color w:val="000000"/>
          <w:spacing w:val="0"/>
          <w:w w:val="100"/>
          <w:position w:val="0"/>
          <w:sz w:val="24"/>
          <w:szCs w:val="24"/>
          <w:shd w:val="clear" w:color="auto" w:fill="auto"/>
          <w:lang w:val="ru-RU" w:eastAsia="ru-RU" w:bidi="ru-RU"/>
        </w:rPr>
        <w:t>Строительная компания Созидание</w:t>
      </w:r>
      <w:r>
        <w:rPr>
          <w:rFonts w:ascii="Calibri" w:eastAsia="Calibri" w:hAnsi="Calibri" w:cs="Calibri"/>
          <w:b/>
          <w:bCs/>
          <w:color w:val="000000"/>
          <w:spacing w:val="0"/>
          <w:w w:val="100"/>
          <w:position w:val="0"/>
          <w:sz w:val="28"/>
          <w:szCs w:val="28"/>
          <w:shd w:val="clear" w:color="auto" w:fill="auto"/>
          <w:lang w:val="ru-RU" w:eastAsia="ru-RU" w:bidi="ru-RU"/>
        </w:rPr>
        <w:t>»</w:t>
      </w:r>
    </w:p>
    <w:p>
      <w:pPr>
        <w:pStyle w:val="Style8"/>
        <w:keepNext w:val="0"/>
        <w:keepLines w:val="0"/>
        <w:widowControl w:val="0"/>
        <w:shd w:val="clear" w:color="auto" w:fill="auto"/>
        <w:bidi w:val="0"/>
        <w:spacing w:before="0" w:after="620" w:line="240" w:lineRule="auto"/>
        <w:ind w:left="0" w:right="0" w:firstLine="0"/>
        <w:jc w:val="left"/>
      </w:pPr>
      <w:r>
        <w:rPr>
          <w:b/>
          <w:bCs/>
          <w:color w:val="000000"/>
          <w:spacing w:val="0"/>
          <w:w w:val="100"/>
          <w:position w:val="0"/>
          <w:sz w:val="24"/>
          <w:szCs w:val="24"/>
          <w:shd w:val="clear" w:color="auto" w:fill="auto"/>
          <w:lang w:val="ru-RU" w:eastAsia="ru-RU" w:bidi="ru-RU"/>
        </w:rPr>
        <w:t xml:space="preserve">Договор: </w:t>
      </w:r>
      <w:r>
        <w:rPr>
          <w:color w:val="000000"/>
          <w:spacing w:val="0"/>
          <w:w w:val="100"/>
          <w:position w:val="0"/>
          <w:sz w:val="24"/>
          <w:szCs w:val="24"/>
          <w:shd w:val="clear" w:color="auto" w:fill="auto"/>
          <w:lang w:val="ru-RU" w:eastAsia="ru-RU" w:bidi="ru-RU"/>
        </w:rPr>
        <w:t>№ 782 от 27.12.2022 г</w:t>
      </w:r>
    </w:p>
    <w:p>
      <w:pPr>
        <w:widowControl w:val="0"/>
        <w:jc w:val="right"/>
        <w:rPr>
          <w:sz w:val="2"/>
          <w:szCs w:val="2"/>
        </w:rPr>
      </w:pPr>
      <w:r>
        <w:drawing>
          <wp:inline>
            <wp:extent cx="3425825" cy="1195070"/>
            <wp:docPr id="35" name="Picutre 35"/>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1"/>
                    <a:stretch/>
                  </pic:blipFill>
                  <pic:spPr>
                    <a:xfrm>
                      <a:ext cx="3425825" cy="119507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sz w:val="24"/>
          <w:szCs w:val="24"/>
          <w:shd w:val="clear" w:color="auto" w:fill="auto"/>
          <w:lang w:val="ru-RU" w:eastAsia="ru-RU" w:bidi="ru-RU"/>
        </w:rPr>
        <w:t>Город БАРНАУЛ 2023</w:t>
      </w:r>
    </w:p>
    <w:p>
      <w:pPr>
        <w:widowControl w:val="0"/>
        <w:spacing w:line="1" w:lineRule="exact"/>
        <w:sectPr>
          <w:footnotePr>
            <w:pos w:val="pageBottom"/>
            <w:numFmt w:val="decimal"/>
            <w:numRestart w:val="continuous"/>
          </w:footnotePr>
          <w:pgSz w:w="11900" w:h="16840"/>
          <w:pgMar w:top="1094" w:left="1658" w:right="766" w:bottom="830" w:header="0" w:footer="3" w:gutter="0"/>
          <w:cols w:space="720"/>
          <w:noEndnote/>
          <w:rtlGutter w:val="0"/>
          <w:docGrid w:linePitch="360"/>
        </w:sectPr>
      </w:pPr>
    </w:p>
    <w:p>
      <w:pPr>
        <w:pStyle w:val="Style14"/>
        <w:keepNext w:val="0"/>
        <w:keepLines w:val="0"/>
        <w:widowControl w:val="0"/>
        <w:shd w:val="clear" w:color="auto" w:fill="auto"/>
        <w:bidi w:val="0"/>
        <w:spacing w:before="0" w:after="0" w:line="240" w:lineRule="auto"/>
        <w:ind w:left="3408" w:right="0" w:firstLine="0"/>
        <w:jc w:val="left"/>
      </w:pPr>
      <w:r>
        <w:rPr>
          <w:b/>
          <w:bCs/>
          <w:color w:val="000000"/>
          <w:spacing w:val="0"/>
          <w:w w:val="80"/>
          <w:position w:val="0"/>
          <w:sz w:val="24"/>
          <w:szCs w:val="24"/>
          <w:shd w:val="clear" w:color="auto" w:fill="auto"/>
          <w:lang w:val="ru-RU" w:eastAsia="ru-RU" w:bidi="ru-RU"/>
        </w:rPr>
        <w:t>ОБЩИЙ СОСТАВ ПРОЕКТА</w:t>
      </w:r>
    </w:p>
    <w:tbl>
      <w:tblPr>
        <w:tblOverlap w:val="never"/>
        <w:jc w:val="center"/>
        <w:tblLayout w:type="fixed"/>
      </w:tblPr>
      <w:tblGrid>
        <w:gridCol w:w="1987"/>
        <w:gridCol w:w="5530"/>
        <w:gridCol w:w="1958"/>
      </w:tblGrid>
      <w:tr>
        <w:trPr>
          <w:trHeight w:val="581"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 чертежа</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Примечание</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Основная часть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1.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Текстовая часть</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797"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2.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Основная часть проекта межевания территории. Чертежи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в границах квартала, ограниченного улицами Советская, Соболева, Зеленая и Бийская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85"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(1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10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ПМ-2.2.2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межевания территории. Алтайский край, г. Белокуриха, ул. Соболева 22 (2 этап перераспределения)</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1:500</w:t>
            </w:r>
          </w:p>
        </w:tc>
      </w:tr>
      <w:tr>
        <w:trPr>
          <w:trHeight w:val="504" w:hRule="exact"/>
        </w:trPr>
        <w:tc>
          <w:tcPr>
            <w:gridSpan w:val="3"/>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p>
        </w:tc>
      </w:tr>
      <w:tr>
        <w:trPr>
          <w:trHeight w:val="792"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left"/>
              <w:rPr>
                <w:sz w:val="24"/>
                <w:szCs w:val="24"/>
              </w:rPr>
            </w:pPr>
            <w:r>
              <w:rPr>
                <w:b/>
                <w:bCs/>
                <w:color w:val="000000"/>
                <w:spacing w:val="0"/>
                <w:w w:val="80"/>
                <w:position w:val="0"/>
                <w:sz w:val="24"/>
                <w:szCs w:val="24"/>
                <w:shd w:val="clear" w:color="auto" w:fill="auto"/>
                <w:lang w:val="ru-RU" w:eastAsia="ru-RU" w:bidi="ru-RU"/>
              </w:rPr>
              <w:t xml:space="preserve">Раздел 3. </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r>
              <w:rPr>
                <w:b/>
                <w:bCs/>
                <w:color w:val="000000"/>
                <w:spacing w:val="0"/>
                <w:w w:val="80"/>
                <w:position w:val="0"/>
                <w:sz w:val="24"/>
                <w:szCs w:val="24"/>
                <w:shd w:val="clear" w:color="auto" w:fill="auto"/>
                <w:lang w:val="ru-RU" w:eastAsia="ru-RU" w:bidi="ru-RU"/>
              </w:rPr>
              <w:t>Материалы по обоснованию проекта межевания территории</w:t>
            </w:r>
            <w:r>
              <w:rPr>
                <w:rFonts w:ascii="Times New Roman" w:eastAsia="Times New Roman" w:hAnsi="Times New Roman" w:cs="Times New Roman"/>
                <w:b/>
                <w:bCs/>
                <w:color w:val="000000"/>
                <w:spacing w:val="0"/>
                <w:w w:val="100"/>
                <w:position w:val="0"/>
                <w:sz w:val="24"/>
                <w:szCs w:val="24"/>
                <w:shd w:val="clear" w:color="auto" w:fill="auto"/>
                <w:lang w:val="ru-RU" w:eastAsia="ru-RU" w:bidi="ru-RU"/>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5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ПМ-3.1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обоснования межевания территории</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М 1:1000</w:t>
            </w:r>
          </w:p>
        </w:tc>
      </w:tr>
    </w:tbl>
    <w:p>
      <w:pPr>
        <w:widowControl w:val="0"/>
        <w:spacing w:after="6199" w:line="1" w:lineRule="exact"/>
      </w:pPr>
    </w:p>
    <w:p>
      <w:pPr>
        <w:pStyle w:val="Style39"/>
        <w:keepNext w:val="0"/>
        <w:keepLines w:val="0"/>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ru-RU" w:eastAsia="ru-RU" w:bidi="ru-RU"/>
        </w:rPr>
        <w:t>Лист</w:t>
      </w:r>
      <w:r>
        <w:br w:type="page"/>
      </w:r>
    </w:p>
    <w:p>
      <w:pPr>
        <w:pStyle w:val="Style14"/>
        <w:keepNext w:val="0"/>
        <w:keepLines w:val="0"/>
        <w:widowControl w:val="0"/>
        <w:shd w:val="clear" w:color="auto" w:fill="auto"/>
        <w:bidi w:val="0"/>
        <w:spacing w:before="0" w:after="0" w:line="240" w:lineRule="auto"/>
        <w:ind w:left="3960" w:right="0" w:firstLine="0"/>
        <w:jc w:val="left"/>
      </w:pPr>
      <w:r>
        <w:rPr>
          <w:b/>
          <w:bCs/>
          <w:color w:val="000000"/>
          <w:spacing w:val="0"/>
          <w:w w:val="80"/>
          <w:position w:val="0"/>
          <w:sz w:val="24"/>
          <w:szCs w:val="24"/>
          <w:shd w:val="clear" w:color="auto" w:fill="auto"/>
          <w:lang w:val="ru-RU" w:eastAsia="ru-RU" w:bidi="ru-RU"/>
        </w:rPr>
        <w:t>ОГЛАВЛЕНИЕ</w:t>
      </w:r>
    </w:p>
    <w:tbl>
      <w:tblPr>
        <w:tblOverlap w:val="never"/>
        <w:jc w:val="center"/>
        <w:tblLayout w:type="fixed"/>
      </w:tblPr>
      <w:tblGrid>
        <w:gridCol w:w="1704"/>
        <w:gridCol w:w="5928"/>
        <w:gridCol w:w="1829"/>
      </w:tblGrid>
      <w:tr>
        <w:trPr>
          <w:trHeight w:val="504"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Обозначение</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Наименование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Страница</w:t>
            </w:r>
          </w:p>
        </w:tc>
      </w:tr>
      <w:tr>
        <w:trPr>
          <w:trHeight w:val="504"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Оглавление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3</w:t>
            </w:r>
          </w:p>
        </w:tc>
      </w:tr>
      <w:tr>
        <w:trPr>
          <w:trHeight w:val="514"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ПМ-3.1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ru-RU" w:eastAsia="ru-RU" w:bidi="ru-RU"/>
              </w:rPr>
              <w:t>Чертеж обоснования межевания территории</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color w:val="000000"/>
                <w:spacing w:val="0"/>
                <w:w w:val="80"/>
                <w:position w:val="0"/>
                <w:sz w:val="24"/>
                <w:szCs w:val="24"/>
                <w:shd w:val="clear" w:color="auto" w:fill="auto"/>
                <w:lang w:val="ru-RU" w:eastAsia="ru-RU" w:bidi="ru-RU"/>
              </w:rPr>
              <w:t>4</w:t>
            </w:r>
          </w:p>
        </w:tc>
      </w:tr>
    </w:tbl>
    <w:p>
      <w:pPr>
        <w:widowControl w:val="0"/>
        <w:spacing w:after="12499" w:line="1" w:lineRule="exact"/>
      </w:pPr>
    </w:p>
    <w:p>
      <w:pPr>
        <w:pStyle w:val="Style39"/>
        <w:keepNext w:val="0"/>
        <w:keepLines w:val="0"/>
        <w:widowControl w:val="0"/>
        <w:shd w:val="clear" w:color="auto" w:fill="auto"/>
        <w:bidi w:val="0"/>
        <w:spacing w:before="0" w:after="0" w:line="240" w:lineRule="auto"/>
        <w:ind w:left="0" w:right="0" w:firstLine="0"/>
        <w:jc w:val="right"/>
        <w:sectPr>
          <w:footerReference w:type="default" r:id="rId43"/>
          <w:footnotePr>
            <w:pos w:val="pageBottom"/>
            <w:numFmt w:val="decimal"/>
            <w:numRestart w:val="continuous"/>
          </w:footnotePr>
          <w:pgSz w:w="11900" w:h="16840"/>
          <w:pgMar w:top="1094" w:left="1658" w:right="766" w:bottom="830" w:header="666" w:footer="3" w:gutter="0"/>
          <w:pgNumType w:start="2"/>
          <w:cols w:space="720"/>
          <w:noEndnote/>
          <w:rtlGutter w:val="0"/>
          <w:docGrid w:linePitch="360"/>
        </w:sectPr>
      </w:pPr>
      <w:r>
        <w:rPr>
          <w:color w:val="000000"/>
          <w:spacing w:val="0"/>
          <w:w w:val="100"/>
          <w:position w:val="0"/>
          <w:shd w:val="clear" w:color="auto" w:fill="auto"/>
          <w:lang w:val="ru-RU" w:eastAsia="ru-RU" w:bidi="ru-RU"/>
        </w:rPr>
        <w:t>Лист</w:t>
      </w:r>
    </w:p>
    <w:tbl>
      <w:tblPr>
        <w:tblOverlap w:val="never"/>
        <w:jc w:val="left"/>
        <w:tblLayout w:type="fixed"/>
      </w:tblPr>
      <w:tblGrid>
        <w:gridCol w:w="422"/>
        <w:gridCol w:w="547"/>
        <w:gridCol w:w="893"/>
      </w:tblGrid>
      <w:tr>
        <w:trPr>
          <w:trHeight w:val="614" w:hRule="exact"/>
        </w:trPr>
        <w:tc>
          <w:tcPr>
            <w:tcBorders/>
            <w:shd w:val="clear" w:color="auto" w:fill="FE3231"/>
            <w:vAlign w:val="top"/>
          </w:tcPr>
          <w:p>
            <w:pPr>
              <w:framePr w:w="1862" w:h="2333" w:wrap="none" w:hAnchor="page" w:x="-2156" w:y="22547"/>
              <w:widowControl w:val="0"/>
              <w:rPr>
                <w:sz w:val="10"/>
                <w:szCs w:val="10"/>
              </w:rPr>
            </w:pPr>
          </w:p>
        </w:tc>
        <w:tc>
          <w:tcPr>
            <w:tcBorders>
              <w:left w:val="single" w:sz="4"/>
            </w:tcBorders>
            <w:shd w:val="clear" w:color="auto" w:fill="FE3231"/>
            <w:vAlign w:val="top"/>
          </w:tcPr>
          <w:p>
            <w:pPr>
              <w:framePr w:w="1862" w:h="2333" w:wrap="none" w:hAnchor="page" w:x="-2156" w:y="22547"/>
              <w:widowControl w:val="0"/>
              <w:rPr>
                <w:sz w:val="10"/>
                <w:szCs w:val="10"/>
              </w:rPr>
            </w:pPr>
          </w:p>
        </w:tc>
        <w:tc>
          <w:tcPr>
            <w:tcBorders>
              <w:right w:val="single" w:sz="4"/>
            </w:tcBorders>
            <w:shd w:val="clear" w:color="auto" w:fill="FE3231"/>
            <w:vAlign w:val="bottom"/>
          </w:tcPr>
          <w:p>
            <w:pPr>
              <w:pStyle w:val="Style17"/>
              <w:keepNext w:val="0"/>
              <w:keepLines w:val="0"/>
              <w:framePr w:w="1862" w:h="2333" w:wrap="none" w:hAnchor="page" w:x="-2156" w:y="22547"/>
              <w:widowControl w:val="0"/>
              <w:shd w:val="clear" w:color="auto" w:fill="auto"/>
              <w:bidi w:val="0"/>
              <w:spacing w:before="0" w:after="0" w:line="240" w:lineRule="auto"/>
              <w:ind w:left="0" w:right="0" w:firstLine="0"/>
              <w:jc w:val="left"/>
              <w:rPr>
                <w:sz w:val="98"/>
                <w:szCs w:val="98"/>
              </w:rPr>
            </w:pPr>
            <w:r>
              <w:rPr>
                <w:color w:val="FB3130"/>
                <w:spacing w:val="0"/>
                <w:w w:val="100"/>
                <w:position w:val="0"/>
                <w:sz w:val="98"/>
                <w:szCs w:val="98"/>
                <w:shd w:val="clear" w:color="auto" w:fill="auto"/>
                <w:lang w:val="ru-RU" w:eastAsia="ru-RU" w:bidi="ru-RU"/>
              </w:rPr>
              <w:t>II</w:t>
            </w:r>
          </w:p>
        </w:tc>
      </w:tr>
      <w:tr>
        <w:trPr>
          <w:trHeight w:val="682" w:hRule="exact"/>
        </w:trPr>
        <w:tc>
          <w:tcPr>
            <w:tcBorders/>
            <w:shd w:val="clear" w:color="auto" w:fill="FE3231"/>
            <w:vAlign w:val="bottom"/>
          </w:tcPr>
          <w:p>
            <w:pPr>
              <w:pStyle w:val="Style17"/>
              <w:keepNext w:val="0"/>
              <w:keepLines w:val="0"/>
              <w:framePr w:w="1862" w:h="2333" w:wrap="none" w:hAnchor="page" w:x="-2156" w:y="22547"/>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en-US" w:eastAsia="en-US" w:bidi="en-US"/>
              </w:rPr>
              <w:t>4</w:t>
            </w:r>
          </w:p>
        </w:tc>
        <w:tc>
          <w:tcPr>
            <w:tcBorders>
              <w:left w:val="single" w:sz="4"/>
            </w:tcBorders>
            <w:shd w:val="clear" w:color="auto" w:fill="FE3231"/>
            <w:vAlign w:val="center"/>
          </w:tcPr>
          <w:p>
            <w:pPr>
              <w:pStyle w:val="Style17"/>
              <w:keepNext w:val="0"/>
              <w:keepLines w:val="0"/>
              <w:framePr w:w="1862" w:h="2333" w:wrap="none" w:hAnchor="page" w:x="-2156" w:y="22547"/>
              <w:widowControl w:val="0"/>
              <w:shd w:val="clear" w:color="auto" w:fill="auto"/>
              <w:bidi w:val="0"/>
              <w:spacing w:before="0" w:after="0" w:line="240" w:lineRule="auto"/>
              <w:ind w:left="0" w:right="0" w:firstLine="0"/>
              <w:jc w:val="center"/>
              <w:rPr>
                <w:sz w:val="24"/>
                <w:szCs w:val="24"/>
              </w:rPr>
            </w:pPr>
            <w:r>
              <w:rPr>
                <w:b/>
                <w:bCs/>
                <w:color w:val="000000"/>
                <w:spacing w:val="0"/>
                <w:w w:val="100"/>
                <w:position w:val="0"/>
                <w:sz w:val="24"/>
                <w:szCs w:val="24"/>
                <w:shd w:val="clear" w:color="auto" w:fill="auto"/>
                <w:lang w:val="ru-RU" w:eastAsia="ru-RU" w:bidi="ru-RU"/>
              </w:rPr>
              <w:t>к</w:t>
            </w:r>
          </w:p>
        </w:tc>
        <w:tc>
          <w:tcPr>
            <w:tcBorders>
              <w:right w:val="single" w:sz="4"/>
            </w:tcBorders>
            <w:shd w:val="clear" w:color="auto" w:fill="FE3231"/>
            <w:vAlign w:val="bottom"/>
          </w:tcPr>
          <w:p>
            <w:pPr>
              <w:pStyle w:val="Style17"/>
              <w:keepNext w:val="0"/>
              <w:keepLines w:val="0"/>
              <w:framePr w:w="1862" w:h="2333" w:wrap="none" w:hAnchor="page" w:x="-2156" w:y="22547"/>
              <w:widowControl w:val="0"/>
              <w:shd w:val="clear" w:color="auto" w:fill="auto"/>
              <w:bidi w:val="0"/>
              <w:spacing w:before="0" w:after="0" w:line="240" w:lineRule="auto"/>
              <w:ind w:left="0" w:right="0" w:firstLine="200"/>
              <w:jc w:val="left"/>
              <w:rPr>
                <w:sz w:val="24"/>
                <w:szCs w:val="24"/>
              </w:rPr>
            </w:pPr>
            <w:r>
              <w:rPr>
                <w:rFonts w:ascii="Calibri" w:eastAsia="Calibri" w:hAnsi="Calibri" w:cs="Calibri"/>
                <w:color w:val="000000"/>
                <w:spacing w:val="0"/>
                <w:w w:val="100"/>
                <w:position w:val="0"/>
                <w:sz w:val="24"/>
                <w:szCs w:val="24"/>
                <w:shd w:val="clear" w:color="auto" w:fill="auto"/>
                <w:lang w:val="en-US" w:eastAsia="en-US" w:bidi="en-US"/>
              </w:rPr>
              <w:t>*</w:t>
            </w:r>
          </w:p>
          <w:p>
            <w:pPr>
              <w:pStyle w:val="Style17"/>
              <w:keepNext w:val="0"/>
              <w:keepLines w:val="0"/>
              <w:framePr w:w="1862" w:h="2333" w:wrap="none" w:hAnchor="page" w:x="-2156" w:y="22547"/>
              <w:widowControl w:val="0"/>
              <w:shd w:val="clear" w:color="auto" w:fill="auto"/>
              <w:bidi w:val="0"/>
              <w:spacing w:before="0" w:after="0" w:line="180" w:lineRule="auto"/>
              <w:ind w:left="0" w:right="0" w:firstLine="200"/>
              <w:jc w:val="left"/>
              <w:rPr>
                <w:sz w:val="24"/>
                <w:szCs w:val="24"/>
              </w:rPr>
            </w:pPr>
            <w:r>
              <w:rPr>
                <w:rFonts w:ascii="Calibri" w:eastAsia="Calibri" w:hAnsi="Calibri" w:cs="Calibri"/>
                <w:color w:val="000000"/>
                <w:spacing w:val="0"/>
                <w:w w:val="100"/>
                <w:position w:val="0"/>
                <w:sz w:val="24"/>
                <w:szCs w:val="24"/>
                <w:shd w:val="clear" w:color="auto" w:fill="auto"/>
                <w:lang w:val="ru-RU" w:eastAsia="ru-RU" w:bidi="ru-RU"/>
              </w:rPr>
              <w:t xml:space="preserve">га </w:t>
            </w:r>
            <w:r>
              <w:rPr>
                <w:rFonts w:ascii="Calibri" w:eastAsia="Calibri" w:hAnsi="Calibri" w:cs="Calibri"/>
                <w:color w:val="000000"/>
                <w:spacing w:val="0"/>
                <w:w w:val="100"/>
                <w:position w:val="0"/>
                <w:sz w:val="24"/>
                <w:szCs w:val="24"/>
                <w:shd w:val="clear" w:color="auto" w:fill="auto"/>
                <w:lang w:val="en-US" w:eastAsia="en-US" w:bidi="en-US"/>
              </w:rPr>
              <w:t>1</w:t>
            </w:r>
          </w:p>
          <w:p>
            <w:pPr>
              <w:pStyle w:val="Style17"/>
              <w:keepNext w:val="0"/>
              <w:keepLines w:val="0"/>
              <w:framePr w:w="1862" w:h="2333" w:wrap="none" w:hAnchor="page" w:x="-2156" w:y="22547"/>
              <w:widowControl w:val="0"/>
              <w:shd w:val="clear" w:color="auto" w:fill="auto"/>
              <w:bidi w:val="0"/>
              <w:spacing w:before="0" w:after="0" w:line="180" w:lineRule="auto"/>
              <w:ind w:left="0" w:right="0" w:firstLine="0"/>
              <w:jc w:val="left"/>
              <w:rPr>
                <w:sz w:val="24"/>
                <w:szCs w:val="24"/>
              </w:rPr>
            </w:pPr>
            <w:r>
              <w:rPr>
                <w:rFonts w:ascii="Calibri" w:eastAsia="Calibri" w:hAnsi="Calibri" w:cs="Calibri"/>
                <w:color w:val="000000"/>
                <w:spacing w:val="0"/>
                <w:w w:val="100"/>
                <w:position w:val="0"/>
                <w:sz w:val="24"/>
                <w:szCs w:val="24"/>
                <w:shd w:val="clear" w:color="auto" w:fill="auto"/>
                <w:lang w:val="en-US" w:eastAsia="en-US" w:bidi="en-US"/>
              </w:rPr>
              <w:t xml:space="preserve">J </w:t>
            </w:r>
            <w:r>
              <w:rPr>
                <w:b/>
                <w:bCs/>
                <w:color w:val="000000"/>
                <w:spacing w:val="0"/>
                <w:w w:val="100"/>
                <w:position w:val="0"/>
                <w:sz w:val="24"/>
                <w:szCs w:val="24"/>
                <w:shd w:val="clear" w:color="auto" w:fill="auto"/>
                <w:lang w:val="ru-RU" w:eastAsia="ru-RU" w:bidi="ru-RU"/>
              </w:rPr>
              <w:t>о- И</w:t>
            </w:r>
          </w:p>
        </w:tc>
      </w:tr>
      <w:tr>
        <w:trPr>
          <w:trHeight w:val="211" w:hRule="exact"/>
        </w:trPr>
        <w:tc>
          <w:tcPr>
            <w:tcBorders/>
            <w:shd w:val="clear" w:color="auto" w:fill="FE3231"/>
            <w:vAlign w:val="top"/>
          </w:tcPr>
          <w:p>
            <w:pPr>
              <w:framePr w:w="1862" w:h="2333" w:wrap="none" w:hAnchor="page" w:x="-2156" w:y="22547"/>
              <w:widowControl w:val="0"/>
              <w:rPr>
                <w:sz w:val="10"/>
                <w:szCs w:val="10"/>
              </w:rPr>
            </w:pPr>
          </w:p>
        </w:tc>
        <w:tc>
          <w:tcPr>
            <w:tcBorders/>
            <w:shd w:val="clear" w:color="auto" w:fill="FE3231"/>
            <w:vAlign w:val="top"/>
          </w:tcPr>
          <w:p>
            <w:pPr>
              <w:framePr w:w="1862" w:h="2333" w:wrap="none" w:hAnchor="page" w:x="-2156" w:y="22547"/>
              <w:widowControl w:val="0"/>
              <w:rPr>
                <w:sz w:val="10"/>
                <w:szCs w:val="10"/>
              </w:rPr>
            </w:pPr>
          </w:p>
        </w:tc>
        <w:tc>
          <w:tcPr>
            <w:tcBorders>
              <w:right w:val="single" w:sz="4"/>
            </w:tcBorders>
            <w:shd w:val="clear" w:color="auto" w:fill="FE3231"/>
            <w:vAlign w:val="bottom"/>
          </w:tcPr>
          <w:p>
            <w:pPr>
              <w:pStyle w:val="Style17"/>
              <w:keepNext w:val="0"/>
              <w:keepLines w:val="0"/>
              <w:framePr w:w="1862" w:h="2333" w:wrap="none" w:hAnchor="page" w:x="-2156" w:y="22547"/>
              <w:widowControl w:val="0"/>
              <w:shd w:val="clear" w:color="auto" w:fill="auto"/>
              <w:bidi w:val="0"/>
              <w:spacing w:before="0" w:after="0" w:line="240" w:lineRule="auto"/>
              <w:ind w:left="0" w:right="0" w:firstLine="0"/>
              <w:jc w:val="left"/>
              <w:rPr>
                <w:sz w:val="24"/>
                <w:szCs w:val="24"/>
              </w:rPr>
            </w:pPr>
            <w:r>
              <w:rPr>
                <w:b/>
                <w:bCs/>
                <w:color w:val="000000"/>
                <w:spacing w:val="0"/>
                <w:w w:val="100"/>
                <w:position w:val="0"/>
                <w:sz w:val="24"/>
                <w:szCs w:val="24"/>
                <w:shd w:val="clear" w:color="auto" w:fill="auto"/>
                <w:lang w:val="ru-RU" w:eastAsia="ru-RU" w:bidi="ru-RU"/>
              </w:rPr>
              <w:t>1 2 1</w:t>
            </w:r>
          </w:p>
        </w:tc>
      </w:tr>
      <w:tr>
        <w:trPr>
          <w:trHeight w:val="307" w:hRule="exact"/>
        </w:trPr>
        <w:tc>
          <w:tcPr>
            <w:gridSpan w:val="2"/>
            <w:tcBorders/>
            <w:shd w:val="clear" w:color="auto" w:fill="FE3231"/>
            <w:vAlign w:val="top"/>
          </w:tcPr>
          <w:p>
            <w:pPr>
              <w:pStyle w:val="Style17"/>
              <w:keepNext w:val="0"/>
              <w:keepLines w:val="0"/>
              <w:framePr w:w="1862" w:h="2333" w:wrap="none" w:hAnchor="page" w:x="-2156" w:y="22547"/>
              <w:widowControl w:val="0"/>
              <w:shd w:val="clear" w:color="auto" w:fill="auto"/>
              <w:bidi w:val="0"/>
              <w:spacing w:before="0" w:after="0" w:line="240" w:lineRule="auto"/>
              <w:ind w:left="0" w:right="0" w:firstLine="160"/>
              <w:jc w:val="left"/>
              <w:rPr>
                <w:sz w:val="24"/>
                <w:szCs w:val="24"/>
              </w:rPr>
            </w:pPr>
            <w:r>
              <w:rPr>
                <w:color w:val="000000"/>
                <w:spacing w:val="0"/>
                <w:w w:val="80"/>
                <w:position w:val="0"/>
                <w:sz w:val="24"/>
                <w:szCs w:val="24"/>
                <w:shd w:val="clear" w:color="auto" w:fill="auto"/>
                <w:lang w:val="ru-RU" w:eastAsia="ru-RU" w:bidi="ru-RU"/>
              </w:rPr>
              <w:t>б.тр.</w:t>
            </w:r>
          </w:p>
        </w:tc>
        <w:tc>
          <w:tcPr>
            <w:tcBorders>
              <w:right w:val="single" w:sz="4"/>
            </w:tcBorders>
            <w:shd w:val="clear" w:color="auto" w:fill="FE3231"/>
            <w:vAlign w:val="bottom"/>
          </w:tcPr>
          <w:p>
            <w:pPr>
              <w:pStyle w:val="Style17"/>
              <w:keepNext w:val="0"/>
              <w:keepLines w:val="0"/>
              <w:framePr w:w="1862" w:h="2333" w:wrap="none" w:hAnchor="page" w:x="-2156" w:y="22547"/>
              <w:widowControl w:val="0"/>
              <w:shd w:val="clear" w:color="auto" w:fill="auto"/>
              <w:bidi w:val="0"/>
              <w:spacing w:before="0" w:after="0" w:line="240" w:lineRule="auto"/>
              <w:ind w:left="0" w:right="0" w:firstLine="200"/>
              <w:jc w:val="left"/>
              <w:rPr>
                <w:sz w:val="24"/>
                <w:szCs w:val="24"/>
              </w:rPr>
            </w:pPr>
            <w:r>
              <w:rPr>
                <w:b/>
                <w:bCs/>
                <w:color w:val="000000"/>
                <w:spacing w:val="0"/>
                <w:w w:val="100"/>
                <w:position w:val="0"/>
                <w:sz w:val="24"/>
                <w:szCs w:val="24"/>
                <w:shd w:val="clear" w:color="auto" w:fill="auto"/>
                <w:lang w:val="ru-RU" w:eastAsia="ru-RU" w:bidi="ru-RU"/>
              </w:rPr>
              <w:t>&lt; |</w:t>
            </w:r>
          </w:p>
        </w:tc>
      </w:tr>
      <w:tr>
        <w:trPr>
          <w:trHeight w:val="518" w:hRule="exact"/>
        </w:trPr>
        <w:tc>
          <w:tcPr>
            <w:gridSpan w:val="2"/>
            <w:tcBorders>
              <w:bottom w:val="single" w:sz="4"/>
            </w:tcBorders>
            <w:shd w:val="clear" w:color="auto" w:fill="FE3231"/>
            <w:vAlign w:val="top"/>
          </w:tcPr>
          <w:p>
            <w:pPr>
              <w:pStyle w:val="Style17"/>
              <w:keepNext w:val="0"/>
              <w:keepLines w:val="0"/>
              <w:framePr w:w="1862" w:h="2333" w:wrap="none" w:hAnchor="page" w:x="-2156" w:y="22547"/>
              <w:widowControl w:val="0"/>
              <w:shd w:val="clear" w:color="auto" w:fill="auto"/>
              <w:bidi w:val="0"/>
              <w:spacing w:before="0" w:after="0" w:line="240" w:lineRule="auto"/>
              <w:ind w:left="0" w:right="0" w:firstLine="160"/>
              <w:jc w:val="left"/>
              <w:rPr>
                <w:sz w:val="24"/>
                <w:szCs w:val="24"/>
              </w:rPr>
            </w:pPr>
            <w:r>
              <w:rPr>
                <w:color w:val="000000"/>
                <w:spacing w:val="0"/>
                <w:w w:val="80"/>
                <w:position w:val="0"/>
                <w:sz w:val="24"/>
                <w:szCs w:val="24"/>
                <w:shd w:val="clear" w:color="auto" w:fill="auto"/>
                <w:lang w:val="ru-RU" w:eastAsia="ru-RU" w:bidi="ru-RU"/>
              </w:rPr>
              <w:t>га</w:t>
            </w:r>
          </w:p>
        </w:tc>
        <w:tc>
          <w:tcPr>
            <w:tcBorders>
              <w:bottom w:val="single" w:sz="4"/>
              <w:right w:val="single" w:sz="4"/>
            </w:tcBorders>
            <w:shd w:val="clear" w:color="auto" w:fill="FE3231"/>
            <w:vAlign w:val="top"/>
          </w:tcPr>
          <w:p>
            <w:pPr>
              <w:framePr w:w="1862" w:h="2333" w:wrap="none" w:hAnchor="page" w:x="-2156" w:y="22547"/>
              <w:widowControl w:val="0"/>
              <w:rPr>
                <w:sz w:val="10"/>
                <w:szCs w:val="10"/>
              </w:rPr>
            </w:pPr>
          </w:p>
        </w:tc>
      </w:tr>
    </w:tbl>
    <w:p>
      <w:pPr>
        <w:framePr w:w="1862" w:h="2333" w:wrap="none" w:hAnchor="page" w:x="-2156" w:y="22547"/>
        <w:widowControl w:val="0"/>
        <w:spacing w:line="1" w:lineRule="exact"/>
      </w:pPr>
    </w:p>
    <w:tbl>
      <w:tblPr>
        <w:tblOverlap w:val="never"/>
        <w:jc w:val="left"/>
        <w:tblLayout w:type="fixed"/>
      </w:tblPr>
      <w:tblGrid>
        <w:gridCol w:w="984"/>
        <w:gridCol w:w="341"/>
      </w:tblGrid>
      <w:tr>
        <w:trPr>
          <w:trHeight w:val="782" w:hRule="exact"/>
        </w:trPr>
        <w:tc>
          <w:tcPr>
            <w:tcBorders>
              <w:left w:val="single" w:sz="4"/>
            </w:tcBorders>
            <w:shd w:val="clear" w:color="auto" w:fill="FFFFFF"/>
            <w:vAlign w:val="bottom"/>
          </w:tcPr>
          <w:p>
            <w:pPr>
              <w:pStyle w:val="Style17"/>
              <w:keepNext w:val="0"/>
              <w:keepLines w:val="0"/>
              <w:framePr w:w="1325" w:h="1579" w:wrap="none" w:hAnchor="page" w:x="1425" w:y="25369"/>
              <w:widowControl w:val="0"/>
              <w:shd w:val="clear" w:color="auto" w:fill="auto"/>
              <w:bidi w:val="0"/>
              <w:spacing w:before="0" w:after="0" w:line="240" w:lineRule="auto"/>
              <w:ind w:left="0" w:right="0" w:firstLine="320"/>
              <w:jc w:val="left"/>
              <w:rPr>
                <w:sz w:val="24"/>
                <w:szCs w:val="24"/>
              </w:rPr>
            </w:pPr>
            <w:r>
              <w:rPr>
                <w:b/>
                <w:bCs/>
                <w:color w:val="000000"/>
                <w:spacing w:val="0"/>
                <w:w w:val="100"/>
                <w:position w:val="0"/>
                <w:sz w:val="24"/>
                <w:szCs w:val="24"/>
                <w:shd w:val="clear" w:color="auto" w:fill="auto"/>
                <w:lang w:val="ru-RU" w:eastAsia="ru-RU" w:bidi="ru-RU"/>
              </w:rPr>
              <w:t>ц Ь</w:t>
            </w:r>
          </w:p>
          <w:p>
            <w:pPr>
              <w:pStyle w:val="Style17"/>
              <w:keepNext w:val="0"/>
              <w:keepLines w:val="0"/>
              <w:framePr w:w="1325" w:h="1579" w:wrap="none" w:hAnchor="page" w:x="1425" w:y="25369"/>
              <w:widowControl w:val="0"/>
              <w:shd w:val="clear" w:color="auto" w:fill="auto"/>
              <w:bidi w:val="0"/>
              <w:spacing w:before="0" w:after="0" w:line="180" w:lineRule="auto"/>
              <w:ind w:left="0" w:right="0" w:firstLine="320"/>
              <w:jc w:val="left"/>
              <w:rPr>
                <w:sz w:val="26"/>
                <w:szCs w:val="26"/>
              </w:rPr>
            </w:pPr>
            <w:r>
              <w:rPr>
                <w:color w:val="000000"/>
                <w:spacing w:val="0"/>
                <w:w w:val="100"/>
                <w:position w:val="0"/>
                <w:sz w:val="26"/>
                <w:szCs w:val="26"/>
                <w:shd w:val="clear" w:color="auto" w:fill="auto"/>
                <w:lang w:val="ru-RU" w:eastAsia="ru-RU" w:bidi="ru-RU"/>
              </w:rPr>
              <w:t>1</w:t>
            </w:r>
          </w:p>
        </w:tc>
        <w:tc>
          <w:tcPr>
            <w:tcBorders>
              <w:left w:val="single" w:sz="4"/>
              <w:right w:val="single" w:sz="4"/>
            </w:tcBorders>
            <w:shd w:val="clear" w:color="auto" w:fill="FFFFFF"/>
            <w:vAlign w:val="top"/>
          </w:tcPr>
          <w:p>
            <w:pPr>
              <w:framePr w:w="1325" w:h="1579" w:wrap="none" w:hAnchor="page" w:x="1425" w:y="25369"/>
              <w:widowControl w:val="0"/>
              <w:rPr>
                <w:sz w:val="10"/>
                <w:szCs w:val="10"/>
              </w:rPr>
            </w:pPr>
          </w:p>
        </w:tc>
      </w:tr>
      <w:tr>
        <w:trPr>
          <w:trHeight w:val="797" w:hRule="exact"/>
        </w:trPr>
        <w:tc>
          <w:tcPr>
            <w:tcBorders>
              <w:top w:val="single" w:sz="4"/>
              <w:left w:val="single" w:sz="4"/>
              <w:bottom w:val="single" w:sz="4"/>
            </w:tcBorders>
            <w:shd w:val="clear" w:color="auto" w:fill="FFFFFF"/>
            <w:vAlign w:val="top"/>
          </w:tcPr>
          <w:p>
            <w:pPr>
              <w:pStyle w:val="Style17"/>
              <w:keepNext w:val="0"/>
              <w:keepLines w:val="0"/>
              <w:framePr w:w="1325" w:h="1579" w:wrap="none" w:hAnchor="page" w:x="1425" w:y="25369"/>
              <w:widowControl w:val="0"/>
              <w:shd w:val="clear" w:color="auto" w:fill="auto"/>
              <w:bidi w:val="0"/>
              <w:spacing w:before="0" w:after="0" w:line="230" w:lineRule="auto"/>
              <w:ind w:left="0" w:right="0" w:firstLine="0"/>
              <w:jc w:val="center"/>
              <w:rPr>
                <w:sz w:val="24"/>
                <w:szCs w:val="24"/>
              </w:rPr>
            </w:pPr>
            <w:r>
              <w:rPr>
                <w:color w:val="000000"/>
                <w:spacing w:val="0"/>
                <w:w w:val="80"/>
                <w:position w:val="0"/>
                <w:sz w:val="24"/>
                <w:szCs w:val="24"/>
                <w:shd w:val="clear" w:color="auto" w:fill="auto"/>
                <w:lang w:val="ru-RU" w:eastAsia="ru-RU" w:bidi="ru-RU"/>
              </w:rPr>
              <w:t>спорт, школа</w:t>
            </w:r>
          </w:p>
        </w:tc>
        <w:tc>
          <w:tcPr>
            <w:tcBorders>
              <w:left w:val="single" w:sz="4"/>
              <w:bottom w:val="single" w:sz="4"/>
            </w:tcBorders>
            <w:shd w:val="clear" w:color="auto" w:fill="FFFFFF"/>
            <w:vAlign w:val="top"/>
          </w:tcPr>
          <w:p>
            <w:pPr>
              <w:framePr w:w="1325" w:h="1579" w:wrap="none" w:hAnchor="page" w:x="1425" w:y="25369"/>
              <w:widowControl w:val="0"/>
              <w:rPr>
                <w:sz w:val="10"/>
                <w:szCs w:val="10"/>
              </w:rPr>
            </w:pPr>
          </w:p>
        </w:tc>
      </w:tr>
    </w:tbl>
    <w:p>
      <w:pPr>
        <w:framePr w:w="1325" w:h="1579" w:wrap="none" w:hAnchor="page" w:x="1425" w:y="25369"/>
        <w:widowControl w:val="0"/>
        <w:spacing w:line="1" w:lineRule="exact"/>
      </w:pPr>
    </w:p>
    <w:tbl>
      <w:tblPr>
        <w:tblOverlap w:val="never"/>
        <w:jc w:val="left"/>
        <w:tblLayout w:type="fixed"/>
      </w:tblPr>
      <w:tblGrid>
        <w:gridCol w:w="379"/>
        <w:gridCol w:w="442"/>
      </w:tblGrid>
      <w:tr>
        <w:trPr>
          <w:trHeight w:val="586" w:hRule="exact"/>
        </w:trPr>
        <w:tc>
          <w:tcPr>
            <w:tcBorders>
              <w:left w:val="single" w:sz="4"/>
            </w:tcBorders>
            <w:shd w:val="clear" w:color="auto" w:fill="FFFFFF"/>
            <w:vAlign w:val="bottom"/>
          </w:tcPr>
          <w:p>
            <w:pPr>
              <w:pStyle w:val="Style17"/>
              <w:keepNext w:val="0"/>
              <w:keepLines w:val="0"/>
              <w:framePr w:w="821" w:h="1272" w:wrap="none" w:hAnchor="page" w:x="6085" w:y="21486"/>
              <w:widowControl w:val="0"/>
              <w:shd w:val="clear" w:color="auto" w:fill="auto"/>
              <w:bidi w:val="0"/>
              <w:spacing w:before="0" w:after="0" w:line="240" w:lineRule="auto"/>
              <w:ind w:left="0" w:right="0" w:firstLine="0"/>
              <w:jc w:val="right"/>
              <w:rPr>
                <w:sz w:val="24"/>
                <w:szCs w:val="24"/>
              </w:rPr>
            </w:pPr>
            <w:r>
              <w:rPr>
                <w:color w:val="000000"/>
                <w:spacing w:val="0"/>
                <w:w w:val="100"/>
                <w:position w:val="0"/>
                <w:sz w:val="24"/>
                <w:szCs w:val="24"/>
                <w:shd w:val="clear" w:color="auto" w:fill="auto"/>
                <w:lang w:val="en-US" w:eastAsia="en-US" w:bidi="en-US"/>
              </w:rPr>
              <w:t>I</w:t>
            </w:r>
          </w:p>
        </w:tc>
        <w:tc>
          <w:tcPr>
            <w:tcBorders>
              <w:top w:val="single" w:sz="4"/>
              <w:left w:val="single" w:sz="4"/>
            </w:tcBorders>
            <w:shd w:val="clear" w:color="auto" w:fill="FFFFFF"/>
            <w:vAlign w:val="top"/>
          </w:tcPr>
          <w:p>
            <w:pPr>
              <w:framePr w:w="821" w:h="1272" w:wrap="none" w:hAnchor="page" w:x="6085" w:y="21486"/>
              <w:widowControl w:val="0"/>
              <w:rPr>
                <w:sz w:val="10"/>
                <w:szCs w:val="10"/>
              </w:rPr>
            </w:pPr>
          </w:p>
        </w:tc>
      </w:tr>
      <w:tr>
        <w:trPr>
          <w:trHeight w:val="216" w:hRule="exact"/>
        </w:trPr>
        <w:tc>
          <w:tcPr>
            <w:tcBorders>
              <w:left w:val="single" w:sz="4"/>
            </w:tcBorders>
            <w:shd w:val="clear" w:color="auto" w:fill="FFFFFF"/>
            <w:vAlign w:val="top"/>
          </w:tcPr>
          <w:p>
            <w:pPr>
              <w:framePr w:w="821" w:h="1272" w:wrap="none" w:hAnchor="page" w:x="6085" w:y="21486"/>
              <w:widowControl w:val="0"/>
              <w:rPr>
                <w:sz w:val="10"/>
                <w:szCs w:val="10"/>
              </w:rPr>
            </w:pPr>
          </w:p>
        </w:tc>
        <w:tc>
          <w:tcPr>
            <w:tcBorders>
              <w:left w:val="single" w:sz="4"/>
            </w:tcBorders>
            <w:shd w:val="clear" w:color="auto" w:fill="FFFFFF"/>
            <w:vAlign w:val="top"/>
          </w:tcPr>
          <w:p>
            <w:pPr>
              <w:framePr w:w="821" w:h="1272" w:wrap="none" w:hAnchor="page" w:x="6085" w:y="21486"/>
              <w:widowControl w:val="0"/>
              <w:rPr>
                <w:sz w:val="10"/>
                <w:szCs w:val="10"/>
              </w:rPr>
            </w:pPr>
          </w:p>
        </w:tc>
      </w:tr>
      <w:tr>
        <w:trPr>
          <w:trHeight w:val="307" w:hRule="exact"/>
        </w:trPr>
        <w:tc>
          <w:tcPr>
            <w:tcBorders>
              <w:top w:val="single" w:sz="4"/>
              <w:left w:val="single" w:sz="4"/>
            </w:tcBorders>
            <w:shd w:val="clear" w:color="auto" w:fill="FFFFFF"/>
            <w:vAlign w:val="top"/>
          </w:tcPr>
          <w:p>
            <w:pPr>
              <w:pStyle w:val="Style17"/>
              <w:keepNext w:val="0"/>
              <w:keepLines w:val="0"/>
              <w:framePr w:w="821" w:h="1272" w:wrap="none" w:hAnchor="page" w:x="6085" w:y="21486"/>
              <w:widowControl w:val="0"/>
              <w:shd w:val="clear" w:color="auto" w:fill="auto"/>
              <w:bidi w:val="0"/>
              <w:spacing w:before="0" w:after="0" w:line="240" w:lineRule="auto"/>
              <w:ind w:left="0" w:right="0" w:firstLine="0"/>
              <w:jc w:val="left"/>
              <w:rPr>
                <w:sz w:val="42"/>
                <w:szCs w:val="42"/>
              </w:rPr>
            </w:pPr>
            <w:r>
              <w:rPr>
                <w:color w:val="02CECF"/>
                <w:spacing w:val="0"/>
                <w:w w:val="100"/>
                <w:position w:val="0"/>
                <w:sz w:val="42"/>
                <w:szCs w:val="42"/>
                <w:shd w:val="clear" w:color="auto" w:fill="auto"/>
                <w:lang w:val="en-US" w:eastAsia="en-US" w:bidi="en-US"/>
              </w:rPr>
              <w:t>h</w:t>
            </w:r>
          </w:p>
        </w:tc>
        <w:tc>
          <w:tcPr>
            <w:tcBorders>
              <w:left w:val="single" w:sz="4"/>
            </w:tcBorders>
            <w:shd w:val="clear" w:color="auto" w:fill="FFFFFF"/>
            <w:textDirection w:val="btLr"/>
            <w:vAlign w:val="top"/>
          </w:tcPr>
          <w:p>
            <w:pPr>
              <w:pStyle w:val="Style17"/>
              <w:keepNext w:val="0"/>
              <w:keepLines w:val="0"/>
              <w:framePr w:w="821" w:h="1272" w:wrap="none" w:hAnchor="page" w:x="6085" w:y="21486"/>
              <w:widowControl w:val="0"/>
              <w:shd w:val="clear" w:color="auto" w:fill="auto"/>
              <w:bidi w:val="0"/>
              <w:spacing w:before="0" w:after="0" w:line="240" w:lineRule="auto"/>
              <w:ind w:left="0" w:right="0" w:firstLine="0"/>
              <w:jc w:val="left"/>
              <w:rPr>
                <w:sz w:val="24"/>
                <w:szCs w:val="24"/>
              </w:rPr>
            </w:pPr>
            <w:r>
              <w:rPr>
                <w:color w:val="000000"/>
                <w:spacing w:val="0"/>
                <w:w w:val="80"/>
                <w:position w:val="0"/>
                <w:sz w:val="24"/>
                <w:szCs w:val="24"/>
                <w:shd w:val="clear" w:color="auto" w:fill="auto"/>
                <w:lang w:val="en-US" w:eastAsia="en-US" w:bidi="en-US"/>
              </w:rPr>
              <w:t>ar.</w:t>
            </w:r>
          </w:p>
        </w:tc>
      </w:tr>
      <w:tr>
        <w:trPr>
          <w:trHeight w:val="163" w:hRule="exact"/>
        </w:trPr>
        <w:tc>
          <w:tcPr>
            <w:tcBorders/>
            <w:shd w:val="clear" w:color="auto" w:fill="FFFFFF"/>
            <w:vAlign w:val="top"/>
          </w:tcPr>
          <w:p>
            <w:pPr>
              <w:pStyle w:val="Style17"/>
              <w:keepNext w:val="0"/>
              <w:keepLines w:val="0"/>
              <w:framePr w:w="821" w:h="1272" w:wrap="none" w:hAnchor="page" w:x="6085" w:y="21486"/>
              <w:widowControl w:val="0"/>
              <w:shd w:val="clear" w:color="auto" w:fill="auto"/>
              <w:bidi w:val="0"/>
              <w:spacing w:before="0" w:after="0" w:line="240" w:lineRule="auto"/>
              <w:ind w:left="0" w:right="0" w:firstLine="320"/>
              <w:jc w:val="left"/>
              <w:rPr>
                <w:sz w:val="24"/>
                <w:szCs w:val="24"/>
              </w:rPr>
            </w:pPr>
            <w:r>
              <w:rPr>
                <w:rFonts w:ascii="Times New Roman" w:eastAsia="Times New Roman" w:hAnsi="Times New Roman" w:cs="Times New Roman"/>
                <w:b/>
                <w:bCs/>
                <w:color w:val="000000"/>
                <w:spacing w:val="0"/>
                <w:w w:val="100"/>
                <w:position w:val="0"/>
                <w:sz w:val="24"/>
                <w:szCs w:val="24"/>
                <w:shd w:val="clear" w:color="auto" w:fill="auto"/>
                <w:lang w:val="en-US" w:eastAsia="en-US" w:bidi="en-US"/>
              </w:rPr>
              <w:t>J</w:t>
            </w:r>
          </w:p>
        </w:tc>
        <w:tc>
          <w:tcPr>
            <w:tcBorders>
              <w:left w:val="single" w:sz="4"/>
            </w:tcBorders>
            <w:shd w:val="clear" w:color="auto" w:fill="FFFFFF"/>
            <w:vAlign w:val="top"/>
          </w:tcPr>
          <w:p>
            <w:pPr>
              <w:framePr w:w="821" w:h="1272" w:wrap="none" w:hAnchor="page" w:x="6085" w:y="21486"/>
              <w:widowControl w:val="0"/>
              <w:rPr>
                <w:sz w:val="10"/>
                <w:szCs w:val="10"/>
              </w:rPr>
            </w:pPr>
          </w:p>
        </w:tc>
      </w:tr>
    </w:tbl>
    <w:p>
      <w:pPr>
        <w:framePr w:w="821" w:h="1272" w:wrap="none" w:hAnchor="page" w:x="6085" w:y="21486"/>
        <w:widowControl w:val="0"/>
        <w:spacing w:line="1" w:lineRule="exact"/>
      </w:pPr>
    </w:p>
    <w:tbl>
      <w:tblPr>
        <w:tblOverlap w:val="never"/>
        <w:jc w:val="left"/>
        <w:tblLayout w:type="fixed"/>
      </w:tblPr>
      <w:tblGrid>
        <w:gridCol w:w="4282"/>
        <w:gridCol w:w="1387"/>
      </w:tblGrid>
      <w:tr>
        <w:trPr>
          <w:trHeight w:val="302" w:hRule="exact"/>
        </w:trPr>
        <w:tc>
          <w:tcPr>
            <w:tcBorders/>
            <w:shd w:val="clear" w:color="auto" w:fill="FFFFFF"/>
            <w:vAlign w:val="top"/>
          </w:tcPr>
          <w:p>
            <w:pPr>
              <w:pStyle w:val="Style17"/>
              <w:keepNext w:val="0"/>
              <w:keepLines w:val="0"/>
              <w:framePr w:w="5669" w:h="590" w:wrap="none" w:hAnchor="page" w:x="5577" w:y="28124"/>
              <w:widowControl w:val="0"/>
              <w:shd w:val="clear" w:color="auto" w:fill="auto"/>
              <w:bidi w:val="0"/>
              <w:spacing w:before="0" w:after="0" w:line="240" w:lineRule="auto"/>
              <w:ind w:left="2720" w:right="0" w:firstLine="0"/>
              <w:jc w:val="left"/>
              <w:rPr>
                <w:sz w:val="22"/>
                <w:szCs w:val="22"/>
              </w:rPr>
            </w:pPr>
            <w:r>
              <w:rPr>
                <w:color w:val="000000"/>
                <w:spacing w:val="0"/>
                <w:w w:val="100"/>
                <w:position w:val="0"/>
                <w:sz w:val="22"/>
                <w:szCs w:val="22"/>
                <w:shd w:val="clear" w:color="auto" w:fill="auto"/>
                <w:lang w:val="ru-RU" w:eastAsia="ru-RU" w:bidi="ru-RU"/>
              </w:rPr>
              <w:t>5КЖ</w:t>
            </w:r>
          </w:p>
        </w:tc>
        <w:tc>
          <w:tcPr>
            <w:tcBorders/>
            <w:shd w:val="clear" w:color="auto" w:fill="FFFFFF"/>
            <w:vAlign w:val="top"/>
          </w:tcPr>
          <w:p>
            <w:pPr>
              <w:pStyle w:val="Style17"/>
              <w:keepNext w:val="0"/>
              <w:keepLines w:val="0"/>
              <w:framePr w:w="5669" w:h="590" w:wrap="none" w:hAnchor="page" w:x="5577" w:y="28124"/>
              <w:widowControl w:val="0"/>
              <w:shd w:val="clear" w:color="auto" w:fill="auto"/>
              <w:bidi w:val="0"/>
              <w:spacing w:before="0" w:after="0" w:line="240" w:lineRule="auto"/>
              <w:ind w:left="0" w:right="0" w:firstLine="0"/>
              <w:jc w:val="right"/>
            </w:pPr>
            <w:r>
              <w:rPr>
                <w:color w:val="0000FF"/>
                <w:spacing w:val="0"/>
                <w:w w:val="100"/>
                <w:position w:val="0"/>
                <w:shd w:val="clear" w:color="auto" w:fill="auto"/>
                <w:lang w:val="ru-RU" w:eastAsia="ru-RU" w:bidi="ru-RU"/>
              </w:rPr>
              <w:t>48</w:t>
            </w:r>
          </w:p>
        </w:tc>
      </w:tr>
      <w:tr>
        <w:trPr>
          <w:trHeight w:val="288" w:hRule="exact"/>
        </w:trPr>
        <w:tc>
          <w:tcPr>
            <w:tcBorders>
              <w:bottom w:val="single" w:sz="4"/>
            </w:tcBorders>
            <w:shd w:val="clear" w:color="auto" w:fill="FFFFFF"/>
            <w:vAlign w:val="top"/>
          </w:tcPr>
          <w:p>
            <w:pPr>
              <w:framePr w:w="5669" w:h="590" w:wrap="none" w:hAnchor="page" w:x="5577" w:y="28124"/>
              <w:widowControl w:val="0"/>
              <w:rPr>
                <w:sz w:val="10"/>
                <w:szCs w:val="10"/>
              </w:rPr>
            </w:pPr>
          </w:p>
        </w:tc>
        <w:tc>
          <w:tcPr>
            <w:tcBorders>
              <w:bottom w:val="single" w:sz="4"/>
            </w:tcBorders>
            <w:shd w:val="clear" w:color="auto" w:fill="FFFFFF"/>
            <w:vAlign w:val="top"/>
          </w:tcPr>
          <w:p>
            <w:pPr>
              <w:pStyle w:val="Style17"/>
              <w:keepNext w:val="0"/>
              <w:keepLines w:val="0"/>
              <w:framePr w:w="5669" w:h="590" w:wrap="none" w:hAnchor="page" w:x="5577" w:y="28124"/>
              <w:widowControl w:val="0"/>
              <w:shd w:val="clear" w:color="auto" w:fill="auto"/>
              <w:bidi w:val="0"/>
              <w:spacing w:before="0" w:after="0" w:line="240" w:lineRule="auto"/>
              <w:ind w:left="0" w:right="0" w:firstLine="0"/>
              <w:jc w:val="right"/>
            </w:pPr>
            <w:r>
              <w:rPr>
                <w:color w:val="000000"/>
                <w:spacing w:val="0"/>
                <w:w w:val="100"/>
                <w:position w:val="0"/>
                <w:shd w:val="clear" w:color="auto" w:fill="auto"/>
                <w:lang w:val="en-US" w:eastAsia="en-US" w:bidi="en-US"/>
              </w:rPr>
              <w:t xml:space="preserve">N- </w:t>
            </w:r>
            <w:r>
              <w:rPr>
                <w:color w:val="000000"/>
                <w:spacing w:val="0"/>
                <w:w w:val="100"/>
                <w:position w:val="0"/>
                <w:shd w:val="clear" w:color="auto" w:fill="auto"/>
                <w:lang w:val="ru-RU" w:eastAsia="ru-RU" w:bidi="ru-RU"/>
              </w:rPr>
              <w:t>|</w:t>
            </w:r>
          </w:p>
        </w:tc>
      </w:tr>
    </w:tbl>
    <w:p>
      <w:pPr>
        <w:framePr w:w="5669" w:h="590" w:wrap="none" w:hAnchor="page" w:x="5577" w:y="28124"/>
        <w:widowControl w:val="0"/>
        <w:spacing w:line="1" w:lineRule="exact"/>
      </w:pPr>
    </w:p>
    <w:p>
      <w:pPr>
        <w:widowControl w:val="0"/>
        <w:spacing w:line="360" w:lineRule="exact"/>
      </w:pPr>
      <w:r>
        <w:drawing>
          <wp:anchor distT="0" distB="0" distL="0" distR="0" simplePos="0" relativeHeight="62914709" behindDoc="1" locked="0" layoutInCell="1" allowOverlap="1">
            <wp:simplePos x="0" y="0"/>
            <wp:positionH relativeFrom="page">
              <wp:posOffset>-2683510</wp:posOffset>
            </wp:positionH>
            <wp:positionV relativeFrom="margin">
              <wp:posOffset>0</wp:posOffset>
            </wp:positionV>
            <wp:extent cx="26048335" cy="20860385"/>
            <wp:wrapNone/>
            <wp:docPr id="38" name="Shape 38"/>
            <a:graphic xmlns:a="http://schemas.openxmlformats.org/drawingml/2006/main">
              <a:graphicData uri="http://schemas.openxmlformats.org/drawingml/2006/picture">
                <pic:pic xmlns:pic="http://schemas.openxmlformats.org/drawingml/2006/picture">
                  <pic:nvPicPr>
                    <pic:cNvPr id="39" name="Picture box 39"/>
                    <pic:cNvPicPr/>
                  </pic:nvPicPr>
                  <pic:blipFill>
                    <a:blip r:embed="rId44"/>
                    <a:stretch/>
                  </pic:blipFill>
                  <pic:spPr>
                    <a:xfrm>
                      <a:ext cx="26048335" cy="20860385"/>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0" w:line="1" w:lineRule="exact"/>
      </w:pPr>
    </w:p>
    <w:p>
      <w:pPr>
        <w:widowControl w:val="0"/>
        <w:spacing w:line="1" w:lineRule="exact"/>
      </w:pPr>
    </w:p>
    <w:sectPr>
      <w:footerReference w:type="default" r:id="rId46"/>
      <w:footnotePr>
        <w:pos w:val="pageBottom"/>
        <w:numFmt w:val="decimal"/>
        <w:numRestart w:val="continuous"/>
      </w:footnotePr>
      <w:pgSz w:w="31680" w:h="31680" w:orient="landscape"/>
      <w:pgMar w:top="0" w:left="0" w:right="0" w:bottom="0" w:header="0" w:footer="3" w:gutter="0"/>
      <w:pgNumType w:start="5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6949440</wp:posOffset>
              </wp:positionH>
              <wp:positionV relativeFrom="page">
                <wp:posOffset>9982835</wp:posOffset>
              </wp:positionV>
              <wp:extent cx="228600" cy="356870"/>
              <wp:wrapNone/>
              <wp:docPr id="4" name="Shape 4"/>
              <a:graphic xmlns:a="http://schemas.openxmlformats.org/drawingml/2006/main">
                <a:graphicData uri="http://schemas.microsoft.com/office/word/2010/wordprocessingShape">
                  <wps:wsp>
                    <wps:cNvSpPr txBox="1"/>
                    <wps:spPr>
                      <a:xfrm>
                        <a:ext cx="228600" cy="356870"/>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000000"/>
                              <w:spacing w:val="0"/>
                              <w:w w:val="100"/>
                              <w:position w:val="0"/>
                              <w:sz w:val="15"/>
                              <w:szCs w:val="15"/>
                              <w:shd w:val="clear" w:color="auto" w:fill="auto"/>
                              <w:lang w:val="ru-RU" w:eastAsia="ru-RU" w:bidi="ru-RU"/>
                            </w:rPr>
                            <w:t>Лист</w:t>
                          </w:r>
                        </w:p>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30" type="#_x0000_t202" style="position:absolute;margin-left:547.20000000000005pt;margin-top:786.04999999999995pt;width:18.pt;height:28.100000000000001pt;z-index:-188744063;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rPr>
                        <w:sz w:val="15"/>
                        <w:szCs w:val="15"/>
                      </w:rPr>
                    </w:pPr>
                    <w:r>
                      <w:rPr>
                        <w:rFonts w:ascii="Arial" w:eastAsia="Arial" w:hAnsi="Arial" w:cs="Arial"/>
                        <w:i/>
                        <w:iCs/>
                        <w:color w:val="000000"/>
                        <w:spacing w:val="0"/>
                        <w:w w:val="100"/>
                        <w:position w:val="0"/>
                        <w:sz w:val="15"/>
                        <w:szCs w:val="15"/>
                        <w:shd w:val="clear" w:color="auto" w:fill="auto"/>
                        <w:lang w:val="ru-RU" w:eastAsia="ru-RU" w:bidi="ru-RU"/>
                      </w:rPr>
                      <w:t>Лист</w:t>
                    </w:r>
                  </w:p>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10209530</wp:posOffset>
              </wp:positionH>
              <wp:positionV relativeFrom="page">
                <wp:posOffset>7139940</wp:posOffset>
              </wp:positionV>
              <wp:extent cx="97790" cy="118745"/>
              <wp:wrapNone/>
              <wp:docPr id="6" name="Shape 6"/>
              <a:graphic xmlns:a="http://schemas.openxmlformats.org/drawingml/2006/main">
                <a:graphicData uri="http://schemas.microsoft.com/office/word/2010/wordprocessingShape">
                  <wps:wsp>
                    <wps:cNvSpPr txBox="1"/>
                    <wps:spPr>
                      <a:xfrm>
                        <a:ext cx="97790" cy="11874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2" type="#_x0000_t202" style="position:absolute;margin-left:803.89999999999998pt;margin-top:562.20000000000005pt;width:7.7000000000000002pt;height:9.3499999999999996pt;z-index:-188744061;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7068820</wp:posOffset>
              </wp:positionH>
              <wp:positionV relativeFrom="page">
                <wp:posOffset>10234930</wp:posOffset>
              </wp:positionV>
              <wp:extent cx="140335" cy="118745"/>
              <wp:wrapNone/>
              <wp:docPr id="10" name="Shape 10"/>
              <a:graphic xmlns:a="http://schemas.openxmlformats.org/drawingml/2006/main">
                <a:graphicData uri="http://schemas.microsoft.com/office/word/2010/wordprocessingShape">
                  <wps:wsp>
                    <wps:cNvSpPr txBox="1"/>
                    <wps:spPr>
                      <a:xfrm>
                        <a:ext cx="140335" cy="118745"/>
                      </a:xfrm>
                      <a:prstGeom prst="rect"/>
                      <a:noFill/>
                    </wps:spPr>
                    <wps:txbx>
                      <w:txbxContent>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36" type="#_x0000_t202" style="position:absolute;margin-left:556.60000000000002pt;margin-top:805.89999999999998pt;width:11.050000000000001pt;height:9.3499999999999996pt;z-index:-188744059;mso-wrap-style:none;mso-wrap-distance-left:0;mso-wrap-distance-right:0;mso-position-horizontal-relative:page;mso-position-vertical-relative:page" wrapcoords="0 0" filled="f" stroked="f">
              <v:textbox style="mso-fit-shape-to-text:t" inset="0,0,0,0">
                <w:txbxContent>
                  <w:p>
                    <w:pPr>
                      <w:pStyle w:val="Style2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w w:val="100"/>
                          <w:position w:val="0"/>
                          <w:sz w:val="20"/>
                          <w:szCs w:val="20"/>
                          <w:shd w:val="clear" w:color="auto" w:fill="auto"/>
                          <w:lang w:val="ru-RU" w:eastAsia="ru-RU" w:bidi="ru-RU"/>
                        </w:rPr>
                        <w:t>#</w:t>
                      </w:r>
                    </w:fldSimple>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7103745</wp:posOffset>
              </wp:positionH>
              <wp:positionV relativeFrom="page">
                <wp:posOffset>10234930</wp:posOffset>
              </wp:positionV>
              <wp:extent cx="69850" cy="118745"/>
              <wp:wrapNone/>
              <wp:docPr id="14" name="Shape 14"/>
              <a:graphic xmlns:a="http://schemas.openxmlformats.org/drawingml/2006/main">
                <a:graphicData uri="http://schemas.microsoft.com/office/word/2010/wordprocessingShape">
                  <wps:wsp>
                    <wps:cNvSpPr txBox="1"/>
                    <wps:spPr>
                      <a:xfrm>
                        <a:ext cx="69850" cy="118745"/>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40" type="#_x0000_t202" style="position:absolute;margin-left:559.35000000000002pt;margin-top:805.89999999999998pt;width:5.5pt;height:9.3499999999999996pt;z-index:-188744057;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position w:val="0"/>
                          <w:shd w:val="clear" w:color="auto" w:fill="auto"/>
                          <w:lang w:val="ru-RU" w:eastAsia="ru-RU" w:bidi="ru-RU"/>
                        </w:rPr>
                        <w:t>#</w:t>
                      </w:r>
                    </w:fldSimple>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7" behindDoc="1" locked="0" layoutInCell="1" allowOverlap="1">
              <wp:simplePos x="0" y="0"/>
              <wp:positionH relativeFrom="page">
                <wp:posOffset>7127875</wp:posOffset>
              </wp:positionH>
              <wp:positionV relativeFrom="page">
                <wp:posOffset>10170795</wp:posOffset>
              </wp:positionV>
              <wp:extent cx="52070" cy="100330"/>
              <wp:wrapNone/>
              <wp:docPr id="36" name="Shape 36"/>
              <a:graphic xmlns:a="http://schemas.openxmlformats.org/drawingml/2006/main">
                <a:graphicData uri="http://schemas.microsoft.com/office/word/2010/wordprocessingShape">
                  <wps:wsp>
                    <wps:cNvSpPr txBox="1"/>
                    <wps:spPr>
                      <a:xfrm>
                        <a:ext cx="52070" cy="100330"/>
                      </a:xfrm>
                      <a:prstGeom prst="rect"/>
                      <a:noFill/>
                    </wps:spPr>
                    <wps:txbx>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position w:val="0"/>
                                <w:shd w:val="clear" w:color="auto" w:fill="auto"/>
                                <w:lang w:val="ru-RU" w:eastAsia="ru-RU" w:bidi="ru-RU"/>
                              </w:rPr>
                              <w:t>#</w:t>
                            </w:r>
                          </w:fldSimple>
                        </w:p>
                      </w:txbxContent>
                    </wps:txbx>
                    <wps:bodyPr wrap="none" lIns="0" tIns="0" rIns="0" bIns="0">
                      <a:spAutoFit/>
                    </wps:bodyPr>
                  </wps:wsp>
                </a:graphicData>
              </a:graphic>
            </wp:anchor>
          </w:drawing>
        </mc:Choice>
        <mc:Fallback>
          <w:pict>
            <v:shape id="_x0000_s1062" type="#_x0000_t202" style="position:absolute;margin-left:561.25pt;margin-top:800.85000000000002pt;width:4.0999999999999996pt;height:7.9000000000000004pt;z-index:-188744046;mso-wrap-style:none;mso-wrap-distance-left:0;mso-wrap-distance-right:0;mso-position-horizontal-relative:page;mso-position-vertical-relative:page" wrapcoords="0 0" filled="f" stroked="f">
              <v:textbox style="mso-fit-shape-to-text:t" inset="0,0,0,0">
                <w:txbxContent>
                  <w:p>
                    <w:pPr>
                      <w:pStyle w:val="Style42"/>
                      <w:keepNext w:val="0"/>
                      <w:keepLines w:val="0"/>
                      <w:widowControl w:val="0"/>
                      <w:shd w:val="clear" w:color="auto" w:fill="auto"/>
                      <w:bidi w:val="0"/>
                      <w:spacing w:before="0" w:after="0" w:line="240" w:lineRule="auto"/>
                      <w:ind w:left="0" w:right="0" w:firstLine="0"/>
                      <w:jc w:val="left"/>
                    </w:pPr>
                    <w:fldSimple w:instr=" PAGE \* MERGEFORMAT ">
                      <w:r>
                        <w:rPr>
                          <w:color w:val="000000"/>
                          <w:spacing w:val="0"/>
                          <w:position w:val="0"/>
                          <w:shd w:val="clear" w:color="auto" w:fill="auto"/>
                          <w:lang w:val="ru-RU" w:eastAsia="ru-RU" w:bidi="ru-RU"/>
                        </w:rPr>
                        <w:t>#</w:t>
                      </w:r>
                    </w:fldSimple>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1"/>
      <w:numFmt w:val="decimal"/>
      <w:lvlText w:val="%1."/>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bidi="ru-RU"/>
      </w:rPr>
    </w:lvl>
    <w:lvl w:ilvl="1">
      <w:start w:val="1"/>
      <w:numFmt w:val="decimal"/>
      <w:lvlText w:val="%1.%2"/>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bidi="ru-RU"/>
      </w:rPr>
    </w:lvl>
  </w:abstractNum>
  <w:abstractNum w:abstractNumId="2">
    <w:multiLevelType w:val="multilevel"/>
    <w:lvl w:ilvl="0">
      <w:start w:val="1"/>
      <w:numFmt w:val="bullet"/>
      <w:lvlText w:val="-"/>
      <w:rPr>
        <w:rFonts w:ascii="Arial" w:eastAsia="Arial" w:hAnsi="Arial" w:cs="Arial"/>
        <w:b w:val="0"/>
        <w:bCs w:val="0"/>
        <w:i w:val="0"/>
        <w:iCs w:val="0"/>
        <w:smallCaps w:val="0"/>
        <w:strike w:val="0"/>
        <w:color w:val="000000"/>
        <w:spacing w:val="0"/>
        <w:w w:val="100"/>
        <w:position w:val="0"/>
        <w:sz w:val="24"/>
        <w:szCs w:val="24"/>
        <w:u w:val="none"/>
        <w:shd w:val="clear" w:color="auto" w:fill="auto"/>
        <w:lang w:val="ru-RU" w:eastAsia="ru-RU" w:bidi="ru-RU"/>
      </w:rPr>
    </w:lvl>
  </w:abstractNum>
  <w:abstractNum w:abstractNumId="4">
    <w:multiLevelType w:val="multilevel"/>
    <w:lvl w:ilvl="0">
      <w:start w:val="1"/>
      <w:numFmt w:val="decimal"/>
      <w:lvlText w:val="%1"/>
      <w:rPr>
        <w:rFonts w:ascii="Arial" w:eastAsia="Arial" w:hAnsi="Arial" w:cs="Arial"/>
        <w:b w:val="0"/>
        <w:bCs w:val="0"/>
        <w:i w:val="0"/>
        <w:iCs w:val="0"/>
        <w:smallCaps w:val="0"/>
        <w:strike w:val="0"/>
        <w:color w:val="000000"/>
        <w:spacing w:val="0"/>
        <w:w w:val="100"/>
        <w:position w:val="0"/>
        <w:sz w:val="24"/>
        <w:szCs w:val="24"/>
        <w:u w:val="single"/>
        <w:shd w:val="clear" w:color="auto" w:fill="auto"/>
        <w:lang w:val="ru-RU" w:eastAsia="ru-RU" w:bidi="ru-RU"/>
      </w:rPr>
    </w:lvl>
  </w:abstractNum>
  <w:abstractNum w:abstractNumId="6">
    <w:multiLevelType w:val="multilevel"/>
    <w:lvl w:ilvl="0">
      <w:start w:val="5"/>
      <w:numFmt w:val="decimal"/>
      <w:lvlText w:val="%1."/>
      <w:rPr>
        <w:rFonts w:ascii="Arial" w:eastAsia="Arial" w:hAnsi="Arial" w:cs="Arial"/>
        <w:b/>
        <w:bCs/>
        <w:i w:val="0"/>
        <w:iCs w:val="0"/>
        <w:smallCaps w:val="0"/>
        <w:strike w:val="0"/>
        <w:color w:val="000000"/>
        <w:spacing w:val="0"/>
        <w:w w:val="100"/>
        <w:position w:val="0"/>
        <w:sz w:val="24"/>
        <w:szCs w:val="24"/>
        <w:u w:val="none"/>
        <w:shd w:val="clear" w:color="auto" w:fill="auto"/>
        <w:lang w:val="ru-RU" w:eastAsia="ru-RU" w:bidi="ru-RU"/>
      </w:rPr>
    </w:lvl>
  </w:abstractNum>
  <w:num w:numId="1">
    <w:abstractNumId w:val="0"/>
  </w:num>
  <w:num w:numId="3">
    <w:abstractNumId w:val="2"/>
  </w:num>
  <w:num w:numId="5">
    <w:abstractNumId w:val="4"/>
  </w:num>
  <w:num w:numId="7">
    <w:abstractNumId w:val="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Courier New" w:eastAsia="Courier New" w:hAnsi="Courier New" w:cs="Courier New"/>
        <w:sz w:val="24"/>
        <w:szCs w:val="24"/>
        <w:lang w:val="ru-RU" w:eastAsia="ru-RU" w:bidi="ru-RU"/>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default="1" w:styleId="DefaultParagraphFont">
    <w:name w:val="Default Paragraph Font"/>
    <w:rPr>
      <w:rFonts w:ascii="Courier New" w:eastAsia="Courier New" w:hAnsi="Courier New" w:cs="Courier New"/>
      <w:color w:val="000000"/>
      <w:spacing w:val="0"/>
      <w:w w:val="100"/>
      <w:position w:val="0"/>
      <w:sz w:val="24"/>
      <w:szCs w:val="24"/>
      <w:shd w:val="clear" w:color="auto" w:fill="auto"/>
      <w:lang w:val="ru-RU" w:eastAsia="ru-RU" w:bidi="ru-RU"/>
    </w:rPr>
  </w:style>
  <w:style w:type="character" w:customStyle="1" w:styleId="CharStyle3">
    <w:name w:val="Подпись к картинке_"/>
    <w:basedOn w:val="DefaultParagraphFont"/>
    <w:link w:val="Style2"/>
    <w:rPr>
      <w:rFonts w:ascii="Arial" w:eastAsia="Arial" w:hAnsi="Arial" w:cs="Arial"/>
      <w:b w:val="0"/>
      <w:bCs w:val="0"/>
      <w:i w:val="0"/>
      <w:iCs w:val="0"/>
      <w:smallCaps w:val="0"/>
      <w:strike w:val="0"/>
      <w:w w:val="80"/>
      <w:u w:val="none"/>
    </w:rPr>
  </w:style>
  <w:style w:type="character" w:customStyle="1" w:styleId="CharStyle6">
    <w:name w:val="Основной текст (2)_"/>
    <w:basedOn w:val="DefaultParagraphFont"/>
    <w:link w:val="Style5"/>
    <w:rPr>
      <w:rFonts w:ascii="Times New Roman" w:eastAsia="Times New Roman" w:hAnsi="Times New Roman" w:cs="Times New Roman"/>
      <w:b/>
      <w:bCs/>
      <w:i w:val="0"/>
      <w:iCs w:val="0"/>
      <w:smallCaps w:val="0"/>
      <w:strike w:val="0"/>
      <w:sz w:val="32"/>
      <w:szCs w:val="32"/>
      <w:u w:val="none"/>
    </w:rPr>
  </w:style>
  <w:style w:type="character" w:customStyle="1" w:styleId="CharStyle9">
    <w:name w:val="Основной текст_"/>
    <w:basedOn w:val="DefaultParagraphFont"/>
    <w:link w:val="Style8"/>
    <w:rPr>
      <w:rFonts w:ascii="Arial" w:eastAsia="Arial" w:hAnsi="Arial" w:cs="Arial"/>
      <w:b w:val="0"/>
      <w:bCs w:val="0"/>
      <w:i w:val="0"/>
      <w:iCs w:val="0"/>
      <w:smallCaps w:val="0"/>
      <w:strike w:val="0"/>
      <w:u w:val="none"/>
    </w:rPr>
  </w:style>
  <w:style w:type="character" w:customStyle="1" w:styleId="CharStyle15">
    <w:name w:val="Подпись к таблице_"/>
    <w:basedOn w:val="DefaultParagraphFont"/>
    <w:link w:val="Style14"/>
    <w:rPr>
      <w:rFonts w:ascii="Arial" w:eastAsia="Arial" w:hAnsi="Arial" w:cs="Arial"/>
      <w:b w:val="0"/>
      <w:bCs w:val="0"/>
      <w:i w:val="0"/>
      <w:iCs w:val="0"/>
      <w:smallCaps w:val="0"/>
      <w:strike w:val="0"/>
      <w:u w:val="none"/>
    </w:rPr>
  </w:style>
  <w:style w:type="character" w:customStyle="1" w:styleId="CharStyle18">
    <w:name w:val="Другое_"/>
    <w:basedOn w:val="DefaultParagraphFont"/>
    <w:link w:val="Style17"/>
    <w:rPr>
      <w:rFonts w:ascii="Arial" w:eastAsia="Arial" w:hAnsi="Arial" w:cs="Arial"/>
      <w:b w:val="0"/>
      <w:bCs w:val="0"/>
      <w:i w:val="0"/>
      <w:iCs w:val="0"/>
      <w:smallCaps w:val="0"/>
      <w:strike w:val="0"/>
      <w:sz w:val="17"/>
      <w:szCs w:val="17"/>
      <w:u w:val="none"/>
    </w:rPr>
  </w:style>
  <w:style w:type="character" w:customStyle="1" w:styleId="CharStyle23">
    <w:name w:val="Колонтитул (2)_"/>
    <w:basedOn w:val="DefaultParagraphFont"/>
    <w:link w:val="Style22"/>
    <w:rPr>
      <w:rFonts w:ascii="Times New Roman" w:eastAsia="Times New Roman" w:hAnsi="Times New Roman" w:cs="Times New Roman"/>
      <w:b w:val="0"/>
      <w:bCs w:val="0"/>
      <w:i w:val="0"/>
      <w:iCs w:val="0"/>
      <w:smallCaps w:val="0"/>
      <w:strike w:val="0"/>
      <w:sz w:val="20"/>
      <w:szCs w:val="20"/>
      <w:u w:val="none"/>
    </w:rPr>
  </w:style>
  <w:style w:type="character" w:customStyle="1" w:styleId="CharStyle27">
    <w:name w:val="Заголовок №1_"/>
    <w:basedOn w:val="DefaultParagraphFont"/>
    <w:link w:val="Style26"/>
    <w:rPr>
      <w:rFonts w:ascii="Arial" w:eastAsia="Arial" w:hAnsi="Arial" w:cs="Arial"/>
      <w:b/>
      <w:bCs/>
      <w:i w:val="0"/>
      <w:iCs w:val="0"/>
      <w:smallCaps w:val="0"/>
      <w:strike w:val="0"/>
      <w:u w:val="none"/>
    </w:rPr>
  </w:style>
  <w:style w:type="character" w:customStyle="1" w:styleId="CharStyle40">
    <w:name w:val="Основной текст (3)_"/>
    <w:basedOn w:val="DefaultParagraphFont"/>
    <w:link w:val="Style39"/>
    <w:rPr>
      <w:rFonts w:ascii="Arial" w:eastAsia="Arial" w:hAnsi="Arial" w:cs="Arial"/>
      <w:b w:val="0"/>
      <w:bCs w:val="0"/>
      <w:i/>
      <w:iCs/>
      <w:smallCaps w:val="0"/>
      <w:strike w:val="0"/>
      <w:sz w:val="15"/>
      <w:szCs w:val="15"/>
      <w:u w:val="none"/>
    </w:rPr>
  </w:style>
  <w:style w:type="character" w:customStyle="1" w:styleId="CharStyle43">
    <w:name w:val="Колонтитул_"/>
    <w:basedOn w:val="DefaultParagraphFont"/>
    <w:link w:val="Style42"/>
    <w:rPr>
      <w:rFonts w:ascii="Times New Roman" w:eastAsia="Times New Roman" w:hAnsi="Times New Roman" w:cs="Times New Roman"/>
      <w:b w:val="0"/>
      <w:bCs w:val="0"/>
      <w:i w:val="0"/>
      <w:iCs w:val="0"/>
      <w:smallCaps w:val="0"/>
      <w:strike w:val="0"/>
      <w:w w:val="100"/>
      <w:sz w:val="20"/>
      <w:szCs w:val="20"/>
      <w:u w:val="none"/>
    </w:rPr>
  </w:style>
  <w:style w:type="character" w:customStyle="1" w:styleId="CharStyle71">
    <w:name w:val="Основной текст (7)_"/>
    <w:basedOn w:val="DefaultParagraphFont"/>
    <w:link w:val="Style70"/>
    <w:rPr>
      <w:rFonts w:ascii="Arial" w:eastAsia="Arial" w:hAnsi="Arial" w:cs="Arial"/>
      <w:b w:val="0"/>
      <w:bCs w:val="0"/>
      <w:i w:val="0"/>
      <w:iCs w:val="0"/>
      <w:smallCaps w:val="0"/>
      <w:strike w:val="0"/>
      <w:color w:val="636466"/>
      <w:sz w:val="12"/>
      <w:szCs w:val="12"/>
      <w:u w:val="none"/>
    </w:rPr>
  </w:style>
  <w:style w:type="character" w:customStyle="1" w:styleId="CharStyle74">
    <w:name w:val="Основной текст (6)_"/>
    <w:basedOn w:val="DefaultParagraphFont"/>
    <w:link w:val="Style73"/>
    <w:rPr>
      <w:rFonts w:ascii="Arial" w:eastAsia="Arial" w:hAnsi="Arial" w:cs="Arial"/>
      <w:b w:val="0"/>
      <w:bCs w:val="0"/>
      <w:i w:val="0"/>
      <w:iCs w:val="0"/>
      <w:smallCaps w:val="0"/>
      <w:strike w:val="0"/>
      <w:sz w:val="17"/>
      <w:szCs w:val="17"/>
      <w:u w:val="none"/>
    </w:rPr>
  </w:style>
  <w:style w:type="paragraph" w:customStyle="1" w:styleId="Style2">
    <w:name w:val="Подпись к картинке"/>
    <w:basedOn w:val="Normal"/>
    <w:link w:val="CharStyle3"/>
    <w:pPr>
      <w:widowControl w:val="0"/>
      <w:shd w:val="clear" w:color="auto" w:fill="FFFFFF"/>
      <w:spacing w:line="324" w:lineRule="auto"/>
    </w:pPr>
    <w:rPr>
      <w:rFonts w:ascii="Arial" w:eastAsia="Arial" w:hAnsi="Arial" w:cs="Arial"/>
      <w:b w:val="0"/>
      <w:bCs w:val="0"/>
      <w:i w:val="0"/>
      <w:iCs w:val="0"/>
      <w:smallCaps w:val="0"/>
      <w:strike w:val="0"/>
      <w:w w:val="80"/>
      <w:u w:val="none"/>
    </w:rPr>
  </w:style>
  <w:style w:type="paragraph" w:customStyle="1" w:styleId="Style5">
    <w:name w:val="Основной текст (2)"/>
    <w:basedOn w:val="Normal"/>
    <w:link w:val="CharStyle6"/>
    <w:pPr>
      <w:widowControl w:val="0"/>
      <w:shd w:val="clear" w:color="auto" w:fill="FFFFFF"/>
      <w:spacing w:after="360" w:line="329" w:lineRule="auto"/>
      <w:jc w:val="center"/>
    </w:pPr>
    <w:rPr>
      <w:rFonts w:ascii="Times New Roman" w:eastAsia="Times New Roman" w:hAnsi="Times New Roman" w:cs="Times New Roman"/>
      <w:b/>
      <w:bCs/>
      <w:i w:val="0"/>
      <w:iCs w:val="0"/>
      <w:smallCaps w:val="0"/>
      <w:strike w:val="0"/>
      <w:sz w:val="32"/>
      <w:szCs w:val="32"/>
      <w:u w:val="none"/>
    </w:rPr>
  </w:style>
  <w:style w:type="paragraph" w:customStyle="1" w:styleId="Style8">
    <w:name w:val="Основной текст"/>
    <w:basedOn w:val="Normal"/>
    <w:link w:val="CharStyle9"/>
    <w:pPr>
      <w:widowControl w:val="0"/>
      <w:shd w:val="clear" w:color="auto" w:fill="FFFFFF"/>
      <w:spacing w:line="341" w:lineRule="auto"/>
      <w:ind w:firstLine="400"/>
    </w:pPr>
    <w:rPr>
      <w:rFonts w:ascii="Arial" w:eastAsia="Arial" w:hAnsi="Arial" w:cs="Arial"/>
      <w:b w:val="0"/>
      <w:bCs w:val="0"/>
      <w:i w:val="0"/>
      <w:iCs w:val="0"/>
      <w:smallCaps w:val="0"/>
      <w:strike w:val="0"/>
      <w:u w:val="none"/>
    </w:rPr>
  </w:style>
  <w:style w:type="paragraph" w:customStyle="1" w:styleId="Style14">
    <w:name w:val="Подпись к таблице"/>
    <w:basedOn w:val="Normal"/>
    <w:link w:val="CharStyle15"/>
    <w:pPr>
      <w:widowControl w:val="0"/>
      <w:shd w:val="clear" w:color="auto" w:fill="FFFFFF"/>
      <w:spacing w:line="298" w:lineRule="auto"/>
      <w:ind w:left="740"/>
    </w:pPr>
    <w:rPr>
      <w:rFonts w:ascii="Arial" w:eastAsia="Arial" w:hAnsi="Arial" w:cs="Arial"/>
      <w:b w:val="0"/>
      <w:bCs w:val="0"/>
      <w:i w:val="0"/>
      <w:iCs w:val="0"/>
      <w:smallCaps w:val="0"/>
      <w:strike w:val="0"/>
      <w:u w:val="none"/>
    </w:rPr>
  </w:style>
  <w:style w:type="paragraph" w:customStyle="1" w:styleId="Style17">
    <w:name w:val="Другое"/>
    <w:basedOn w:val="Normal"/>
    <w:link w:val="CharStyle18"/>
    <w:pPr>
      <w:widowControl w:val="0"/>
      <w:shd w:val="clear" w:color="auto" w:fill="FFFFFF"/>
      <w:jc w:val="center"/>
    </w:pPr>
    <w:rPr>
      <w:rFonts w:ascii="Arial" w:eastAsia="Arial" w:hAnsi="Arial" w:cs="Arial"/>
      <w:b w:val="0"/>
      <w:bCs w:val="0"/>
      <w:i w:val="0"/>
      <w:iCs w:val="0"/>
      <w:smallCaps w:val="0"/>
      <w:strike w:val="0"/>
      <w:sz w:val="17"/>
      <w:szCs w:val="17"/>
      <w:u w:val="none"/>
    </w:rPr>
  </w:style>
  <w:style w:type="paragraph" w:customStyle="1" w:styleId="Style22">
    <w:name w:val="Колонтитул (2)"/>
    <w:basedOn w:val="Normal"/>
    <w:link w:val="CharStyle23"/>
    <w:pPr>
      <w:widowControl w:val="0"/>
      <w:shd w:val="clear" w:color="auto" w:fill="FFFFFF"/>
    </w:pPr>
    <w:rPr>
      <w:rFonts w:ascii="Times New Roman" w:eastAsia="Times New Roman" w:hAnsi="Times New Roman" w:cs="Times New Roman"/>
      <w:b w:val="0"/>
      <w:bCs w:val="0"/>
      <w:i w:val="0"/>
      <w:iCs w:val="0"/>
      <w:smallCaps w:val="0"/>
      <w:strike w:val="0"/>
      <w:sz w:val="20"/>
      <w:szCs w:val="20"/>
      <w:u w:val="none"/>
    </w:rPr>
  </w:style>
  <w:style w:type="paragraph" w:customStyle="1" w:styleId="Style26">
    <w:name w:val="Заголовок №1"/>
    <w:basedOn w:val="Normal"/>
    <w:link w:val="CharStyle27"/>
    <w:pPr>
      <w:widowControl w:val="0"/>
      <w:shd w:val="clear" w:color="auto" w:fill="FFFFFF"/>
      <w:spacing w:line="298" w:lineRule="auto"/>
      <w:ind w:firstLine="720"/>
      <w:outlineLvl w:val="0"/>
    </w:pPr>
    <w:rPr>
      <w:rFonts w:ascii="Arial" w:eastAsia="Arial" w:hAnsi="Arial" w:cs="Arial"/>
      <w:b/>
      <w:bCs/>
      <w:i w:val="0"/>
      <w:iCs w:val="0"/>
      <w:smallCaps w:val="0"/>
      <w:strike w:val="0"/>
      <w:u w:val="none"/>
    </w:rPr>
  </w:style>
  <w:style w:type="paragraph" w:customStyle="1" w:styleId="Style39">
    <w:name w:val="Основной текст (3)"/>
    <w:basedOn w:val="Normal"/>
    <w:link w:val="CharStyle40"/>
    <w:pPr>
      <w:widowControl w:val="0"/>
      <w:shd w:val="clear" w:color="auto" w:fill="FFFFFF"/>
      <w:jc w:val="right"/>
    </w:pPr>
    <w:rPr>
      <w:rFonts w:ascii="Arial" w:eastAsia="Arial" w:hAnsi="Arial" w:cs="Arial"/>
      <w:b w:val="0"/>
      <w:bCs w:val="0"/>
      <w:i/>
      <w:iCs/>
      <w:smallCaps w:val="0"/>
      <w:strike w:val="0"/>
      <w:sz w:val="15"/>
      <w:szCs w:val="15"/>
      <w:u w:val="none"/>
    </w:rPr>
  </w:style>
  <w:style w:type="paragraph" w:customStyle="1" w:styleId="Style42">
    <w:name w:val="Колонтитул"/>
    <w:basedOn w:val="Normal"/>
    <w:link w:val="CharStyle43"/>
    <w:pPr>
      <w:widowControl w:val="0"/>
      <w:shd w:val="clear" w:color="auto" w:fill="FFFFFF"/>
    </w:pPr>
    <w:rPr>
      <w:rFonts w:ascii="Times New Roman" w:eastAsia="Times New Roman" w:hAnsi="Times New Roman" w:cs="Times New Roman"/>
      <w:b w:val="0"/>
      <w:bCs w:val="0"/>
      <w:i w:val="0"/>
      <w:iCs w:val="0"/>
      <w:smallCaps w:val="0"/>
      <w:strike w:val="0"/>
      <w:w w:val="100"/>
      <w:sz w:val="20"/>
      <w:szCs w:val="20"/>
      <w:u w:val="none"/>
    </w:rPr>
  </w:style>
  <w:style w:type="paragraph" w:customStyle="1" w:styleId="Style70">
    <w:name w:val="Основной текст (7)"/>
    <w:basedOn w:val="Normal"/>
    <w:link w:val="CharStyle71"/>
    <w:pPr>
      <w:widowControl w:val="0"/>
      <w:shd w:val="clear" w:color="auto" w:fill="FFFFFF"/>
      <w:spacing w:line="190" w:lineRule="auto"/>
    </w:pPr>
    <w:rPr>
      <w:rFonts w:ascii="Arial" w:eastAsia="Arial" w:hAnsi="Arial" w:cs="Arial"/>
      <w:b w:val="0"/>
      <w:bCs w:val="0"/>
      <w:i w:val="0"/>
      <w:iCs w:val="0"/>
      <w:smallCaps w:val="0"/>
      <w:strike w:val="0"/>
      <w:color w:val="636466"/>
      <w:sz w:val="12"/>
      <w:szCs w:val="12"/>
      <w:u w:val="none"/>
    </w:rPr>
  </w:style>
  <w:style w:type="paragraph" w:customStyle="1" w:styleId="Style73">
    <w:name w:val="Основной текст (6)"/>
    <w:basedOn w:val="Normal"/>
    <w:link w:val="CharStyle74"/>
    <w:pPr>
      <w:widowControl w:val="0"/>
      <w:shd w:val="clear" w:color="auto" w:fill="FFFFFF"/>
    </w:pPr>
    <w:rPr>
      <w:rFonts w:ascii="Arial" w:eastAsia="Arial" w:hAnsi="Arial" w:cs="Arial"/>
      <w:b w:val="0"/>
      <w:bCs w:val="0"/>
      <w:i w:val="0"/>
      <w:iCs w:val="0"/>
      <w:smallCaps w:val="0"/>
      <w:strike w:val="0"/>
      <w:sz w:val="17"/>
      <w:szCs w:val="17"/>
      <w:u w:val="none"/>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oter" Target="footer3.xml"/><Relationship Id="rId14" Type="http://schemas.openxmlformats.org/officeDocument/2006/relationships/image" Target="media/image4.jpeg"/><Relationship Id="rId15" Type="http://schemas.openxmlformats.org/officeDocument/2006/relationships/image" Target="media/image4.jpeg" TargetMode="External"/><Relationship Id="rId16" Type="http://schemas.openxmlformats.org/officeDocument/2006/relationships/image" Target="media/image5.jpeg"/><Relationship Id="rId17" Type="http://schemas.openxmlformats.org/officeDocument/2006/relationships/image" Target="media/image5.jpeg" TargetMode="Externa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6.jpeg"/><Relationship Id="rId21" Type="http://schemas.openxmlformats.org/officeDocument/2006/relationships/image" Target="media/image6.jpeg" TargetMode="External"/><Relationship Id="rId22" Type="http://schemas.openxmlformats.org/officeDocument/2006/relationships/footer" Target="footer6.xml"/><Relationship Id="rId23" Type="http://schemas.openxmlformats.org/officeDocument/2006/relationships/image" Target="media/image7.jpeg"/><Relationship Id="rId24" Type="http://schemas.openxmlformats.org/officeDocument/2006/relationships/image" Target="media/image7.jpeg" TargetMode="External"/><Relationship Id="rId25" Type="http://schemas.openxmlformats.org/officeDocument/2006/relationships/image" Target="media/image8.png"/><Relationship Id="rId26" Type="http://schemas.openxmlformats.org/officeDocument/2006/relationships/image" Target="media/image8.png" TargetMode="External"/><Relationship Id="rId27" Type="http://schemas.openxmlformats.org/officeDocument/2006/relationships/image" Target="media/image9.png"/><Relationship Id="rId28" Type="http://schemas.openxmlformats.org/officeDocument/2006/relationships/image" Target="media/image9.png" TargetMode="External"/><Relationship Id="rId29" Type="http://schemas.openxmlformats.org/officeDocument/2006/relationships/image" Target="media/image10.jpeg"/><Relationship Id="rId30" Type="http://schemas.openxmlformats.org/officeDocument/2006/relationships/image" Target="media/image10.jpeg" TargetMode="External"/><Relationship Id="rId31" Type="http://schemas.openxmlformats.org/officeDocument/2006/relationships/image" Target="media/image11.jpeg"/><Relationship Id="rId32" Type="http://schemas.openxmlformats.org/officeDocument/2006/relationships/image" Target="media/image11.jpeg" TargetMode="External"/><Relationship Id="rId33" Type="http://schemas.openxmlformats.org/officeDocument/2006/relationships/image" Target="media/image12.png"/><Relationship Id="rId34" Type="http://schemas.openxmlformats.org/officeDocument/2006/relationships/image" Target="media/image12.png" TargetMode="External"/><Relationship Id="rId35" Type="http://schemas.openxmlformats.org/officeDocument/2006/relationships/image" Target="media/image13.png"/><Relationship Id="rId36" Type="http://schemas.openxmlformats.org/officeDocument/2006/relationships/image" Target="media/image13.png" TargetMode="External"/><Relationship Id="rId37" Type="http://schemas.openxmlformats.org/officeDocument/2006/relationships/image" Target="media/image14.jpeg"/><Relationship Id="rId38" Type="http://schemas.openxmlformats.org/officeDocument/2006/relationships/image" Target="media/image14.jpeg" TargetMode="External"/><Relationship Id="rId39" Type="http://schemas.openxmlformats.org/officeDocument/2006/relationships/image" Target="media/image15.jpeg"/><Relationship Id="rId40" Type="http://schemas.openxmlformats.org/officeDocument/2006/relationships/image" Target="media/image15.jpeg" TargetMode="External"/><Relationship Id="rId41" Type="http://schemas.openxmlformats.org/officeDocument/2006/relationships/image" Target="media/image16.jpeg"/><Relationship Id="rId42" Type="http://schemas.openxmlformats.org/officeDocument/2006/relationships/image" Target="media/image16.jpeg" TargetMode="External"/><Relationship Id="rId43" Type="http://schemas.openxmlformats.org/officeDocument/2006/relationships/footer" Target="footer7.xml"/><Relationship Id="rId44" Type="http://schemas.openxmlformats.org/officeDocument/2006/relationships/image" Target="media/image17.jpeg"/><Relationship Id="rId45" Type="http://schemas.openxmlformats.org/officeDocument/2006/relationships/image" Target="media/image17.jpeg" TargetMode="External"/><Relationship Id="rId46" Type="http://schemas.openxmlformats.org/officeDocument/2006/relationships/footer" Target="footer8.xml"/></Relationships>
</file>

<file path=docProps/core.xml><?xml version="1.0" encoding="utf-8"?>
<cp:coreProperties xmlns:cp="http://schemas.openxmlformats.org/package/2006/metadata/core-properties" xmlns:dc="http://purl.org/dc/elements/1.1/">
  <dc:title>СОДЕРЖАНИЕ</dc:title>
  <dc:subject/>
  <dc:creator>User</dc:creator>
  <cp:keywords/>
</cp:coreProperties>
</file>